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1" w:rsidRDefault="00A670B1">
      <w:pPr>
        <w:jc w:val="center"/>
        <w:rPr>
          <w:rFonts w:ascii="Tahoma" w:eastAsia="Tahoma" w:hAnsi="Tahoma" w:cs="Tahoma"/>
          <w:b/>
          <w:sz w:val="28"/>
          <w:szCs w:val="28"/>
        </w:rPr>
      </w:pPr>
      <w:bookmarkStart w:id="0" w:name="_GoBack"/>
      <w:bookmarkEnd w:id="0"/>
      <w:r>
        <w:rPr>
          <w:rFonts w:ascii="Tahoma" w:eastAsia="Tahoma" w:hAnsi="Tahoma" w:cs="Tahoma"/>
          <w:b/>
          <w:sz w:val="28"/>
          <w:szCs w:val="28"/>
        </w:rPr>
        <w:t xml:space="preserve">   British Literature/Composition </w:t>
      </w:r>
      <w:r>
        <w:rPr>
          <w:rFonts w:ascii="Tahoma" w:eastAsia="Tahoma" w:hAnsi="Tahoma" w:cs="Tahoma"/>
          <w:b/>
          <w:sz w:val="28"/>
          <w:szCs w:val="28"/>
        </w:rPr>
        <w:tab/>
      </w:r>
    </w:p>
    <w:p w:rsidR="00290C21" w:rsidRDefault="00A670B1">
      <w:pPr>
        <w:jc w:val="center"/>
        <w:rPr>
          <w:rFonts w:ascii="Tahoma" w:eastAsia="Tahoma" w:hAnsi="Tahoma" w:cs="Tahoma"/>
          <w:b/>
          <w:sz w:val="24"/>
          <w:szCs w:val="24"/>
        </w:rPr>
      </w:pPr>
      <w:r>
        <w:rPr>
          <w:rFonts w:ascii="Tahoma" w:eastAsia="Tahoma" w:hAnsi="Tahoma" w:cs="Tahoma"/>
          <w:b/>
          <w:sz w:val="24"/>
          <w:szCs w:val="24"/>
        </w:rPr>
        <w:t>Mrs. T. Holton</w:t>
      </w:r>
    </w:p>
    <w:p w:rsidR="00290C21" w:rsidRDefault="00A670B1">
      <w:pPr>
        <w:jc w:val="center"/>
        <w:rPr>
          <w:rFonts w:ascii="Tahoma" w:eastAsia="Tahoma" w:hAnsi="Tahoma" w:cs="Tahoma"/>
          <w:b/>
          <w:sz w:val="24"/>
          <w:szCs w:val="24"/>
        </w:rPr>
      </w:pPr>
      <w:hyperlink r:id="rId6">
        <w:r>
          <w:rPr>
            <w:rFonts w:ascii="Tahoma" w:eastAsia="Tahoma" w:hAnsi="Tahoma" w:cs="Tahoma"/>
            <w:b/>
            <w:color w:val="0563C1"/>
            <w:sz w:val="24"/>
            <w:szCs w:val="24"/>
            <w:u w:val="single"/>
          </w:rPr>
          <w:t>tammyholton@atkinson.k12.ga.us</w:t>
        </w:r>
      </w:hyperlink>
    </w:p>
    <w:p w:rsidR="00290C21" w:rsidRDefault="00A670B1">
      <w:pPr>
        <w:jc w:val="center"/>
        <w:rPr>
          <w:rFonts w:ascii="Tahoma" w:eastAsia="Tahoma" w:hAnsi="Tahoma" w:cs="Tahoma"/>
          <w:b/>
          <w:sz w:val="24"/>
          <w:szCs w:val="24"/>
        </w:rPr>
      </w:pPr>
      <w:r>
        <w:rPr>
          <w:rFonts w:ascii="Tahoma" w:eastAsia="Tahoma" w:hAnsi="Tahoma" w:cs="Tahoma"/>
          <w:b/>
          <w:sz w:val="24"/>
          <w:szCs w:val="24"/>
        </w:rPr>
        <w:t>Ms. P. Wright</w:t>
      </w:r>
    </w:p>
    <w:p w:rsidR="00290C21" w:rsidRDefault="00A670B1">
      <w:pPr>
        <w:jc w:val="center"/>
        <w:rPr>
          <w:rFonts w:ascii="Tahoma" w:eastAsia="Tahoma" w:hAnsi="Tahoma" w:cs="Tahoma"/>
          <w:b/>
          <w:sz w:val="24"/>
          <w:szCs w:val="24"/>
        </w:rPr>
      </w:pPr>
      <w:r>
        <w:rPr>
          <w:rFonts w:ascii="Tahoma" w:eastAsia="Tahoma" w:hAnsi="Tahoma" w:cs="Tahoma"/>
          <w:b/>
          <w:sz w:val="24"/>
          <w:szCs w:val="24"/>
        </w:rPr>
        <w:t>patriciawright</w:t>
      </w:r>
      <w:hyperlink r:id="rId7">
        <w:r>
          <w:rPr>
            <w:rFonts w:ascii="Tahoma" w:eastAsia="Tahoma" w:hAnsi="Tahoma" w:cs="Tahoma"/>
            <w:b/>
            <w:color w:val="0563C1"/>
            <w:sz w:val="24"/>
            <w:szCs w:val="24"/>
            <w:u w:val="single"/>
          </w:rPr>
          <w:t>@atkinson.k12.ga.us</w:t>
        </w:r>
      </w:hyperlink>
    </w:p>
    <w:p w:rsidR="00290C21" w:rsidRDefault="00290C21">
      <w:pPr>
        <w:jc w:val="center"/>
        <w:rPr>
          <w:sz w:val="24"/>
          <w:szCs w:val="24"/>
        </w:rPr>
      </w:pPr>
    </w:p>
    <w:p w:rsidR="00290C21" w:rsidRDefault="00A670B1">
      <w:pPr>
        <w:jc w:val="center"/>
        <w:rPr>
          <w:sz w:val="24"/>
          <w:szCs w:val="24"/>
        </w:rPr>
      </w:pPr>
      <w:r>
        <w:rPr>
          <w:noProof/>
          <w:sz w:val="24"/>
          <w:szCs w:val="24"/>
        </w:rPr>
        <w:drawing>
          <wp:inline distT="0" distB="0" distL="0" distR="0">
            <wp:extent cx="638175" cy="638175"/>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638175" cy="638175"/>
                    </a:xfrm>
                    <a:prstGeom prst="rect">
                      <a:avLst/>
                    </a:prstGeom>
                    <a:ln/>
                  </pic:spPr>
                </pic:pic>
              </a:graphicData>
            </a:graphic>
          </wp:inline>
        </w:drawing>
      </w:r>
    </w:p>
    <w:p w:rsidR="00290C21" w:rsidRDefault="00290C21">
      <w:pPr>
        <w:jc w:val="center"/>
        <w:rPr>
          <w:rFonts w:ascii="Tahoma" w:eastAsia="Tahoma" w:hAnsi="Tahoma" w:cs="Tahoma"/>
          <w:b/>
          <w:sz w:val="24"/>
          <w:szCs w:val="24"/>
        </w:rPr>
      </w:pPr>
    </w:p>
    <w:p w:rsidR="00290C21" w:rsidRDefault="00A670B1">
      <w:pPr>
        <w:jc w:val="center"/>
        <w:rPr>
          <w:rFonts w:ascii="Tahoma" w:eastAsia="Tahoma" w:hAnsi="Tahoma" w:cs="Tahoma"/>
          <w:b/>
          <w:i/>
          <w:sz w:val="24"/>
          <w:szCs w:val="24"/>
        </w:rPr>
      </w:pPr>
      <w:r>
        <w:rPr>
          <w:rFonts w:ascii="Tahoma" w:eastAsia="Tahoma" w:hAnsi="Tahoma" w:cs="Tahoma"/>
          <w:b/>
          <w:i/>
          <w:sz w:val="24"/>
          <w:szCs w:val="24"/>
        </w:rPr>
        <w:t>Course Description</w:t>
      </w:r>
    </w:p>
    <w:p w:rsidR="00290C21" w:rsidRDefault="00290C21">
      <w:pPr>
        <w:rPr>
          <w:rFonts w:ascii="Tahoma" w:eastAsia="Tahoma" w:hAnsi="Tahoma" w:cs="Tahoma"/>
          <w:b/>
          <w:i/>
          <w:sz w:val="24"/>
          <w:szCs w:val="24"/>
        </w:rPr>
      </w:pPr>
    </w:p>
    <w:p w:rsidR="00290C21" w:rsidRDefault="00A670B1">
      <w:pPr>
        <w:rPr>
          <w:rFonts w:ascii="Tahoma" w:eastAsia="Tahoma" w:hAnsi="Tahoma" w:cs="Tahoma"/>
          <w:b/>
        </w:rPr>
      </w:pPr>
      <w:r>
        <w:rPr>
          <w:rFonts w:ascii="Tahoma" w:eastAsia="Tahoma" w:hAnsi="Tahoma" w:cs="Tahoma"/>
          <w:b/>
        </w:rPr>
        <w:t xml:space="preserve">Supplies  </w:t>
      </w:r>
    </w:p>
    <w:p w:rsidR="00290C21" w:rsidRDefault="00A670B1">
      <w:pPr>
        <w:numPr>
          <w:ilvl w:val="0"/>
          <w:numId w:val="7"/>
        </w:numPr>
        <w:pBdr>
          <w:top w:val="nil"/>
          <w:left w:val="nil"/>
          <w:bottom w:val="nil"/>
          <w:right w:val="nil"/>
          <w:between w:val="nil"/>
        </w:pBdr>
        <w:rPr>
          <w:rFonts w:eastAsia="Times New Roman"/>
        </w:rPr>
      </w:pPr>
      <w:r>
        <w:rPr>
          <w:rFonts w:eastAsia="Times New Roman"/>
        </w:rPr>
        <w:t>Three Ring Binder</w:t>
      </w:r>
    </w:p>
    <w:p w:rsidR="00290C21" w:rsidRDefault="00A670B1">
      <w:pPr>
        <w:numPr>
          <w:ilvl w:val="0"/>
          <w:numId w:val="7"/>
        </w:numPr>
        <w:pBdr>
          <w:top w:val="nil"/>
          <w:left w:val="nil"/>
          <w:bottom w:val="nil"/>
          <w:right w:val="nil"/>
          <w:between w:val="nil"/>
        </w:pBdr>
        <w:rPr>
          <w:rFonts w:eastAsia="Times New Roman"/>
        </w:rPr>
      </w:pPr>
      <w:r>
        <w:rPr>
          <w:rFonts w:eastAsia="Times New Roman"/>
        </w:rPr>
        <w:t>Pens (black or blue ONLY)</w:t>
      </w:r>
    </w:p>
    <w:p w:rsidR="00290C21" w:rsidRDefault="00A670B1">
      <w:pPr>
        <w:numPr>
          <w:ilvl w:val="0"/>
          <w:numId w:val="7"/>
        </w:numPr>
        <w:pBdr>
          <w:top w:val="nil"/>
          <w:left w:val="nil"/>
          <w:bottom w:val="nil"/>
          <w:right w:val="nil"/>
          <w:between w:val="nil"/>
        </w:pBdr>
        <w:rPr>
          <w:rFonts w:eastAsia="Times New Roman"/>
        </w:rPr>
      </w:pPr>
      <w:r>
        <w:rPr>
          <w:rFonts w:eastAsia="Times New Roman"/>
        </w:rPr>
        <w:t>Notebook paper</w:t>
      </w:r>
    </w:p>
    <w:p w:rsidR="00290C21" w:rsidRDefault="00A670B1">
      <w:pPr>
        <w:numPr>
          <w:ilvl w:val="0"/>
          <w:numId w:val="7"/>
        </w:numPr>
        <w:pBdr>
          <w:top w:val="nil"/>
          <w:left w:val="nil"/>
          <w:bottom w:val="nil"/>
          <w:right w:val="nil"/>
          <w:between w:val="nil"/>
        </w:pBdr>
        <w:rPr>
          <w:rFonts w:eastAsia="Times New Roman"/>
        </w:rPr>
      </w:pPr>
      <w:r>
        <w:rPr>
          <w:rFonts w:eastAsia="Times New Roman"/>
        </w:rPr>
        <w:t>Head Phones</w:t>
      </w:r>
    </w:p>
    <w:p w:rsidR="00290C21" w:rsidRDefault="00290C21">
      <w:pPr>
        <w:widowControl/>
        <w:pBdr>
          <w:top w:val="nil"/>
          <w:left w:val="nil"/>
          <w:bottom w:val="nil"/>
          <w:right w:val="nil"/>
          <w:between w:val="nil"/>
        </w:pBdr>
        <w:rPr>
          <w:rFonts w:eastAsia="Times New Roman"/>
          <w:sz w:val="24"/>
          <w:szCs w:val="24"/>
        </w:rPr>
      </w:pPr>
    </w:p>
    <w:p w:rsidR="00290C21" w:rsidRDefault="00A670B1">
      <w:pPr>
        <w:widowControl/>
        <w:pBdr>
          <w:top w:val="nil"/>
          <w:left w:val="nil"/>
          <w:bottom w:val="nil"/>
          <w:right w:val="nil"/>
          <w:between w:val="nil"/>
        </w:pBdr>
        <w:rPr>
          <w:rFonts w:ascii="Tahoma" w:eastAsia="Tahoma" w:hAnsi="Tahoma" w:cs="Tahoma"/>
        </w:rPr>
      </w:pPr>
      <w:r>
        <w:rPr>
          <w:rFonts w:ascii="Tahoma" w:eastAsia="Tahoma" w:hAnsi="Tahoma" w:cs="Tahoma"/>
          <w:b/>
        </w:rPr>
        <w:t xml:space="preserve">COURSE DESCRIPTION </w:t>
      </w:r>
    </w:p>
    <w:p w:rsidR="00290C21" w:rsidRDefault="00A670B1">
      <w:pPr>
        <w:widowControl/>
        <w:pBdr>
          <w:top w:val="nil"/>
          <w:left w:val="nil"/>
          <w:bottom w:val="nil"/>
          <w:right w:val="nil"/>
          <w:between w:val="nil"/>
        </w:pBdr>
        <w:rPr>
          <w:rFonts w:ascii="Tahoma" w:eastAsia="Tahoma" w:hAnsi="Tahoma" w:cs="Tahoma"/>
        </w:rPr>
      </w:pPr>
      <w:r>
        <w:rPr>
          <w:rFonts w:ascii="Tahoma" w:eastAsia="Tahoma" w:hAnsi="Tahoma" w:cs="Tahoma"/>
        </w:rPr>
        <w:t>The British Literature course in literature and composition consists of the chronological organization of English Literature, which shows the progression of themes through the various eras of English history, and literature. Within the unit for each period</w:t>
      </w:r>
      <w:r>
        <w:rPr>
          <w:rFonts w:ascii="Tahoma" w:eastAsia="Tahoma" w:hAnsi="Tahoma" w:cs="Tahoma"/>
        </w:rPr>
        <w:t xml:space="preserve">, attention is given to all genres - - nonfiction, short stories, plays, novels, and poetry. Students study the classics from the Anglo-Saxon period to modern works, which have established a place in our culture. </w:t>
      </w:r>
    </w:p>
    <w:p w:rsidR="00290C21" w:rsidRDefault="00290C21">
      <w:pPr>
        <w:widowControl/>
        <w:pBdr>
          <w:top w:val="nil"/>
          <w:left w:val="nil"/>
          <w:bottom w:val="nil"/>
          <w:right w:val="nil"/>
          <w:between w:val="nil"/>
        </w:pBdr>
        <w:rPr>
          <w:rFonts w:ascii="Tahoma" w:eastAsia="Tahoma" w:hAnsi="Tahoma" w:cs="Tahoma"/>
        </w:rPr>
      </w:pPr>
    </w:p>
    <w:p w:rsidR="00290C21" w:rsidRDefault="00A670B1">
      <w:pPr>
        <w:widowControl/>
        <w:pBdr>
          <w:top w:val="nil"/>
          <w:left w:val="nil"/>
          <w:bottom w:val="nil"/>
          <w:right w:val="nil"/>
          <w:between w:val="nil"/>
        </w:pBdr>
        <w:rPr>
          <w:rFonts w:ascii="Tahoma" w:eastAsia="Tahoma" w:hAnsi="Tahoma" w:cs="Tahoma"/>
        </w:rPr>
      </w:pPr>
      <w:r>
        <w:rPr>
          <w:rFonts w:ascii="Tahoma" w:eastAsia="Tahoma" w:hAnsi="Tahoma" w:cs="Tahoma"/>
          <w:b/>
        </w:rPr>
        <w:t xml:space="preserve">COURSE GOALS </w:t>
      </w:r>
    </w:p>
    <w:p w:rsidR="00290C21" w:rsidRDefault="00A670B1">
      <w:pPr>
        <w:widowControl/>
        <w:numPr>
          <w:ilvl w:val="0"/>
          <w:numId w:val="5"/>
        </w:numPr>
        <w:pBdr>
          <w:top w:val="nil"/>
          <w:left w:val="nil"/>
          <w:bottom w:val="nil"/>
          <w:right w:val="nil"/>
          <w:between w:val="nil"/>
        </w:pBdr>
        <w:rPr>
          <w:rFonts w:ascii="Tahoma" w:eastAsia="Tahoma" w:hAnsi="Tahoma" w:cs="Tahoma"/>
        </w:rPr>
      </w:pPr>
      <w:r>
        <w:rPr>
          <w:rFonts w:ascii="Tahoma" w:eastAsia="Tahoma" w:hAnsi="Tahoma" w:cs="Tahoma"/>
        </w:rPr>
        <w:t xml:space="preserve">to practice the process of </w:t>
      </w:r>
      <w:r>
        <w:rPr>
          <w:rFonts w:ascii="Tahoma" w:eastAsia="Tahoma" w:hAnsi="Tahoma" w:cs="Tahoma"/>
        </w:rPr>
        <w:t xml:space="preserve">analyzing literature </w:t>
      </w:r>
    </w:p>
    <w:p w:rsidR="00290C21" w:rsidRDefault="00A670B1">
      <w:pPr>
        <w:widowControl/>
        <w:numPr>
          <w:ilvl w:val="0"/>
          <w:numId w:val="5"/>
        </w:numPr>
        <w:pBdr>
          <w:top w:val="nil"/>
          <w:left w:val="nil"/>
          <w:bottom w:val="nil"/>
          <w:right w:val="nil"/>
          <w:between w:val="nil"/>
        </w:pBdr>
        <w:rPr>
          <w:rFonts w:ascii="Tahoma" w:eastAsia="Tahoma" w:hAnsi="Tahoma" w:cs="Tahoma"/>
        </w:rPr>
      </w:pPr>
      <w:r>
        <w:rPr>
          <w:rFonts w:ascii="Tahoma" w:eastAsia="Tahoma" w:hAnsi="Tahoma" w:cs="Tahoma"/>
        </w:rPr>
        <w:t xml:space="preserve">to gain independence in reading, literary analysis, note taking, independent research </w:t>
      </w:r>
    </w:p>
    <w:p w:rsidR="00290C21" w:rsidRDefault="00A670B1">
      <w:pPr>
        <w:widowControl/>
        <w:numPr>
          <w:ilvl w:val="0"/>
          <w:numId w:val="3"/>
        </w:numPr>
        <w:pBdr>
          <w:top w:val="nil"/>
          <w:left w:val="nil"/>
          <w:bottom w:val="nil"/>
          <w:right w:val="nil"/>
          <w:between w:val="nil"/>
        </w:pBdr>
        <w:rPr>
          <w:rFonts w:ascii="Tahoma" w:eastAsia="Tahoma" w:hAnsi="Tahoma" w:cs="Tahoma"/>
        </w:rPr>
      </w:pPr>
      <w:r>
        <w:rPr>
          <w:rFonts w:ascii="Tahoma" w:eastAsia="Tahoma" w:hAnsi="Tahoma" w:cs="Tahoma"/>
        </w:rPr>
        <w:t xml:space="preserve">to practice and improve composition skills </w:t>
      </w:r>
    </w:p>
    <w:p w:rsidR="00290C21" w:rsidRDefault="00A670B1">
      <w:pPr>
        <w:widowControl/>
        <w:numPr>
          <w:ilvl w:val="0"/>
          <w:numId w:val="2"/>
        </w:numPr>
        <w:pBdr>
          <w:top w:val="nil"/>
          <w:left w:val="nil"/>
          <w:bottom w:val="nil"/>
          <w:right w:val="nil"/>
          <w:between w:val="nil"/>
        </w:pBdr>
        <w:rPr>
          <w:rFonts w:ascii="Tahoma" w:eastAsia="Tahoma" w:hAnsi="Tahoma" w:cs="Tahoma"/>
        </w:rPr>
      </w:pPr>
      <w:r>
        <w:rPr>
          <w:rFonts w:ascii="Tahoma" w:eastAsia="Tahoma" w:hAnsi="Tahoma" w:cs="Tahoma"/>
        </w:rPr>
        <w:t xml:space="preserve">to think critically and reflectively </w:t>
      </w:r>
    </w:p>
    <w:p w:rsidR="00290C21" w:rsidRDefault="00A670B1">
      <w:pPr>
        <w:widowControl/>
        <w:numPr>
          <w:ilvl w:val="0"/>
          <w:numId w:val="4"/>
        </w:numPr>
        <w:pBdr>
          <w:top w:val="nil"/>
          <w:left w:val="nil"/>
          <w:bottom w:val="nil"/>
          <w:right w:val="nil"/>
          <w:between w:val="nil"/>
        </w:pBdr>
        <w:rPr>
          <w:rFonts w:ascii="Tahoma" w:eastAsia="Tahoma" w:hAnsi="Tahoma" w:cs="Tahoma"/>
        </w:rPr>
      </w:pPr>
      <w:r>
        <w:rPr>
          <w:rFonts w:ascii="Tahoma" w:eastAsia="Tahoma" w:hAnsi="Tahoma" w:cs="Tahoma"/>
        </w:rPr>
        <w:t xml:space="preserve">to value literature as an imaginative reflection of life </w:t>
      </w:r>
    </w:p>
    <w:p w:rsidR="00290C21" w:rsidRDefault="00A670B1">
      <w:pPr>
        <w:widowControl/>
        <w:numPr>
          <w:ilvl w:val="0"/>
          <w:numId w:val="1"/>
        </w:numPr>
        <w:pBdr>
          <w:top w:val="nil"/>
          <w:left w:val="nil"/>
          <w:bottom w:val="nil"/>
          <w:right w:val="nil"/>
          <w:between w:val="nil"/>
        </w:pBdr>
        <w:rPr>
          <w:rFonts w:ascii="Tahoma" w:eastAsia="Tahoma" w:hAnsi="Tahoma" w:cs="Tahoma"/>
        </w:rPr>
      </w:pPr>
      <w:r>
        <w:rPr>
          <w:rFonts w:ascii="Tahoma" w:eastAsia="Tahoma" w:hAnsi="Tahoma" w:cs="Tahoma"/>
        </w:rPr>
        <w:t xml:space="preserve">to expand vocabulary </w:t>
      </w:r>
    </w:p>
    <w:p w:rsidR="00290C21" w:rsidRDefault="00A670B1">
      <w:pPr>
        <w:widowControl/>
        <w:numPr>
          <w:ilvl w:val="0"/>
          <w:numId w:val="1"/>
        </w:numPr>
        <w:pBdr>
          <w:top w:val="nil"/>
          <w:left w:val="nil"/>
          <w:bottom w:val="nil"/>
          <w:right w:val="nil"/>
          <w:between w:val="nil"/>
        </w:pBdr>
        <w:rPr>
          <w:rFonts w:ascii="Tahoma" w:eastAsia="Tahoma" w:hAnsi="Tahoma" w:cs="Tahoma"/>
        </w:rPr>
      </w:pPr>
      <w:r>
        <w:rPr>
          <w:rFonts w:ascii="Tahoma" w:eastAsia="Tahoma" w:hAnsi="Tahoma" w:cs="Tahoma"/>
        </w:rPr>
        <w:t>to prepare students for college/career</w:t>
      </w:r>
    </w:p>
    <w:p w:rsidR="00290C21" w:rsidRDefault="00290C21">
      <w:pPr>
        <w:widowControl/>
        <w:pBdr>
          <w:top w:val="nil"/>
          <w:left w:val="nil"/>
          <w:bottom w:val="nil"/>
          <w:right w:val="nil"/>
          <w:between w:val="nil"/>
        </w:pBdr>
        <w:rPr>
          <w:rFonts w:ascii="Tahoma" w:eastAsia="Tahoma" w:hAnsi="Tahoma" w:cs="Tahoma"/>
        </w:rPr>
      </w:pPr>
    </w:p>
    <w:p w:rsidR="00290C21" w:rsidRDefault="00290C21">
      <w:pPr>
        <w:rPr>
          <w:rFonts w:ascii="Tahoma" w:eastAsia="Tahoma" w:hAnsi="Tahoma" w:cs="Tahoma"/>
        </w:rPr>
      </w:pPr>
    </w:p>
    <w:p w:rsidR="00290C21" w:rsidRDefault="00290C21">
      <w:pPr>
        <w:rPr>
          <w:rFonts w:ascii="Tahoma" w:eastAsia="Tahoma" w:hAnsi="Tahoma" w:cs="Tahoma"/>
          <w:b/>
          <w:sz w:val="22"/>
          <w:szCs w:val="22"/>
        </w:rPr>
      </w:pPr>
    </w:p>
    <w:p w:rsidR="00290C21" w:rsidRDefault="00A670B1">
      <w:pPr>
        <w:rPr>
          <w:rFonts w:ascii="Tahoma" w:eastAsia="Tahoma" w:hAnsi="Tahoma" w:cs="Tahoma"/>
          <w:b/>
          <w:sz w:val="22"/>
          <w:szCs w:val="22"/>
        </w:rPr>
      </w:pPr>
      <w:r>
        <w:rPr>
          <w:rFonts w:ascii="Tahoma" w:eastAsia="Tahoma" w:hAnsi="Tahoma" w:cs="Tahoma"/>
          <w:b/>
          <w:sz w:val="22"/>
          <w:szCs w:val="22"/>
        </w:rPr>
        <w:t>MAJOR TEXT</w:t>
      </w:r>
    </w:p>
    <w:p w:rsidR="00290C21" w:rsidRDefault="00A670B1">
      <w:pPr>
        <w:rPr>
          <w:rFonts w:ascii="Tahoma" w:eastAsia="Tahoma" w:hAnsi="Tahoma" w:cs="Tahoma"/>
        </w:rPr>
      </w:pPr>
      <w:bookmarkStart w:id="1" w:name="_heading=h.gjdgxs" w:colFirst="0" w:colLast="0"/>
      <w:bookmarkEnd w:id="1"/>
      <w:r>
        <w:rPr>
          <w:rFonts w:ascii="Tahoma" w:eastAsia="Tahoma" w:hAnsi="Tahoma" w:cs="Tahoma"/>
          <w:b/>
        </w:rPr>
        <w:t>The British Tradition-Prentice Hall</w:t>
      </w:r>
    </w:p>
    <w:p w:rsidR="00290C21" w:rsidRDefault="00290C21">
      <w:pPr>
        <w:rPr>
          <w:rFonts w:ascii="Tahoma" w:eastAsia="Tahoma" w:hAnsi="Tahoma" w:cs="Tahoma"/>
        </w:rPr>
      </w:pPr>
    </w:p>
    <w:p w:rsidR="00290C21" w:rsidRDefault="00A670B1">
      <w:pPr>
        <w:rPr>
          <w:rFonts w:ascii="Tahoma" w:eastAsia="Tahoma" w:hAnsi="Tahoma" w:cs="Tahoma"/>
          <w:b/>
        </w:rPr>
      </w:pPr>
      <w:r>
        <w:rPr>
          <w:rFonts w:ascii="Tahoma" w:eastAsia="Tahoma" w:hAnsi="Tahoma" w:cs="Tahoma"/>
          <w:b/>
        </w:rPr>
        <w:t>Required Text:</w:t>
      </w:r>
    </w:p>
    <w:p w:rsidR="00290C21" w:rsidRDefault="00290C21">
      <w:pPr>
        <w:rPr>
          <w:rFonts w:ascii="Tahoma" w:eastAsia="Tahoma" w:hAnsi="Tahoma" w:cs="Tahoma"/>
          <w:b/>
        </w:rPr>
      </w:pPr>
    </w:p>
    <w:p w:rsidR="00290C21" w:rsidRDefault="00A670B1">
      <w:pPr>
        <w:numPr>
          <w:ilvl w:val="0"/>
          <w:numId w:val="6"/>
        </w:numPr>
        <w:pBdr>
          <w:top w:val="nil"/>
          <w:left w:val="nil"/>
          <w:bottom w:val="nil"/>
          <w:right w:val="nil"/>
          <w:between w:val="nil"/>
        </w:pBdr>
        <w:rPr>
          <w:rFonts w:ascii="Tahoma" w:eastAsia="Tahoma" w:hAnsi="Tahoma" w:cs="Tahoma"/>
          <w:b/>
        </w:rPr>
      </w:pPr>
      <w:r>
        <w:rPr>
          <w:rFonts w:ascii="Tahoma" w:eastAsia="Tahoma" w:hAnsi="Tahoma" w:cs="Tahoma"/>
          <w:b/>
        </w:rPr>
        <w:t xml:space="preserve"> Beowulf-</w:t>
      </w:r>
    </w:p>
    <w:p w:rsidR="00290C21" w:rsidRDefault="00A670B1">
      <w:pPr>
        <w:numPr>
          <w:ilvl w:val="0"/>
          <w:numId w:val="6"/>
        </w:numPr>
        <w:pBdr>
          <w:top w:val="nil"/>
          <w:left w:val="nil"/>
          <w:bottom w:val="nil"/>
          <w:right w:val="nil"/>
          <w:between w:val="nil"/>
        </w:pBdr>
        <w:rPr>
          <w:rFonts w:ascii="Tahoma" w:eastAsia="Tahoma" w:hAnsi="Tahoma" w:cs="Tahoma"/>
          <w:b/>
        </w:rPr>
      </w:pPr>
      <w:r>
        <w:rPr>
          <w:rFonts w:ascii="Tahoma" w:eastAsia="Tahoma" w:hAnsi="Tahoma" w:cs="Tahoma"/>
          <w:b/>
        </w:rPr>
        <w:t>The Story of Grendel</w:t>
      </w:r>
    </w:p>
    <w:p w:rsidR="00290C21" w:rsidRDefault="00A670B1">
      <w:pPr>
        <w:numPr>
          <w:ilvl w:val="0"/>
          <w:numId w:val="6"/>
        </w:numPr>
        <w:pBdr>
          <w:top w:val="nil"/>
          <w:left w:val="nil"/>
          <w:bottom w:val="nil"/>
          <w:right w:val="nil"/>
          <w:between w:val="nil"/>
        </w:pBdr>
        <w:rPr>
          <w:rFonts w:ascii="Tahoma" w:eastAsia="Tahoma" w:hAnsi="Tahoma" w:cs="Tahoma"/>
          <w:b/>
        </w:rPr>
      </w:pPr>
      <w:r>
        <w:rPr>
          <w:rFonts w:ascii="Tahoma" w:eastAsia="Tahoma" w:hAnsi="Tahoma" w:cs="Tahoma"/>
          <w:b/>
        </w:rPr>
        <w:t>The Canterbury Tales</w:t>
      </w:r>
    </w:p>
    <w:p w:rsidR="00290C21" w:rsidRDefault="00A670B1">
      <w:pPr>
        <w:numPr>
          <w:ilvl w:val="0"/>
          <w:numId w:val="6"/>
        </w:numPr>
        <w:pBdr>
          <w:top w:val="nil"/>
          <w:left w:val="nil"/>
          <w:bottom w:val="nil"/>
          <w:right w:val="nil"/>
          <w:between w:val="nil"/>
        </w:pBdr>
        <w:rPr>
          <w:rFonts w:ascii="Tahoma" w:eastAsia="Tahoma" w:hAnsi="Tahoma" w:cs="Tahoma"/>
          <w:b/>
        </w:rPr>
      </w:pPr>
      <w:r>
        <w:rPr>
          <w:rFonts w:ascii="Tahoma" w:eastAsia="Tahoma" w:hAnsi="Tahoma" w:cs="Tahoma"/>
          <w:b/>
        </w:rPr>
        <w:t>The Tragedy of Macbeth</w:t>
      </w:r>
    </w:p>
    <w:p w:rsidR="00290C21" w:rsidRDefault="00290C21">
      <w:pPr>
        <w:pBdr>
          <w:top w:val="nil"/>
          <w:left w:val="nil"/>
          <w:bottom w:val="nil"/>
          <w:right w:val="nil"/>
          <w:between w:val="nil"/>
        </w:pBdr>
        <w:ind w:left="720"/>
        <w:rPr>
          <w:rFonts w:ascii="Tahoma" w:eastAsia="Tahoma" w:hAnsi="Tahoma" w:cs="Tahoma"/>
          <w:b/>
        </w:rPr>
      </w:pPr>
    </w:p>
    <w:p w:rsidR="00290C21" w:rsidRDefault="00290C21">
      <w:pPr>
        <w:rPr>
          <w:rFonts w:ascii="Tahoma" w:eastAsia="Tahoma" w:hAnsi="Tahoma" w:cs="Tahoma"/>
          <w:b/>
        </w:rPr>
      </w:pPr>
    </w:p>
    <w:p w:rsidR="00290C21" w:rsidRDefault="00290C21">
      <w:pPr>
        <w:rPr>
          <w:rFonts w:ascii="Tahoma" w:eastAsia="Tahoma" w:hAnsi="Tahoma" w:cs="Tahoma"/>
        </w:rPr>
      </w:pPr>
    </w:p>
    <w:p w:rsidR="00290C21" w:rsidRDefault="00290C21">
      <w:pPr>
        <w:rPr>
          <w:rFonts w:ascii="Tahoma" w:eastAsia="Tahoma" w:hAnsi="Tahoma" w:cs="Tahoma"/>
          <w:b/>
        </w:rPr>
      </w:pPr>
    </w:p>
    <w:p w:rsidR="00290C21" w:rsidRDefault="00A670B1">
      <w:pPr>
        <w:rPr>
          <w:rFonts w:ascii="Tahoma" w:eastAsia="Tahoma" w:hAnsi="Tahoma" w:cs="Tahoma"/>
          <w:b/>
          <w:sz w:val="22"/>
          <w:szCs w:val="22"/>
        </w:rPr>
      </w:pPr>
      <w:r>
        <w:rPr>
          <w:rFonts w:ascii="Tahoma" w:eastAsia="Tahoma" w:hAnsi="Tahoma" w:cs="Tahoma"/>
          <w:b/>
          <w:sz w:val="22"/>
          <w:szCs w:val="22"/>
        </w:rPr>
        <w:t>MATERIALS</w:t>
      </w:r>
    </w:p>
    <w:p w:rsidR="00290C21" w:rsidRDefault="00A670B1">
      <w:pPr>
        <w:rPr>
          <w:rFonts w:ascii="Tahoma" w:eastAsia="Tahoma" w:hAnsi="Tahoma" w:cs="Tahoma"/>
        </w:rPr>
      </w:pPr>
      <w:r>
        <w:rPr>
          <w:rFonts w:ascii="Tahoma" w:eastAsia="Tahoma" w:hAnsi="Tahoma" w:cs="Tahoma"/>
        </w:rPr>
        <w:lastRenderedPageBreak/>
        <w:t xml:space="preserve">An organized notebook, dividers, pens, and headphones. Materials should be with you daily. You should not have to leave the classroom to get materials. </w:t>
      </w:r>
    </w:p>
    <w:p w:rsidR="00290C21" w:rsidRDefault="00290C21">
      <w:pPr>
        <w:rPr>
          <w:rFonts w:ascii="Tahoma" w:eastAsia="Tahoma" w:hAnsi="Tahoma" w:cs="Tahoma"/>
        </w:rPr>
      </w:pPr>
    </w:p>
    <w:p w:rsidR="00290C21" w:rsidRDefault="00A670B1">
      <w:pPr>
        <w:rPr>
          <w:rFonts w:ascii="Tahoma" w:eastAsia="Tahoma" w:hAnsi="Tahoma" w:cs="Tahoma"/>
          <w:b/>
        </w:rPr>
      </w:pPr>
      <w:r>
        <w:rPr>
          <w:rFonts w:ascii="Tahoma" w:eastAsia="Tahoma" w:hAnsi="Tahoma" w:cs="Tahoma"/>
          <w:b/>
        </w:rPr>
        <w:t xml:space="preserve">REQUIREMENTS FOR ENGLISH CLASS PAPERS </w:t>
      </w:r>
    </w:p>
    <w:p w:rsidR="00290C21" w:rsidRDefault="00A670B1">
      <w:pPr>
        <w:rPr>
          <w:rFonts w:ascii="Tahoma" w:eastAsia="Tahoma" w:hAnsi="Tahoma" w:cs="Tahoma"/>
        </w:rPr>
      </w:pPr>
      <w:r>
        <w:rPr>
          <w:rFonts w:ascii="Tahoma" w:eastAsia="Tahoma" w:hAnsi="Tahoma" w:cs="Tahoma"/>
          <w:b/>
        </w:rPr>
        <w:t xml:space="preserve">All Assignments will be turned into Google Classroom or Basket </w:t>
      </w:r>
      <w:r>
        <w:rPr>
          <w:rFonts w:ascii="Tahoma" w:eastAsia="Tahoma" w:hAnsi="Tahoma" w:cs="Tahoma"/>
          <w:b/>
        </w:rPr>
        <w:t>in the room.</w:t>
      </w:r>
    </w:p>
    <w:p w:rsidR="00290C21" w:rsidRDefault="00A670B1">
      <w:pPr>
        <w:widowControl/>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 xml:space="preserve">All final drafts of essays MUST be typed according to MLA format. </w:t>
      </w:r>
    </w:p>
    <w:p w:rsidR="00290C21" w:rsidRDefault="00A670B1">
      <w:pPr>
        <w:tabs>
          <w:tab w:val="left" w:pos="5400"/>
        </w:tabs>
        <w:ind w:left="2600" w:hanging="2600"/>
        <w:rPr>
          <w:rFonts w:ascii="Tahoma" w:eastAsia="Tahoma" w:hAnsi="Tahoma" w:cs="Tahoma"/>
          <w:sz w:val="18"/>
          <w:szCs w:val="18"/>
        </w:rPr>
      </w:pPr>
      <w:r>
        <w:rPr>
          <w:rFonts w:ascii="Tahoma" w:eastAsia="Tahoma" w:hAnsi="Tahoma" w:cs="Tahoma"/>
          <w:sz w:val="18"/>
          <w:szCs w:val="18"/>
        </w:rPr>
        <w:t xml:space="preserve">All final drafts must be documented appropriately, according to MLA. </w:t>
      </w:r>
    </w:p>
    <w:p w:rsidR="00290C21" w:rsidRDefault="00290C21">
      <w:pPr>
        <w:tabs>
          <w:tab w:val="left" w:pos="5400"/>
        </w:tabs>
        <w:ind w:left="2600" w:hanging="2600"/>
        <w:rPr>
          <w:rFonts w:ascii="Tahoma" w:eastAsia="Tahoma" w:hAnsi="Tahoma" w:cs="Tahoma"/>
          <w:sz w:val="18"/>
          <w:szCs w:val="18"/>
        </w:rPr>
      </w:pPr>
    </w:p>
    <w:p w:rsidR="00290C21" w:rsidRDefault="00A670B1">
      <w:pPr>
        <w:tabs>
          <w:tab w:val="left" w:pos="5400"/>
        </w:tabs>
        <w:ind w:left="2600" w:hanging="2600"/>
        <w:jc w:val="both"/>
        <w:rPr>
          <w:rFonts w:ascii="Tahoma" w:eastAsia="Tahoma" w:hAnsi="Tahoma" w:cs="Tahoma"/>
          <w:sz w:val="18"/>
          <w:szCs w:val="18"/>
        </w:rPr>
      </w:pPr>
      <w:r>
        <w:rPr>
          <w:rFonts w:ascii="Tahoma" w:eastAsia="Tahoma" w:hAnsi="Tahoma" w:cs="Tahoma"/>
          <w:b/>
        </w:rPr>
        <w:t>Plagiarism</w:t>
      </w:r>
      <w:r>
        <w:rPr>
          <w:rFonts w:ascii="Tahoma" w:eastAsia="Tahoma" w:hAnsi="Tahoma" w:cs="Tahoma"/>
          <w:b/>
          <w:sz w:val="18"/>
          <w:szCs w:val="18"/>
        </w:rPr>
        <w:t xml:space="preserve"> </w:t>
      </w:r>
      <w:r>
        <w:rPr>
          <w:rFonts w:ascii="Tahoma" w:eastAsia="Tahoma" w:hAnsi="Tahoma" w:cs="Tahoma"/>
          <w:sz w:val="18"/>
          <w:szCs w:val="18"/>
        </w:rPr>
        <w:t>All submitted work is to be authentic or properly credited when sources are used. Failure to do so will</w:t>
      </w:r>
    </w:p>
    <w:p w:rsidR="00290C21" w:rsidRDefault="00A670B1">
      <w:pPr>
        <w:tabs>
          <w:tab w:val="left" w:pos="5400"/>
        </w:tabs>
        <w:ind w:left="2600" w:hanging="2600"/>
        <w:jc w:val="both"/>
        <w:rPr>
          <w:rFonts w:ascii="Tahoma" w:eastAsia="Tahoma" w:hAnsi="Tahoma" w:cs="Tahoma"/>
          <w:b/>
          <w:sz w:val="18"/>
          <w:szCs w:val="18"/>
        </w:rPr>
      </w:pPr>
      <w:r>
        <w:rPr>
          <w:rFonts w:ascii="Tahoma" w:eastAsia="Tahoma" w:hAnsi="Tahoma" w:cs="Tahoma"/>
          <w:sz w:val="18"/>
          <w:szCs w:val="18"/>
        </w:rPr>
        <w:t>result in a zero for the assignment.  This includes no copying homework or cheating.</w:t>
      </w:r>
      <w:r>
        <w:rPr>
          <w:rFonts w:ascii="Tahoma" w:eastAsia="Tahoma" w:hAnsi="Tahoma" w:cs="Tahoma"/>
          <w:b/>
          <w:sz w:val="18"/>
          <w:szCs w:val="18"/>
        </w:rPr>
        <w:t xml:space="preserve"> </w:t>
      </w:r>
    </w:p>
    <w:p w:rsidR="00290C21" w:rsidRDefault="00A670B1">
      <w:pPr>
        <w:tabs>
          <w:tab w:val="left" w:pos="5400"/>
        </w:tabs>
        <w:ind w:left="2600" w:hanging="2600"/>
        <w:rPr>
          <w:rFonts w:ascii="Tahoma" w:eastAsia="Tahoma" w:hAnsi="Tahoma" w:cs="Tahoma"/>
        </w:rPr>
      </w:pPr>
      <w:r>
        <w:rPr>
          <w:rFonts w:ascii="Tahoma" w:eastAsia="Tahoma" w:hAnsi="Tahoma" w:cs="Tahoma"/>
        </w:rPr>
        <w:t>If you have questions, please see me.</w:t>
      </w:r>
    </w:p>
    <w:p w:rsidR="00290C21" w:rsidRDefault="00290C21">
      <w:pPr>
        <w:tabs>
          <w:tab w:val="left" w:pos="5400"/>
        </w:tabs>
        <w:ind w:left="2600" w:hanging="2600"/>
        <w:rPr>
          <w:rFonts w:ascii="Tahoma" w:eastAsia="Tahoma" w:hAnsi="Tahoma" w:cs="Tahoma"/>
          <w:b/>
        </w:rPr>
      </w:pPr>
    </w:p>
    <w:p w:rsidR="00290C21" w:rsidRDefault="00A670B1">
      <w:pPr>
        <w:ind w:left="5300" w:hanging="5300"/>
        <w:rPr>
          <w:rFonts w:ascii="Tahoma" w:eastAsia="Tahoma" w:hAnsi="Tahoma" w:cs="Tahoma"/>
        </w:rPr>
      </w:pPr>
      <w:r>
        <w:rPr>
          <w:rFonts w:ascii="Tahoma" w:eastAsia="Tahoma" w:hAnsi="Tahoma" w:cs="Tahoma"/>
          <w:b/>
        </w:rPr>
        <w:t xml:space="preserve">CELLPHONES </w:t>
      </w:r>
      <w:r>
        <w:rPr>
          <w:rFonts w:ascii="Tahoma" w:eastAsia="Tahoma" w:hAnsi="Tahoma" w:cs="Tahoma"/>
        </w:rPr>
        <w:t>are to be off an</w:t>
      </w:r>
      <w:r>
        <w:rPr>
          <w:rFonts w:ascii="Tahoma" w:eastAsia="Tahoma" w:hAnsi="Tahoma" w:cs="Tahoma"/>
        </w:rPr>
        <w:t xml:space="preserve">d put out of sight.  </w:t>
      </w:r>
    </w:p>
    <w:p w:rsidR="00290C21" w:rsidRDefault="00A670B1">
      <w:pPr>
        <w:rPr>
          <w:rFonts w:ascii="Tahoma" w:eastAsia="Tahoma" w:hAnsi="Tahoma" w:cs="Tahoma"/>
          <w:b/>
        </w:rPr>
      </w:pPr>
      <w:r>
        <w:rPr>
          <w:rFonts w:ascii="Tahoma" w:eastAsia="Tahoma" w:hAnsi="Tahoma" w:cs="Tahoma"/>
          <w:b/>
        </w:rPr>
        <w:t>THIS POLICY WILL BE STRICTLY ENFORCED!</w:t>
      </w:r>
    </w:p>
    <w:p w:rsidR="00290C21" w:rsidRDefault="00290C21">
      <w:pPr>
        <w:rPr>
          <w:rFonts w:ascii="Tahoma" w:eastAsia="Tahoma" w:hAnsi="Tahoma" w:cs="Tahoma"/>
          <w:b/>
        </w:rPr>
      </w:pPr>
    </w:p>
    <w:p w:rsidR="00290C21" w:rsidRDefault="00A670B1">
      <w:pPr>
        <w:rPr>
          <w:rFonts w:ascii="Tahoma" w:eastAsia="Tahoma" w:hAnsi="Tahoma" w:cs="Tahoma"/>
          <w:b/>
        </w:rPr>
      </w:pPr>
      <w:r>
        <w:rPr>
          <w:rFonts w:ascii="Tahoma" w:eastAsia="Tahoma" w:hAnsi="Tahoma" w:cs="Tahoma"/>
          <w:b/>
        </w:rPr>
        <w:t>Social Distancing and Safety Precautions must be taken seriously.  We are still in a Pandemic.</w:t>
      </w:r>
    </w:p>
    <w:p w:rsidR="00290C21" w:rsidRDefault="00290C21">
      <w:pPr>
        <w:ind w:left="5300" w:hanging="5300"/>
        <w:rPr>
          <w:rFonts w:ascii="Tahoma" w:eastAsia="Tahoma" w:hAnsi="Tahoma" w:cs="Tahoma"/>
        </w:rPr>
      </w:pPr>
    </w:p>
    <w:p w:rsidR="00290C21" w:rsidRDefault="00290C21">
      <w:pPr>
        <w:rPr>
          <w:rFonts w:ascii="Tahoma" w:eastAsia="Tahoma" w:hAnsi="Tahoma" w:cs="Tahoma"/>
        </w:rPr>
      </w:pPr>
    </w:p>
    <w:p w:rsidR="00290C21" w:rsidRDefault="00A670B1">
      <w:pPr>
        <w:rPr>
          <w:rFonts w:ascii="Tahoma" w:eastAsia="Tahoma" w:hAnsi="Tahoma" w:cs="Tahoma"/>
          <w:b/>
          <w:sz w:val="22"/>
          <w:szCs w:val="22"/>
        </w:rPr>
      </w:pPr>
      <w:r>
        <w:rPr>
          <w:rFonts w:ascii="Tahoma" w:eastAsia="Tahoma" w:hAnsi="Tahoma" w:cs="Tahoma"/>
          <w:b/>
          <w:sz w:val="22"/>
          <w:szCs w:val="22"/>
        </w:rPr>
        <w:t>LEAVING THE ROOM</w:t>
      </w:r>
    </w:p>
    <w:p w:rsidR="00290C21" w:rsidRDefault="00A670B1">
      <w:pPr>
        <w:rPr>
          <w:rFonts w:ascii="Tahoma" w:eastAsia="Tahoma" w:hAnsi="Tahoma" w:cs="Tahoma"/>
          <w:b/>
          <w:i/>
          <w:u w:val="single"/>
        </w:rPr>
      </w:pPr>
      <w:r>
        <w:rPr>
          <w:rFonts w:ascii="Tahoma" w:eastAsia="Tahoma" w:hAnsi="Tahoma" w:cs="Tahoma"/>
        </w:rPr>
        <w:t>Students are encouraged to remain in class during instruction time.  Bathroom pa</w:t>
      </w:r>
      <w:r>
        <w:rPr>
          <w:rFonts w:ascii="Tahoma" w:eastAsia="Tahoma" w:hAnsi="Tahoma" w:cs="Tahoma"/>
        </w:rPr>
        <w:t xml:space="preserve">sses will be allowed at a minimum.  Students are not allowed to go to the restroom the first 15 minutes or the last 15 minutes of class time.  </w:t>
      </w:r>
      <w:r>
        <w:rPr>
          <w:rFonts w:ascii="Tahoma" w:eastAsia="Tahoma" w:hAnsi="Tahoma" w:cs="Tahoma"/>
          <w:b/>
          <w:i/>
          <w:u w:val="single"/>
        </w:rPr>
        <w:t xml:space="preserve">There can only be two students in the bathroom at a time. </w:t>
      </w:r>
    </w:p>
    <w:p w:rsidR="00290C21" w:rsidRDefault="00290C21">
      <w:pPr>
        <w:rPr>
          <w:rFonts w:ascii="Tahoma" w:eastAsia="Tahoma" w:hAnsi="Tahoma" w:cs="Tahoma"/>
          <w:b/>
          <w:i/>
          <w:u w:val="single"/>
        </w:rPr>
      </w:pPr>
    </w:p>
    <w:p w:rsidR="00290C21" w:rsidRDefault="00A670B1">
      <w:pPr>
        <w:jc w:val="center"/>
        <w:rPr>
          <w:rFonts w:ascii="Tahoma" w:eastAsia="Tahoma" w:hAnsi="Tahoma" w:cs="Tahoma"/>
          <w:b/>
        </w:rPr>
      </w:pPr>
      <w:r>
        <w:rPr>
          <w:rFonts w:ascii="Tahoma" w:eastAsia="Tahoma" w:hAnsi="Tahoma" w:cs="Tahoma"/>
          <w:b/>
        </w:rPr>
        <w:t>HOMEWORK and Class Assignments WILL NOT BE ACCEPTED L</w:t>
      </w:r>
      <w:r>
        <w:rPr>
          <w:rFonts w:ascii="Tahoma" w:eastAsia="Tahoma" w:hAnsi="Tahoma" w:cs="Tahoma"/>
          <w:b/>
        </w:rPr>
        <w:t>ATE UNDER ANY CONDITIONS</w:t>
      </w:r>
    </w:p>
    <w:p w:rsidR="00290C21" w:rsidRDefault="00A670B1">
      <w:pPr>
        <w:rPr>
          <w:rFonts w:ascii="Tahoma" w:eastAsia="Tahoma" w:hAnsi="Tahoma" w:cs="Tahoma"/>
        </w:rPr>
      </w:pPr>
      <w:r>
        <w:rPr>
          <w:rFonts w:ascii="Tahoma" w:eastAsia="Tahoma" w:hAnsi="Tahoma" w:cs="Tahoma"/>
        </w:rPr>
        <w:t>Homework assignments and Class assignments are critical to the full understanding of concepts presented in class.  Homework, which is linked to Georgia Standards of Excellence is not assigned often but when assigned consists of stu</w:t>
      </w:r>
      <w:r>
        <w:rPr>
          <w:rFonts w:ascii="Tahoma" w:eastAsia="Tahoma" w:hAnsi="Tahoma" w:cs="Tahoma"/>
        </w:rPr>
        <w:t>dy, reading, questions, short constructive response/essays.  You will be responsible for all work assigned to the class.</w:t>
      </w:r>
    </w:p>
    <w:p w:rsidR="00290C21" w:rsidRDefault="00290C21">
      <w:pPr>
        <w:rPr>
          <w:rFonts w:ascii="Tahoma" w:eastAsia="Tahoma" w:hAnsi="Tahoma" w:cs="Tahoma"/>
        </w:rPr>
      </w:pPr>
    </w:p>
    <w:p w:rsidR="00290C21" w:rsidRDefault="00290C21">
      <w:pPr>
        <w:rPr>
          <w:rFonts w:ascii="Tahoma" w:eastAsia="Tahoma" w:hAnsi="Tahoma" w:cs="Tahoma"/>
        </w:rPr>
      </w:pPr>
    </w:p>
    <w:p w:rsidR="00290C21" w:rsidRDefault="00A670B1">
      <w:pPr>
        <w:rPr>
          <w:rFonts w:ascii="Tahoma" w:eastAsia="Tahoma" w:hAnsi="Tahoma" w:cs="Tahoma"/>
          <w:b/>
          <w:i/>
        </w:rPr>
      </w:pPr>
      <w:r>
        <w:rPr>
          <w:rFonts w:ascii="Tahoma" w:eastAsia="Tahoma" w:hAnsi="Tahoma" w:cs="Tahoma"/>
          <w:b/>
          <w:i/>
        </w:rPr>
        <w:t xml:space="preserve">ATCO PRIDE </w:t>
      </w:r>
    </w:p>
    <w:p w:rsidR="00290C21" w:rsidRDefault="00A670B1">
      <w:pPr>
        <w:rPr>
          <w:rFonts w:ascii="Tahoma" w:eastAsia="Tahoma" w:hAnsi="Tahoma" w:cs="Tahoma"/>
          <w:b/>
          <w:i/>
        </w:rPr>
      </w:pPr>
      <w:r>
        <w:rPr>
          <w:rFonts w:ascii="Tahoma" w:eastAsia="Tahoma" w:hAnsi="Tahoma" w:cs="Tahoma"/>
          <w:b/>
          <w:i/>
        </w:rPr>
        <w:t>Preparation, Respect, Integrity and Excellence</w:t>
      </w:r>
    </w:p>
    <w:p w:rsidR="00290C21" w:rsidRDefault="00A670B1">
      <w:pPr>
        <w:rPr>
          <w:rFonts w:ascii="Tahoma" w:eastAsia="Tahoma" w:hAnsi="Tahoma" w:cs="Tahoma"/>
          <w:b/>
          <w:i/>
        </w:rPr>
      </w:pPr>
      <w:r>
        <w:rPr>
          <w:rFonts w:ascii="Tahoma" w:eastAsia="Tahoma" w:hAnsi="Tahoma" w:cs="Tahoma"/>
          <w:b/>
          <w:i/>
        </w:rPr>
        <w:t>GO RAMS!</w:t>
      </w:r>
    </w:p>
    <w:p w:rsidR="00290C21" w:rsidRDefault="00290C21">
      <w:pPr>
        <w:rPr>
          <w:rFonts w:ascii="Tahoma" w:eastAsia="Tahoma" w:hAnsi="Tahoma" w:cs="Tahoma"/>
          <w:b/>
          <w:i/>
        </w:rPr>
      </w:pPr>
    </w:p>
    <w:p w:rsidR="00290C21" w:rsidRDefault="00290C21">
      <w:pPr>
        <w:rPr>
          <w:rFonts w:ascii="Tahoma" w:eastAsia="Tahoma" w:hAnsi="Tahoma" w:cs="Tahoma"/>
        </w:rPr>
      </w:pPr>
    </w:p>
    <w:p w:rsidR="00290C21" w:rsidRDefault="00290C21">
      <w:pPr>
        <w:rPr>
          <w:rFonts w:ascii="Tahoma" w:eastAsia="Tahoma" w:hAnsi="Tahoma" w:cs="Tahoma"/>
        </w:rPr>
      </w:pPr>
    </w:p>
    <w:p w:rsidR="00290C21" w:rsidRDefault="00290C21">
      <w:pPr>
        <w:rPr>
          <w:rFonts w:ascii="Tahoma" w:eastAsia="Tahoma" w:hAnsi="Tahoma" w:cs="Tahoma"/>
        </w:rPr>
      </w:pPr>
    </w:p>
    <w:p w:rsidR="00290C21" w:rsidRDefault="00290C21">
      <w:pPr>
        <w:rPr>
          <w:rFonts w:ascii="Tahoma" w:eastAsia="Tahoma" w:hAnsi="Tahoma" w:cs="Tahoma"/>
        </w:rPr>
      </w:pPr>
    </w:p>
    <w:p w:rsidR="00290C21" w:rsidRDefault="00290C21">
      <w:pPr>
        <w:rPr>
          <w:rFonts w:ascii="Tahoma" w:eastAsia="Tahoma" w:hAnsi="Tahoma" w:cs="Tahoma"/>
        </w:rPr>
      </w:pPr>
    </w:p>
    <w:p w:rsidR="00290C21" w:rsidRDefault="00290C21">
      <w:pPr>
        <w:rPr>
          <w:rFonts w:ascii="Tahoma" w:eastAsia="Tahoma" w:hAnsi="Tahoma" w:cs="Tahoma"/>
        </w:rPr>
      </w:pPr>
    </w:p>
    <w:p w:rsidR="00290C21" w:rsidRDefault="00290C21">
      <w:pPr>
        <w:rPr>
          <w:rFonts w:ascii="Tahoma" w:eastAsia="Tahoma" w:hAnsi="Tahoma" w:cs="Tahoma"/>
        </w:rPr>
      </w:pPr>
    </w:p>
    <w:p w:rsidR="00290C21" w:rsidRDefault="00290C21">
      <w:pPr>
        <w:tabs>
          <w:tab w:val="center" w:pos="4622"/>
          <w:tab w:val="right" w:pos="9224"/>
        </w:tabs>
        <w:rPr>
          <w:sz w:val="24"/>
          <w:szCs w:val="24"/>
        </w:rPr>
      </w:pPr>
    </w:p>
    <w:p w:rsidR="00290C21" w:rsidRDefault="00290C21"/>
    <w:sectPr w:rsidR="00290C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618E"/>
    <w:multiLevelType w:val="multilevel"/>
    <w:tmpl w:val="BBFC2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6259E0"/>
    <w:multiLevelType w:val="multilevel"/>
    <w:tmpl w:val="78363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5E28A7"/>
    <w:multiLevelType w:val="multilevel"/>
    <w:tmpl w:val="8CB8D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D312D6"/>
    <w:multiLevelType w:val="multilevel"/>
    <w:tmpl w:val="95DA6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280C23"/>
    <w:multiLevelType w:val="multilevel"/>
    <w:tmpl w:val="76946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6764F8"/>
    <w:multiLevelType w:val="multilevel"/>
    <w:tmpl w:val="7FDCA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A07805"/>
    <w:multiLevelType w:val="multilevel"/>
    <w:tmpl w:val="34E48C4A"/>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21"/>
    <w:rsid w:val="00290C21"/>
    <w:rsid w:val="00A6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94D50-767C-441F-AFC8-978B5116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D1"/>
    <w:pPr>
      <w:overflowPunct w:val="0"/>
      <w:autoSpaceDE w:val="0"/>
      <w:autoSpaceDN w:val="0"/>
      <w:adjustRightInd w:val="0"/>
    </w:pPr>
    <w:rPr>
      <w:rFonts w:eastAsiaTheme="minorEastAsia"/>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86FD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186FD1"/>
    <w:rPr>
      <w:rFonts w:asciiTheme="majorHAnsi" w:eastAsiaTheme="majorEastAsia" w:hAnsiTheme="majorHAnsi" w:cstheme="majorBidi"/>
      <w:b/>
      <w:bCs/>
      <w:i/>
      <w:iCs/>
      <w:color w:val="000000"/>
      <w:kern w:val="28"/>
      <w:sz w:val="28"/>
      <w:szCs w:val="28"/>
    </w:rPr>
  </w:style>
  <w:style w:type="character" w:styleId="Hyperlink">
    <w:name w:val="Hyperlink"/>
    <w:basedOn w:val="DefaultParagraphFont"/>
    <w:uiPriority w:val="99"/>
    <w:unhideWhenUsed/>
    <w:rsid w:val="00186FD1"/>
    <w:rPr>
      <w:color w:val="0563C1" w:themeColor="hyperlink"/>
      <w:u w:val="single"/>
    </w:rPr>
  </w:style>
  <w:style w:type="paragraph" w:customStyle="1" w:styleId="Default">
    <w:name w:val="Default"/>
    <w:rsid w:val="00186FD1"/>
    <w:pPr>
      <w:autoSpaceDE w:val="0"/>
      <w:autoSpaceDN w:val="0"/>
      <w:adjustRightInd w:val="0"/>
    </w:pPr>
    <w:rPr>
      <w:rFonts w:eastAsiaTheme="minorEastAsia"/>
      <w:color w:val="000000"/>
      <w:sz w:val="24"/>
      <w:szCs w:val="24"/>
    </w:rPr>
  </w:style>
  <w:style w:type="paragraph" w:styleId="ListParagraph">
    <w:name w:val="List Paragraph"/>
    <w:basedOn w:val="Normal"/>
    <w:uiPriority w:val="34"/>
    <w:qFormat/>
    <w:rsid w:val="00D9418F"/>
    <w:pPr>
      <w:ind w:left="720"/>
      <w:contextualSpacing/>
    </w:pPr>
  </w:style>
  <w:style w:type="paragraph" w:styleId="BalloonText">
    <w:name w:val="Balloon Text"/>
    <w:basedOn w:val="Normal"/>
    <w:link w:val="BalloonTextChar"/>
    <w:uiPriority w:val="99"/>
    <w:semiHidden/>
    <w:unhideWhenUsed/>
    <w:rsid w:val="003E0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77"/>
    <w:rPr>
      <w:rFonts w:ascii="Segoe UI" w:eastAsiaTheme="minorEastAsia" w:hAnsi="Segoe UI" w:cs="Segoe UI"/>
      <w:color w:val="000000"/>
      <w:kern w:val="28"/>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mailto:jgriffis@atkinson.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myholton@atkinson.k12.ga.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Yp4e2/IA6TjF17ko+Riz8KW/1g==">AMUW2mUiNccgI7vccNgYV1GqGojWP5MtkS6Ax3WVLt0Fq+Hj+6dFOYqTYzHcuH5tsGEyLiIi2t5EYgRVWKNHvo+nqYHpl0N1xle5XkY217/DpicdVAhxXWb8gUdezcfmnIJ+Np4XYzFZ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Henning</dc:creator>
  <cp:lastModifiedBy>Tammy Holton</cp:lastModifiedBy>
  <cp:revision>2</cp:revision>
  <dcterms:created xsi:type="dcterms:W3CDTF">2021-07-30T14:22:00Z</dcterms:created>
  <dcterms:modified xsi:type="dcterms:W3CDTF">2021-07-30T14:22:00Z</dcterms:modified>
</cp:coreProperties>
</file>