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62C3E" w:rsidRPr="00A60816" w:rsidRDefault="00B53D29">
      <w:pPr>
        <w:pBdr>
          <w:top w:val="nil"/>
          <w:left w:val="nil"/>
          <w:bottom w:val="nil"/>
          <w:right w:val="nil"/>
          <w:between w:val="nil"/>
        </w:pBdr>
        <w:spacing w:after="0" w:line="240" w:lineRule="auto"/>
        <w:rPr>
          <w:rFonts w:asciiTheme="majorHAnsi" w:hAnsiTheme="majorHAnsi" w:cstheme="majorHAnsi"/>
        </w:rPr>
      </w:pPr>
      <w:r w:rsidRPr="00A60816">
        <w:rPr>
          <w:rFonts w:asciiTheme="majorHAnsi" w:hAnsiTheme="majorHAnsi" w:cstheme="majorHAnsi"/>
          <w:b/>
          <w:color w:val="000000"/>
          <w:u w:val="single"/>
        </w:rPr>
        <w:t>Job Title:</w:t>
      </w:r>
      <w:r w:rsidRPr="00A60816">
        <w:rPr>
          <w:rFonts w:asciiTheme="majorHAnsi" w:hAnsiTheme="majorHAnsi" w:cstheme="majorHAnsi"/>
          <w:b/>
          <w:color w:val="000000"/>
        </w:rPr>
        <w:t xml:space="preserve">  </w:t>
      </w:r>
      <w:r w:rsidRPr="00A60816">
        <w:rPr>
          <w:rFonts w:asciiTheme="majorHAnsi" w:hAnsiTheme="majorHAnsi" w:cstheme="majorHAnsi"/>
          <w:b/>
        </w:rPr>
        <w:t xml:space="preserve">  </w:t>
      </w:r>
      <w:r w:rsidRPr="00A60816">
        <w:rPr>
          <w:rFonts w:asciiTheme="majorHAnsi" w:hAnsiTheme="majorHAnsi" w:cstheme="majorHAnsi"/>
        </w:rPr>
        <w:t xml:space="preserve">Educational Assistant - Computer Lab </w:t>
      </w:r>
    </w:p>
    <w:p w14:paraId="00000004" w14:textId="77777777" w:rsidR="00062C3E" w:rsidRPr="00A60816" w:rsidRDefault="00062C3E">
      <w:pPr>
        <w:pBdr>
          <w:top w:val="nil"/>
          <w:left w:val="nil"/>
          <w:bottom w:val="nil"/>
          <w:right w:val="nil"/>
          <w:between w:val="nil"/>
        </w:pBdr>
        <w:spacing w:after="0" w:line="240" w:lineRule="auto"/>
        <w:rPr>
          <w:rFonts w:asciiTheme="majorHAnsi" w:hAnsiTheme="majorHAnsi" w:cstheme="majorHAnsi"/>
          <w:b/>
        </w:rPr>
      </w:pPr>
    </w:p>
    <w:p w14:paraId="00000005" w14:textId="286EFB8F" w:rsidR="00062C3E" w:rsidRPr="00A60816" w:rsidRDefault="00B53D29">
      <w:pPr>
        <w:pBdr>
          <w:top w:val="nil"/>
          <w:left w:val="nil"/>
          <w:bottom w:val="nil"/>
          <w:right w:val="nil"/>
          <w:between w:val="nil"/>
        </w:pBdr>
        <w:spacing w:after="0" w:line="240" w:lineRule="auto"/>
        <w:rPr>
          <w:rFonts w:asciiTheme="majorHAnsi" w:hAnsiTheme="majorHAnsi" w:cstheme="majorHAnsi"/>
          <w:color w:val="000000"/>
        </w:rPr>
      </w:pPr>
      <w:r w:rsidRPr="00A60816">
        <w:rPr>
          <w:rFonts w:asciiTheme="majorHAnsi" w:hAnsiTheme="majorHAnsi" w:cstheme="majorHAnsi"/>
          <w:b/>
          <w:color w:val="000000"/>
          <w:u w:val="single"/>
        </w:rPr>
        <w:t>FLSA Exemption Status:</w:t>
      </w:r>
      <w:r w:rsidR="00A60816">
        <w:rPr>
          <w:rFonts w:asciiTheme="majorHAnsi" w:hAnsiTheme="majorHAnsi" w:cstheme="majorHAnsi"/>
          <w:color w:val="000000"/>
        </w:rPr>
        <w:t xml:space="preserve"> Non-Exempt</w:t>
      </w:r>
    </w:p>
    <w:p w14:paraId="00000007" w14:textId="77777777" w:rsidR="00062C3E" w:rsidRPr="00A60816" w:rsidRDefault="00062C3E">
      <w:pPr>
        <w:pBdr>
          <w:top w:val="nil"/>
          <w:left w:val="nil"/>
          <w:bottom w:val="nil"/>
          <w:right w:val="nil"/>
          <w:between w:val="nil"/>
        </w:pBdr>
        <w:spacing w:after="0" w:line="240" w:lineRule="auto"/>
        <w:rPr>
          <w:rFonts w:asciiTheme="majorHAnsi" w:hAnsiTheme="majorHAnsi" w:cstheme="majorHAnsi"/>
          <w:b/>
          <w:u w:val="single"/>
        </w:rPr>
      </w:pPr>
    </w:p>
    <w:p w14:paraId="00000008" w14:textId="78AB4D59" w:rsidR="00062C3E" w:rsidRPr="00A60816" w:rsidRDefault="00B53D29">
      <w:pPr>
        <w:pBdr>
          <w:top w:val="nil"/>
          <w:left w:val="nil"/>
          <w:bottom w:val="nil"/>
          <w:right w:val="nil"/>
          <w:between w:val="nil"/>
        </w:pBdr>
        <w:spacing w:after="0" w:line="240" w:lineRule="auto"/>
        <w:rPr>
          <w:rFonts w:asciiTheme="majorHAnsi" w:hAnsiTheme="majorHAnsi" w:cstheme="majorHAnsi"/>
          <w:color w:val="000000"/>
        </w:rPr>
      </w:pPr>
      <w:r w:rsidRPr="00A60816">
        <w:rPr>
          <w:rFonts w:asciiTheme="majorHAnsi" w:hAnsiTheme="majorHAnsi" w:cstheme="majorHAnsi"/>
          <w:b/>
          <w:color w:val="000000"/>
          <w:u w:val="single"/>
        </w:rPr>
        <w:t>Term:</w:t>
      </w:r>
      <w:r w:rsidR="00A60816">
        <w:rPr>
          <w:rFonts w:asciiTheme="majorHAnsi" w:hAnsiTheme="majorHAnsi" w:cstheme="majorHAnsi"/>
          <w:color w:val="000000"/>
        </w:rPr>
        <w:t xml:space="preserve"> 180 days</w:t>
      </w:r>
    </w:p>
    <w:p w14:paraId="00000009" w14:textId="77777777" w:rsidR="00062C3E" w:rsidRPr="00A60816" w:rsidRDefault="00062C3E">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062C3E" w:rsidRPr="00A60816" w:rsidRDefault="00B53D29">
      <w:pPr>
        <w:rPr>
          <w:rFonts w:asciiTheme="majorHAnsi" w:hAnsiTheme="majorHAnsi" w:cstheme="majorHAnsi"/>
          <w:b/>
          <w:u w:val="single"/>
        </w:rPr>
      </w:pPr>
      <w:r w:rsidRPr="00A60816">
        <w:rPr>
          <w:rFonts w:asciiTheme="majorHAnsi" w:hAnsiTheme="majorHAnsi" w:cstheme="majorHAnsi"/>
          <w:b/>
          <w:u w:val="single"/>
        </w:rPr>
        <w:t xml:space="preserve">Minimum Qualifications: </w:t>
      </w:r>
    </w:p>
    <w:p w14:paraId="5C4BE047" w14:textId="77777777" w:rsidR="00A60816" w:rsidRPr="005D5540" w:rsidRDefault="00A60816" w:rsidP="00A60816">
      <w:pPr>
        <w:pStyle w:val="ListParagraph"/>
        <w:numPr>
          <w:ilvl w:val="0"/>
          <w:numId w:val="2"/>
        </w:numPr>
        <w:rPr>
          <w:rFonts w:asciiTheme="majorHAnsi" w:hAnsiTheme="majorHAnsi" w:cstheme="majorHAnsi"/>
        </w:rPr>
      </w:pPr>
      <w:r w:rsidRPr="005D5540">
        <w:rPr>
          <w:rFonts w:asciiTheme="majorHAnsi" w:hAnsiTheme="majorHAnsi" w:cstheme="majorHAnsi"/>
        </w:rPr>
        <w:t>Preferred - Associate Degree, or a minimum of 48 semester hours of college credit.</w:t>
      </w:r>
    </w:p>
    <w:p w14:paraId="65E7E86B" w14:textId="0C859318" w:rsidR="00A60816" w:rsidRPr="005D5540" w:rsidRDefault="00A60816" w:rsidP="00A60816">
      <w:pPr>
        <w:pStyle w:val="ListParagraph"/>
        <w:numPr>
          <w:ilvl w:val="0"/>
          <w:numId w:val="2"/>
        </w:numPr>
        <w:rPr>
          <w:rFonts w:asciiTheme="majorHAnsi" w:hAnsiTheme="majorHAnsi" w:cstheme="majorHAnsi"/>
        </w:rPr>
      </w:pPr>
      <w:r w:rsidRPr="005D5540">
        <w:rPr>
          <w:rFonts w:asciiTheme="majorHAnsi" w:hAnsiTheme="majorHAnsi" w:cstheme="majorHAnsi"/>
        </w:rPr>
        <w:t>Not less than a high school diploma or general equivalency diploma (copy of diploma or transcript must be submitted upon employment), and demonstrable proficiency in reading and writing skills.</w:t>
      </w:r>
    </w:p>
    <w:p w14:paraId="7C61634E" w14:textId="77777777" w:rsidR="00A60816" w:rsidRDefault="00A60816" w:rsidP="00A60816">
      <w:pPr>
        <w:pStyle w:val="ListParagraph"/>
        <w:numPr>
          <w:ilvl w:val="0"/>
          <w:numId w:val="2"/>
        </w:numPr>
        <w:rPr>
          <w:rFonts w:asciiTheme="majorHAnsi" w:hAnsiTheme="majorHAnsi" w:cstheme="majorHAnsi"/>
        </w:rPr>
      </w:pPr>
      <w:r w:rsidRPr="005D5540">
        <w:rPr>
          <w:rFonts w:asciiTheme="majorHAnsi" w:hAnsiTheme="majorHAnsi" w:cstheme="majorHAnsi"/>
        </w:rPr>
        <w:t xml:space="preserve">At least one (1) year of experience so that with appropriate training, service may be provided in the specific role for which employed; </w:t>
      </w:r>
    </w:p>
    <w:p w14:paraId="0CCC4EE7" w14:textId="7919682B" w:rsidR="00A60816" w:rsidRPr="005D5540" w:rsidRDefault="00A60816" w:rsidP="00A60816">
      <w:pPr>
        <w:pStyle w:val="ListParagraph"/>
        <w:numPr>
          <w:ilvl w:val="0"/>
          <w:numId w:val="2"/>
        </w:numPr>
        <w:rPr>
          <w:rFonts w:asciiTheme="majorHAnsi" w:hAnsiTheme="majorHAnsi" w:cstheme="majorHAnsi"/>
        </w:rPr>
      </w:pPr>
      <w:r w:rsidRPr="00A60816">
        <w:rPr>
          <w:rFonts w:asciiTheme="majorHAnsi" w:hAnsiTheme="majorHAnsi" w:cstheme="majorHAnsi"/>
        </w:rPr>
        <w:t>Knowledge of some computers and software; and 4. Meets health and physical requirements</w:t>
      </w:r>
      <w:r>
        <w:rPr>
          <w:rFonts w:asciiTheme="majorHAnsi" w:hAnsiTheme="majorHAnsi" w:cstheme="majorHAnsi"/>
        </w:rPr>
        <w:t xml:space="preserve">; </w:t>
      </w:r>
      <w:r w:rsidRPr="005D5540">
        <w:rPr>
          <w:rFonts w:asciiTheme="majorHAnsi" w:hAnsiTheme="majorHAnsi" w:cstheme="majorHAnsi"/>
        </w:rPr>
        <w:t xml:space="preserve">and </w:t>
      </w:r>
    </w:p>
    <w:p w14:paraId="0000000F" w14:textId="76C71CDD" w:rsidR="00062C3E" w:rsidRPr="00A60816" w:rsidRDefault="00A60816" w:rsidP="00A60816">
      <w:pPr>
        <w:pStyle w:val="ListParagraph"/>
        <w:numPr>
          <w:ilvl w:val="0"/>
          <w:numId w:val="2"/>
        </w:numPr>
        <w:rPr>
          <w:rFonts w:asciiTheme="majorHAnsi" w:hAnsiTheme="majorHAnsi" w:cstheme="majorHAnsi"/>
        </w:rPr>
      </w:pPr>
      <w:r w:rsidRPr="005D5540">
        <w:rPr>
          <w:rFonts w:asciiTheme="majorHAnsi" w:hAnsiTheme="majorHAnsi" w:cstheme="majorHAnsi"/>
        </w:rPr>
        <w:t xml:space="preserve">Meets health and physical requirements. </w:t>
      </w:r>
    </w:p>
    <w:p w14:paraId="00000010" w14:textId="77777777" w:rsidR="00062C3E" w:rsidRPr="00A60816" w:rsidRDefault="00B53D29">
      <w:pPr>
        <w:rPr>
          <w:rFonts w:asciiTheme="majorHAnsi" w:hAnsiTheme="majorHAnsi" w:cstheme="majorHAnsi"/>
          <w:b/>
          <w:u w:val="single"/>
        </w:rPr>
      </w:pPr>
      <w:r w:rsidRPr="00A60816">
        <w:rPr>
          <w:rFonts w:asciiTheme="majorHAnsi" w:hAnsiTheme="majorHAnsi" w:cstheme="majorHAnsi"/>
          <w:b/>
          <w:u w:val="single"/>
        </w:rPr>
        <w:t>Job Objectives/Goals:</w:t>
      </w:r>
    </w:p>
    <w:p w14:paraId="00000011" w14:textId="77777777" w:rsidR="00062C3E" w:rsidRPr="00A60816" w:rsidRDefault="00B53D29">
      <w:pPr>
        <w:rPr>
          <w:rFonts w:asciiTheme="majorHAnsi" w:hAnsiTheme="majorHAnsi" w:cstheme="majorHAnsi"/>
        </w:rPr>
      </w:pPr>
      <w:r w:rsidRPr="00A60816">
        <w:rPr>
          <w:rFonts w:asciiTheme="majorHAnsi" w:hAnsiTheme="majorHAnsi" w:cstheme="majorHAnsi"/>
        </w:rPr>
        <w:t xml:space="preserve">To adequately maintain the computer lab in such a manner that students can achieve maximum benefit from the available software and associated services. </w:t>
      </w:r>
    </w:p>
    <w:p w14:paraId="00000013" w14:textId="77777777" w:rsidR="00062C3E" w:rsidRPr="00A60816" w:rsidRDefault="00B53D29">
      <w:pPr>
        <w:rPr>
          <w:rFonts w:asciiTheme="majorHAnsi" w:hAnsiTheme="majorHAnsi" w:cstheme="majorHAnsi"/>
          <w:b/>
          <w:u w:val="single"/>
        </w:rPr>
      </w:pPr>
      <w:r w:rsidRPr="00A60816">
        <w:rPr>
          <w:rFonts w:asciiTheme="majorHAnsi" w:hAnsiTheme="majorHAnsi" w:cstheme="majorHAnsi"/>
          <w:b/>
          <w:u w:val="single"/>
        </w:rPr>
        <w:t xml:space="preserve">Responsibilities and Essential Functions: </w:t>
      </w:r>
    </w:p>
    <w:p w14:paraId="00000014"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Maintain a master schedule of availability/use of the computer lab.  Teachers must request, in advance, the date/time to use the lab and submit a copy of the lesson plan which must include the instructional objective.  The lab is to be used for instructional purposes only -- not games, random searching of the web, etc.; </w:t>
      </w:r>
    </w:p>
    <w:p w14:paraId="00000015"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Maintain the provided hardware and software in such a manner that the provided equipment is operational.</w:t>
      </w:r>
    </w:p>
    <w:p w14:paraId="00000016"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Oversee the appropriate use of the computers; this includes the initial turning on the computers and printers, making sure that the equipment is operational prior to the use by a class; </w:t>
      </w:r>
    </w:p>
    <w:p w14:paraId="00000017"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Perform regular, routine maintenance for provided lab equipment, as personal specialized, computer skills allow.  Request assistance from the system’s technicians as needed; </w:t>
      </w:r>
    </w:p>
    <w:p w14:paraId="00000018"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Coordinate with the system’s technology coordinator as well as technicians;</w:t>
      </w:r>
    </w:p>
    <w:p w14:paraId="00000019"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Assist students, staff, and teachers using the lab.  The classroom teacher is responsible for teaching and monitoring students while in the computer lab.  The assistant is NOT responsible for students, classroom management -- but the effective, correct use of the provided equipment to enable all students to master the specific instructional objective; </w:t>
      </w:r>
    </w:p>
    <w:p w14:paraId="0000001A"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Maintain all software/required licenses, and supportive related materials in an organized, secure fashion in the lab; </w:t>
      </w:r>
    </w:p>
    <w:p w14:paraId="0000001B"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Ensure that the computer lab is locked and secure when not in use; </w:t>
      </w:r>
    </w:p>
    <w:p w14:paraId="0000001C"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Ensure that each student that uses the lab has the required Internet Acceptable Use Policy Form on file; and </w:t>
      </w:r>
    </w:p>
    <w:p w14:paraId="0000001D" w14:textId="77777777" w:rsidR="00062C3E" w:rsidRPr="00A60816" w:rsidRDefault="00B53D29">
      <w:pPr>
        <w:numPr>
          <w:ilvl w:val="0"/>
          <w:numId w:val="1"/>
        </w:numPr>
        <w:spacing w:after="0"/>
        <w:rPr>
          <w:rFonts w:asciiTheme="majorHAnsi" w:hAnsiTheme="majorHAnsi" w:cstheme="majorHAnsi"/>
        </w:rPr>
      </w:pPr>
      <w:r w:rsidRPr="00A60816">
        <w:rPr>
          <w:rFonts w:asciiTheme="majorHAnsi" w:hAnsiTheme="majorHAnsi" w:cstheme="majorHAnsi"/>
        </w:rPr>
        <w:t xml:space="preserve">Seek opportunities to improve specific skills needed; and </w:t>
      </w:r>
    </w:p>
    <w:p w14:paraId="0000001E" w14:textId="77777777" w:rsidR="00062C3E" w:rsidRPr="00A60816" w:rsidRDefault="00B53D29">
      <w:pPr>
        <w:numPr>
          <w:ilvl w:val="0"/>
          <w:numId w:val="1"/>
        </w:numPr>
        <w:rPr>
          <w:rFonts w:asciiTheme="majorHAnsi" w:hAnsiTheme="majorHAnsi" w:cstheme="majorHAnsi"/>
        </w:rPr>
      </w:pPr>
      <w:r w:rsidRPr="00A60816">
        <w:rPr>
          <w:rFonts w:asciiTheme="majorHAnsi" w:hAnsiTheme="majorHAnsi" w:cstheme="majorHAnsi"/>
        </w:rPr>
        <w:t xml:space="preserve">Perform other related duties as assigned by the principal. </w:t>
      </w:r>
    </w:p>
    <w:p w14:paraId="00000020" w14:textId="77777777" w:rsidR="00062C3E" w:rsidRPr="00A60816" w:rsidRDefault="00B53D29">
      <w:pPr>
        <w:rPr>
          <w:rFonts w:asciiTheme="majorHAnsi" w:hAnsiTheme="majorHAnsi" w:cstheme="majorHAnsi"/>
          <w:b/>
          <w:u w:val="single"/>
        </w:rPr>
      </w:pPr>
      <w:r w:rsidRPr="00A60816">
        <w:rPr>
          <w:rFonts w:asciiTheme="majorHAnsi" w:hAnsiTheme="majorHAnsi" w:cstheme="majorHAnsi"/>
          <w:b/>
          <w:u w:val="single"/>
        </w:rPr>
        <w:t xml:space="preserve">Skills and Abilities Required: </w:t>
      </w:r>
    </w:p>
    <w:p w14:paraId="00000021" w14:textId="77777777" w:rsidR="00062C3E" w:rsidRPr="00A60816" w:rsidRDefault="00B53D29">
      <w:pPr>
        <w:rPr>
          <w:rFonts w:asciiTheme="majorHAnsi" w:hAnsiTheme="majorHAnsi" w:cstheme="majorHAnsi"/>
        </w:rPr>
      </w:pPr>
      <w:r w:rsidRPr="00A60816">
        <w:rPr>
          <w:rFonts w:asciiTheme="majorHAnsi" w:hAnsiTheme="majorHAnsi" w:cstheme="majorHAnsi"/>
        </w:rPr>
        <w:t xml:space="preserve">Specific capacities and abilities may be required of an individual in order to adequately learn or perform a task or job duty. </w:t>
      </w:r>
    </w:p>
    <w:p w14:paraId="00000022" w14:textId="14005536"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Intelligence: The ability to understand instructions and underlying principles. Ability to reason and make judgments. </w:t>
      </w:r>
    </w:p>
    <w:p w14:paraId="00000023" w14:textId="3D2E1008"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Verbal: Ability to understand meanings of words and the ideas associated with them. </w:t>
      </w:r>
    </w:p>
    <w:p w14:paraId="00000024" w14:textId="4ECC5D31"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lastRenderedPageBreak/>
        <w:t xml:space="preserve">Numerical: Ability to perform arithmetic operations quickly and accurately. 12/14/2015 Job Description: Educational Assistant – Computer Lab  </w:t>
      </w:r>
    </w:p>
    <w:p w14:paraId="00000025" w14:textId="2CA72038"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Form Perception: To make visual comparisons and discrimination and see slight differences in shapes and shadings of figures and widths and lengths of lines. </w:t>
      </w:r>
    </w:p>
    <w:p w14:paraId="00000026" w14:textId="091196D9"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Motor Coordination: Ability to coordinate the eyes and hands or fingers rapidly and accurately in making precise movements with speed. </w:t>
      </w:r>
    </w:p>
    <w:p w14:paraId="00000027" w14:textId="2F279BD9"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Manual Dexterity: Ability to move hands easily and manipulate small objects with the fingers. </w:t>
      </w:r>
    </w:p>
    <w:p w14:paraId="00000028" w14:textId="1625EB22"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Color Discrimination: The ability to perceive or recognize similarities or differences in colors or shades or other values of the same color. </w:t>
      </w:r>
    </w:p>
    <w:p w14:paraId="00000029" w14:textId="30D78343" w:rsidR="00062C3E" w:rsidRPr="00A60816" w:rsidRDefault="00B53D29" w:rsidP="00A60816">
      <w:pPr>
        <w:pStyle w:val="ListParagraph"/>
        <w:numPr>
          <w:ilvl w:val="0"/>
          <w:numId w:val="4"/>
        </w:numPr>
        <w:rPr>
          <w:rFonts w:asciiTheme="majorHAnsi" w:hAnsiTheme="majorHAnsi" w:cstheme="majorHAnsi"/>
        </w:rPr>
      </w:pPr>
      <w:r w:rsidRPr="00A60816">
        <w:rPr>
          <w:rFonts w:asciiTheme="majorHAnsi" w:hAnsiTheme="majorHAnsi" w:cstheme="majorHAnsi"/>
        </w:rPr>
        <w:t xml:space="preserve">Data Perception: Ability to understand and interpret information presented in the form of graphs, charts, or tables. </w:t>
      </w:r>
    </w:p>
    <w:p w14:paraId="0000002A" w14:textId="77777777" w:rsidR="00062C3E" w:rsidRPr="00A60816" w:rsidRDefault="00B53D29">
      <w:pPr>
        <w:rPr>
          <w:rFonts w:asciiTheme="majorHAnsi" w:hAnsiTheme="majorHAnsi" w:cstheme="majorHAnsi"/>
          <w:b/>
          <w:u w:val="single"/>
        </w:rPr>
      </w:pPr>
      <w:r w:rsidRPr="00A60816">
        <w:rPr>
          <w:rFonts w:asciiTheme="majorHAnsi" w:hAnsiTheme="majorHAnsi" w:cstheme="majorHAnsi"/>
          <w:b/>
          <w:u w:val="single"/>
        </w:rPr>
        <w:t>Physical Demands:</w:t>
      </w:r>
    </w:p>
    <w:p w14:paraId="0000002B" w14:textId="77777777" w:rsidR="00062C3E" w:rsidRPr="00A60816" w:rsidRDefault="00B53D29">
      <w:pPr>
        <w:rPr>
          <w:rFonts w:asciiTheme="majorHAnsi" w:hAnsiTheme="majorHAnsi" w:cstheme="majorHAnsi"/>
        </w:rPr>
      </w:pPr>
      <w:r w:rsidRPr="00A60816">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2C" w14:textId="61B2E3CD"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Pushing and/or pulling </w:t>
      </w:r>
    </w:p>
    <w:p w14:paraId="0000002D" w14:textId="7C9182EF"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Climbing </w:t>
      </w:r>
    </w:p>
    <w:p w14:paraId="0000002E" w14:textId="5AB045E8"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Stooping and/or kneeling </w:t>
      </w:r>
    </w:p>
    <w:p w14:paraId="0000002F" w14:textId="55413E41"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Reaching </w:t>
      </w:r>
    </w:p>
    <w:p w14:paraId="00000030" w14:textId="28A7D4E1"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Talking</w:t>
      </w:r>
    </w:p>
    <w:p w14:paraId="00000031" w14:textId="4245EED6"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Hearing </w:t>
      </w:r>
    </w:p>
    <w:p w14:paraId="00000032" w14:textId="7DE289AC" w:rsidR="00062C3E" w:rsidRPr="00A60816" w:rsidRDefault="00B53D29" w:rsidP="00A60816">
      <w:pPr>
        <w:pStyle w:val="ListParagraph"/>
        <w:numPr>
          <w:ilvl w:val="0"/>
          <w:numId w:val="6"/>
        </w:numPr>
        <w:rPr>
          <w:rFonts w:asciiTheme="majorHAnsi" w:hAnsiTheme="majorHAnsi" w:cstheme="majorHAnsi"/>
        </w:rPr>
      </w:pPr>
      <w:r w:rsidRPr="00A60816">
        <w:rPr>
          <w:rFonts w:asciiTheme="majorHAnsi" w:hAnsiTheme="majorHAnsi" w:cstheme="majorHAnsi"/>
        </w:rPr>
        <w:t xml:space="preserve">Seeing </w:t>
      </w:r>
    </w:p>
    <w:p w14:paraId="0000003A" w14:textId="6FAD22B4" w:rsidR="00062C3E" w:rsidRDefault="00B53D29">
      <w:pPr>
        <w:rPr>
          <w:rFonts w:asciiTheme="majorHAnsi" w:hAnsiTheme="majorHAnsi" w:cstheme="majorHAnsi"/>
        </w:rPr>
      </w:pPr>
      <w:r w:rsidRPr="00A60816">
        <w:rPr>
          <w:rFonts w:asciiTheme="majorHAnsi" w:hAnsiTheme="majorHAnsi" w:cstheme="majorHAnsi"/>
          <w:b/>
          <w:u w:val="single"/>
        </w:rPr>
        <w:t>Reports To:</w:t>
      </w:r>
      <w:r w:rsidR="00A60816">
        <w:rPr>
          <w:rFonts w:asciiTheme="majorHAnsi" w:hAnsiTheme="majorHAnsi" w:cstheme="majorHAnsi"/>
        </w:rPr>
        <w:t xml:space="preserve"> Building Principal</w:t>
      </w:r>
    </w:p>
    <w:p w14:paraId="0000003C" w14:textId="61FF960F" w:rsidR="00062C3E" w:rsidRPr="00A60816" w:rsidRDefault="00A60816">
      <w:pPr>
        <w:rPr>
          <w:rFonts w:asciiTheme="majorHAnsi" w:hAnsiTheme="majorHAnsi" w:cstheme="majorHAnsi"/>
        </w:rPr>
      </w:pPr>
      <w:bookmarkStart w:id="0" w:name="_GoBack"/>
      <w:bookmarkEnd w:id="0"/>
      <w:r w:rsidRPr="00A60816">
        <w:rPr>
          <w:rFonts w:asciiTheme="majorHAnsi" w:hAnsiTheme="majorHAnsi" w:cstheme="majorHAnsi"/>
          <w:b/>
        </w:rPr>
        <w:t>Disclaimer:</w:t>
      </w:r>
      <w:r w:rsidRPr="00A60816">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62C3E" w:rsidRPr="00A60816" w:rsidSect="00A608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9A42C" w14:textId="77777777" w:rsidR="00843159" w:rsidRDefault="00843159">
      <w:pPr>
        <w:spacing w:after="0" w:line="240" w:lineRule="auto"/>
      </w:pPr>
      <w:r>
        <w:separator/>
      </w:r>
    </w:p>
  </w:endnote>
  <w:endnote w:type="continuationSeparator" w:id="0">
    <w:p w14:paraId="1C075739" w14:textId="77777777" w:rsidR="00843159" w:rsidRDefault="0084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062C3E" w:rsidRDefault="00062C3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062C3E" w:rsidRDefault="00B53D2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4AADF7FF" w:rsidR="00062C3E" w:rsidRDefault="00062C3E">
    <w:pPr>
      <w:pBdr>
        <w:top w:val="nil"/>
        <w:left w:val="nil"/>
        <w:bottom w:val="nil"/>
        <w:right w:val="nil"/>
        <w:between w:val="nil"/>
      </w:pBdr>
      <w:tabs>
        <w:tab w:val="center" w:pos="4680"/>
        <w:tab w:val="right" w:pos="9360"/>
      </w:tabs>
      <w:spacing w:after="0" w:line="240" w:lineRule="auto"/>
      <w:rPr>
        <w:color w:val="000000"/>
      </w:rPr>
    </w:pPr>
  </w:p>
  <w:p w14:paraId="0F0FC855" w14:textId="18D60162" w:rsidR="00664EC7" w:rsidRDefault="00664EC7">
    <w:pPr>
      <w:pBdr>
        <w:top w:val="nil"/>
        <w:left w:val="nil"/>
        <w:bottom w:val="nil"/>
        <w:right w:val="nil"/>
        <w:between w:val="nil"/>
      </w:pBdr>
      <w:tabs>
        <w:tab w:val="center" w:pos="4680"/>
        <w:tab w:val="right" w:pos="9360"/>
      </w:tabs>
      <w:spacing w:after="0" w:line="240" w:lineRule="auto"/>
      <w:rPr>
        <w:color w:val="000000"/>
      </w:rPr>
    </w:pPr>
    <w:bookmarkStart w:id="2" w:name="_Hlk184373152"/>
    <w:bookmarkStart w:id="3" w:name="_Hlk184373153"/>
    <w:r>
      <w:rPr>
        <w:color w:val="000000"/>
      </w:rPr>
      <w:t>Reviewed: December 2024</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8E5C" w14:textId="77777777" w:rsidR="00843159" w:rsidRDefault="00843159">
      <w:pPr>
        <w:spacing w:after="0" w:line="240" w:lineRule="auto"/>
      </w:pPr>
      <w:r>
        <w:separator/>
      </w:r>
    </w:p>
  </w:footnote>
  <w:footnote w:type="continuationSeparator" w:id="0">
    <w:p w14:paraId="5E545B27" w14:textId="77777777" w:rsidR="00843159" w:rsidRDefault="0084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062C3E" w:rsidRDefault="00843159">
    <w:pPr>
      <w:pBdr>
        <w:top w:val="nil"/>
        <w:left w:val="nil"/>
        <w:bottom w:val="nil"/>
        <w:right w:val="nil"/>
        <w:between w:val="nil"/>
      </w:pBdr>
      <w:tabs>
        <w:tab w:val="center" w:pos="4680"/>
        <w:tab w:val="right" w:pos="9360"/>
      </w:tabs>
      <w:spacing w:after="0" w:line="240" w:lineRule="auto"/>
      <w:rPr>
        <w:color w:val="000000"/>
      </w:rPr>
    </w:pPr>
    <w:r>
      <w:rPr>
        <w:color w:val="000000"/>
      </w:rPr>
      <w:pict w14:anchorId="69FF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062C3E" w:rsidRDefault="00843159">
    <w:pPr>
      <w:pBdr>
        <w:top w:val="nil"/>
        <w:left w:val="nil"/>
        <w:bottom w:val="nil"/>
        <w:right w:val="nil"/>
        <w:between w:val="nil"/>
      </w:pBdr>
      <w:tabs>
        <w:tab w:val="center" w:pos="4680"/>
        <w:tab w:val="right" w:pos="9360"/>
      </w:tabs>
      <w:spacing w:after="0" w:line="240" w:lineRule="auto"/>
      <w:rPr>
        <w:color w:val="000000"/>
      </w:rPr>
    </w:pPr>
    <w:r>
      <w:rPr>
        <w:color w:val="000000"/>
      </w:rPr>
      <w:pict w14:anchorId="1F153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B204" w14:textId="77777777" w:rsidR="00A60816" w:rsidRDefault="00A60816" w:rsidP="00A608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F" w14:textId="77777777" w:rsidR="00062C3E" w:rsidRDefault="00843159">
    <w:pPr>
      <w:pBdr>
        <w:top w:val="nil"/>
        <w:left w:val="nil"/>
        <w:bottom w:val="nil"/>
        <w:right w:val="nil"/>
        <w:between w:val="nil"/>
      </w:pBdr>
      <w:tabs>
        <w:tab w:val="center" w:pos="4680"/>
        <w:tab w:val="right" w:pos="9360"/>
      </w:tabs>
      <w:spacing w:after="0" w:line="240" w:lineRule="auto"/>
      <w:rPr>
        <w:color w:val="000000"/>
      </w:rPr>
    </w:pPr>
    <w:r>
      <w:rPr>
        <w:color w:val="000000"/>
      </w:rPr>
      <w:pict w14:anchorId="68CA0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079"/>
    <w:multiLevelType w:val="multilevel"/>
    <w:tmpl w:val="7B0E35C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2FEC404B"/>
    <w:multiLevelType w:val="multilevel"/>
    <w:tmpl w:val="389AFCF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75566AA"/>
    <w:multiLevelType w:val="multilevel"/>
    <w:tmpl w:val="F6D4D4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0EC6BCE"/>
    <w:multiLevelType w:val="hybridMultilevel"/>
    <w:tmpl w:val="273A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235B5"/>
    <w:multiLevelType w:val="hybridMultilevel"/>
    <w:tmpl w:val="301C2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BB4660"/>
    <w:multiLevelType w:val="multilevel"/>
    <w:tmpl w:val="7B0E35C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3E"/>
    <w:rsid w:val="00062C3E"/>
    <w:rsid w:val="00664EC7"/>
    <w:rsid w:val="00811A2D"/>
    <w:rsid w:val="00843159"/>
    <w:rsid w:val="00A60816"/>
    <w:rsid w:val="00A95FBC"/>
    <w:rsid w:val="00B5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99FE6A"/>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653</Words>
  <Characters>3724</Characters>
  <Application>Microsoft Office Word</Application>
  <DocSecurity>0</DocSecurity>
  <Lines>31</Lines>
  <Paragraphs>8</Paragraphs>
  <ScaleCrop>false</ScaleCrop>
  <Company>Franklin County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2024-12-04T18:16:00Z</dcterms:created>
  <dcterms:modified xsi:type="dcterms:W3CDTF">2024-12-09T19:55:00Z</dcterms:modified>
</cp:coreProperties>
</file>