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lineRule="auto"/>
        <w:jc w:val="center"/>
        <w:rPr/>
      </w:pPr>
      <w:r w:rsidDel="00000000" w:rsidR="00000000" w:rsidRPr="00000000">
        <w:rPr>
          <w:sz w:val="22"/>
          <w:szCs w:val="22"/>
        </w:rPr>
        <w:drawing>
          <wp:inline distB="114300" distT="114300" distL="114300" distR="114300">
            <wp:extent cx="1376363" cy="86022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76363" cy="860227"/>
                    </a:xfrm>
                    <a:prstGeom prst="rect"/>
                    <a:ln/>
                  </pic:spPr>
                </pic:pic>
              </a:graphicData>
            </a:graphic>
          </wp:inline>
        </w:drawing>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after="0" w:before="0" w:lineRule="auto"/>
        <w:jc w:val="center"/>
        <w:rPr>
          <w:b w:val="1"/>
          <w:bCs w:val="1"/>
          <w:sz w:val="18"/>
          <w:szCs w:val="18"/>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sz w:val="20"/>
          <w:szCs w:val="20"/>
          <w:rtl w:val="0"/>
        </w:rPr>
        <w:t xml:space="preserve">Matthew Yost</w:t>
        <w:tab/>
        <w:tab/>
        <w:tab/>
        <w:tab/>
        <w:tab/>
        <w:tab/>
        <w:tab/>
        <w:tab/>
        <w:tab/>
        <w:t xml:space="preserve">Lori Rommel</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Rule="auto"/>
        <w:rPr>
          <w:sz w:val="20"/>
          <w:szCs w:val="20"/>
        </w:rPr>
      </w:pPr>
      <w:r w:rsidDel="00000000" w:rsidR="00000000" w:rsidRPr="00000000">
        <w:rPr>
          <w:sz w:val="20"/>
          <w:szCs w:val="20"/>
          <w:rtl w:val="0"/>
        </w:rPr>
        <w:t xml:space="preserve">Superintendent</w:t>
      </w:r>
      <w:r w:rsidDel="00000000" w:rsidR="00000000" w:rsidRPr="00000000">
        <w:rPr>
          <w:i w:val="1"/>
          <w:iCs w:val="1"/>
          <w:sz w:val="20"/>
          <w:szCs w:val="20"/>
          <w:rtl w:val="0"/>
        </w:rPr>
        <w:tab/>
      </w:r>
      <w:r w:rsidDel="00000000" w:rsidR="00000000" w:rsidRPr="00000000">
        <w:rPr>
          <w:sz w:val="20"/>
          <w:szCs w:val="20"/>
          <w:rtl w:val="0"/>
        </w:rPr>
        <w:tab/>
        <w:t xml:space="preserve">           </w:t>
        <w:tab/>
        <w:t xml:space="preserve"> </w:t>
        <w:tab/>
        <w:tab/>
        <w:tab/>
        <w:tab/>
        <w:tab/>
        <w:tab/>
        <w:t xml:space="preserve">Principal</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before="0" w:lineRule="auto"/>
        <w:rPr>
          <w:i w:val="1"/>
          <w:iCs w:val="1"/>
          <w:sz w:val="20"/>
          <w:szCs w:val="20"/>
        </w:rPr>
      </w:pPr>
      <w:r w:rsidDel="00000000" w:rsidR="00000000" w:rsidRPr="00000000">
        <w:rPr>
          <w:i w:val="1"/>
          <w:iCs w:val="1"/>
          <w:sz w:val="20"/>
          <w:szCs w:val="20"/>
          <w:rtl w:val="0"/>
        </w:rPr>
        <w:tab/>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line="276" w:lineRule="auto"/>
        <w:rPr>
          <w:sz w:val="22"/>
          <w:szCs w:val="22"/>
        </w:rPr>
      </w:pPr>
      <w:r w:rsidDel="00000000" w:rsidR="00000000" w:rsidRPr="00000000">
        <w:rPr>
          <w:sz w:val="22"/>
          <w:szCs w:val="22"/>
          <w:rtl w:val="0"/>
        </w:rPr>
        <w:t xml:space="preserve">September 24, 2026</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line="276" w:lineRule="auto"/>
        <w:rPr>
          <w:sz w:val="22"/>
          <w:szCs w:val="22"/>
        </w:rPr>
      </w:pPr>
      <w:r w:rsidDel="00000000" w:rsidR="00000000" w:rsidRPr="00000000">
        <w:rPr>
          <w:rtl w:val="0"/>
        </w:rPr>
      </w:r>
    </w:p>
    <w:p w:rsidR="00000000" w:rsidDel="00000000" w:rsidP="00000000" w:rsidRDefault="00000000" w:rsidRPr="00000000" w14:paraId="00000008">
      <w:pPr>
        <w:spacing w:after="240" w:line="276" w:lineRule="auto"/>
        <w:rPr>
          <w:sz w:val="22"/>
          <w:szCs w:val="22"/>
        </w:rPr>
      </w:pPr>
      <w:r w:rsidDel="00000000" w:rsidR="00000000" w:rsidRPr="00000000">
        <w:rPr>
          <w:sz w:val="22"/>
          <w:szCs w:val="22"/>
          <w:rtl w:val="0"/>
        </w:rPr>
        <w:t xml:space="preserve">Dear Grand Canyon School Families,</w:t>
      </w:r>
    </w:p>
    <w:p w:rsidR="00000000" w:rsidDel="00000000" w:rsidP="00000000" w:rsidRDefault="00000000" w:rsidRPr="00000000" w14:paraId="00000009">
      <w:pPr>
        <w:spacing w:after="240" w:before="240" w:line="276" w:lineRule="auto"/>
        <w:rPr>
          <w:sz w:val="22"/>
          <w:szCs w:val="22"/>
        </w:rPr>
      </w:pPr>
      <w:r w:rsidDel="00000000" w:rsidR="00000000" w:rsidRPr="00000000">
        <w:rPr>
          <w:sz w:val="22"/>
          <w:szCs w:val="22"/>
          <w:rtl w:val="0"/>
        </w:rPr>
        <w:t xml:space="preserve">As many of you are aware, the recent flash flood at Bright Angel Creek caused significant damage to the water pipeline serving our community. This event has reminded us just how important and vulnerable our water infrastructure and water resources are in the Grand Canyon.</w:t>
      </w:r>
    </w:p>
    <w:p w:rsidR="00000000" w:rsidDel="00000000" w:rsidP="00000000" w:rsidRDefault="00000000" w:rsidRPr="00000000" w14:paraId="0000000A">
      <w:pPr>
        <w:spacing w:after="240" w:before="240" w:line="276" w:lineRule="auto"/>
        <w:rPr>
          <w:sz w:val="22"/>
          <w:szCs w:val="22"/>
        </w:rPr>
      </w:pPr>
      <w:r w:rsidDel="00000000" w:rsidR="00000000" w:rsidRPr="00000000">
        <w:rPr>
          <w:sz w:val="22"/>
          <w:szCs w:val="22"/>
          <w:rtl w:val="0"/>
        </w:rPr>
        <w:t xml:space="preserve">In response, Grand Canyon School is taking steps to conserve water and reduce our usage while our community works through the impacts of the damaged pipeline. Our goal is to do our part to protect our available water supply while continuing to provide a safe and supportive learning environment for our students.</w:t>
      </w:r>
    </w:p>
    <w:p w:rsidR="00000000" w:rsidDel="00000000" w:rsidP="00000000" w:rsidRDefault="00000000" w:rsidRPr="00000000" w14:paraId="0000000B">
      <w:pPr>
        <w:spacing w:after="240" w:before="240" w:line="276" w:lineRule="auto"/>
        <w:rPr>
          <w:sz w:val="22"/>
          <w:szCs w:val="22"/>
        </w:rPr>
      </w:pPr>
      <w:r w:rsidDel="00000000" w:rsidR="00000000" w:rsidRPr="00000000">
        <w:rPr>
          <w:sz w:val="22"/>
          <w:szCs w:val="22"/>
          <w:rtl w:val="0"/>
        </w:rPr>
        <w:t xml:space="preserve">During this time, Grand Canyon School has implemented the following water conservation processes: </w:t>
      </w:r>
    </w:p>
    <w:p w:rsidR="00000000" w:rsidDel="00000000" w:rsidP="00000000" w:rsidRDefault="00000000" w:rsidRPr="00000000" w14:paraId="0000000C">
      <w:pPr>
        <w:numPr>
          <w:ilvl w:val="0"/>
          <w:numId w:val="1"/>
        </w:numPr>
        <w:spacing w:after="0" w:afterAutospacing="0" w:before="240" w:line="276" w:lineRule="auto"/>
        <w:ind w:left="720" w:hanging="360"/>
        <w:rPr>
          <w:sz w:val="22"/>
          <w:szCs w:val="22"/>
        </w:rPr>
      </w:pPr>
      <w:r w:rsidDel="00000000" w:rsidR="00000000" w:rsidRPr="00000000">
        <w:rPr>
          <w:b w:val="1"/>
          <w:bCs w:val="1"/>
          <w:sz w:val="22"/>
          <w:szCs w:val="22"/>
          <w:rtl w:val="0"/>
        </w:rPr>
        <w:t xml:space="preserve">Porta Potties: </w:t>
      </w:r>
      <w:r w:rsidDel="00000000" w:rsidR="00000000" w:rsidRPr="00000000">
        <w:rPr>
          <w:sz w:val="22"/>
          <w:szCs w:val="22"/>
          <w:rtl w:val="0"/>
        </w:rPr>
        <w:t xml:space="preserve"> 17 stalls have been provided throughout the campus. Students in PreK are not using them, elementary students only during recess, students in grades 6-12 are using them throughout the day.</w:t>
      </w:r>
    </w:p>
    <w:p w:rsidR="00000000" w:rsidDel="00000000" w:rsidP="00000000" w:rsidRDefault="00000000" w:rsidRPr="00000000" w14:paraId="0000000D">
      <w:pPr>
        <w:numPr>
          <w:ilvl w:val="0"/>
          <w:numId w:val="1"/>
        </w:numPr>
        <w:spacing w:after="0" w:afterAutospacing="0" w:before="0" w:beforeAutospacing="0" w:line="276" w:lineRule="auto"/>
        <w:ind w:left="720" w:hanging="360"/>
        <w:rPr>
          <w:b w:val="1"/>
          <w:bCs w:val="1"/>
          <w:sz w:val="22"/>
          <w:szCs w:val="22"/>
        </w:rPr>
      </w:pPr>
      <w:r w:rsidDel="00000000" w:rsidR="00000000" w:rsidRPr="00000000">
        <w:rPr>
          <w:b w:val="1"/>
          <w:bCs w:val="1"/>
          <w:sz w:val="22"/>
          <w:szCs w:val="22"/>
          <w:rtl w:val="0"/>
        </w:rPr>
        <w:t xml:space="preserve">Handwashing stations: </w:t>
      </w:r>
      <w:r w:rsidDel="00000000" w:rsidR="00000000" w:rsidRPr="00000000">
        <w:rPr>
          <w:sz w:val="22"/>
          <w:szCs w:val="22"/>
          <w:rtl w:val="0"/>
        </w:rPr>
        <w:t xml:space="preserve">10 handwashing stations have been placed next to the porta potties as well as in front of the doors by the playground for students to wash hands before lunch.</w:t>
      </w:r>
    </w:p>
    <w:p w:rsidR="00000000" w:rsidDel="00000000" w:rsidP="00000000" w:rsidRDefault="00000000" w:rsidRPr="00000000" w14:paraId="0000000E">
      <w:pPr>
        <w:numPr>
          <w:ilvl w:val="0"/>
          <w:numId w:val="1"/>
        </w:numPr>
        <w:spacing w:after="0" w:afterAutospacing="0" w:before="0" w:beforeAutospacing="0" w:line="276" w:lineRule="auto"/>
        <w:ind w:left="720" w:hanging="360"/>
        <w:rPr>
          <w:sz w:val="22"/>
          <w:szCs w:val="22"/>
        </w:rPr>
      </w:pPr>
      <w:r w:rsidDel="00000000" w:rsidR="00000000" w:rsidRPr="00000000">
        <w:rPr>
          <w:b w:val="1"/>
          <w:bCs w:val="1"/>
          <w:sz w:val="22"/>
          <w:szCs w:val="22"/>
          <w:rtl w:val="0"/>
        </w:rPr>
        <w:t xml:space="preserve">Drinking fountains turned off: </w:t>
      </w:r>
      <w:r w:rsidDel="00000000" w:rsidR="00000000" w:rsidRPr="00000000">
        <w:rPr>
          <w:sz w:val="22"/>
          <w:szCs w:val="22"/>
          <w:rtl w:val="0"/>
        </w:rPr>
        <w:t xml:space="preserve">students have access to drinking water provided through donations of cases of drinking water. Water filling stations are available in the MPR and high school building.</w:t>
      </w:r>
    </w:p>
    <w:p w:rsidR="00000000" w:rsidDel="00000000" w:rsidP="00000000" w:rsidRDefault="00000000" w:rsidRPr="00000000" w14:paraId="0000000F">
      <w:pPr>
        <w:numPr>
          <w:ilvl w:val="0"/>
          <w:numId w:val="1"/>
        </w:numPr>
        <w:spacing w:after="0" w:afterAutospacing="0" w:before="0" w:beforeAutospacing="0" w:line="276" w:lineRule="auto"/>
        <w:ind w:left="720" w:hanging="360"/>
        <w:rPr>
          <w:b w:val="1"/>
          <w:bCs w:val="1"/>
          <w:sz w:val="22"/>
          <w:szCs w:val="22"/>
        </w:rPr>
      </w:pPr>
      <w:r w:rsidDel="00000000" w:rsidR="00000000" w:rsidRPr="00000000">
        <w:rPr>
          <w:b w:val="1"/>
          <w:bCs w:val="1"/>
          <w:sz w:val="22"/>
          <w:szCs w:val="22"/>
          <w:rtl w:val="0"/>
        </w:rPr>
        <w:t xml:space="preserve">School Kitchen: </w:t>
      </w:r>
      <w:r w:rsidDel="00000000" w:rsidR="00000000" w:rsidRPr="00000000">
        <w:rPr>
          <w:sz w:val="22"/>
          <w:szCs w:val="22"/>
          <w:rtl w:val="0"/>
        </w:rPr>
        <w:t xml:space="preserve">using disposable lunch trays and conserving water where possible. </w:t>
      </w:r>
    </w:p>
    <w:p w:rsidR="00000000" w:rsidDel="00000000" w:rsidP="00000000" w:rsidRDefault="00000000" w:rsidRPr="00000000" w14:paraId="00000010">
      <w:pPr>
        <w:numPr>
          <w:ilvl w:val="0"/>
          <w:numId w:val="1"/>
        </w:numPr>
        <w:spacing w:after="0" w:afterAutospacing="0" w:before="0" w:beforeAutospacing="0" w:line="276" w:lineRule="auto"/>
        <w:ind w:left="720" w:hanging="360"/>
        <w:rPr>
          <w:sz w:val="22"/>
          <w:szCs w:val="22"/>
        </w:rPr>
      </w:pPr>
      <w:r w:rsidDel="00000000" w:rsidR="00000000" w:rsidRPr="00000000">
        <w:rPr>
          <w:b w:val="1"/>
          <w:bCs w:val="1"/>
          <w:sz w:val="22"/>
          <w:szCs w:val="22"/>
          <w:rtl w:val="0"/>
        </w:rPr>
        <w:t xml:space="preserve">Encouraging students and staff to use water responsibly</w:t>
      </w:r>
      <w:r w:rsidDel="00000000" w:rsidR="00000000" w:rsidRPr="00000000">
        <w:rPr>
          <w:sz w:val="22"/>
          <w:szCs w:val="22"/>
          <w:rtl w:val="0"/>
        </w:rPr>
        <w:t xml:space="preserve">: this includes turning off faucets when water is not needed, drinking all the water in the bottle, and reusing and recycling plastic water bottles. </w:t>
      </w:r>
    </w:p>
    <w:p w:rsidR="00000000" w:rsidDel="00000000" w:rsidP="00000000" w:rsidRDefault="00000000" w:rsidRPr="00000000" w14:paraId="00000011">
      <w:pPr>
        <w:numPr>
          <w:ilvl w:val="0"/>
          <w:numId w:val="1"/>
        </w:numPr>
        <w:spacing w:after="0" w:afterAutospacing="0" w:before="0" w:beforeAutospacing="0" w:line="276" w:lineRule="auto"/>
        <w:ind w:left="720" w:hanging="360"/>
        <w:rPr>
          <w:sz w:val="22"/>
          <w:szCs w:val="22"/>
        </w:rPr>
      </w:pPr>
      <w:r w:rsidDel="00000000" w:rsidR="00000000" w:rsidRPr="00000000">
        <w:rPr>
          <w:b w:val="1"/>
          <w:bCs w:val="1"/>
          <w:sz w:val="22"/>
          <w:szCs w:val="22"/>
          <w:rtl w:val="0"/>
        </w:rPr>
        <w:t xml:space="preserve">Incorporate water conservation into classroom discussions and activities: </w:t>
      </w:r>
      <w:r w:rsidDel="00000000" w:rsidR="00000000" w:rsidRPr="00000000">
        <w:rPr>
          <w:sz w:val="22"/>
          <w:szCs w:val="22"/>
          <w:rtl w:val="0"/>
        </w:rPr>
        <w:t xml:space="preserve">this helps students understand the importance of stewardship and responsible resource use.</w:t>
      </w:r>
    </w:p>
    <w:p w:rsidR="00000000" w:rsidDel="00000000" w:rsidP="00000000" w:rsidRDefault="00000000" w:rsidRPr="00000000" w14:paraId="00000012">
      <w:pPr>
        <w:numPr>
          <w:ilvl w:val="0"/>
          <w:numId w:val="1"/>
        </w:numPr>
        <w:spacing w:after="240" w:before="0" w:beforeAutospacing="0" w:line="276" w:lineRule="auto"/>
        <w:ind w:left="720" w:hanging="360"/>
        <w:rPr>
          <w:sz w:val="22"/>
          <w:szCs w:val="22"/>
        </w:rPr>
      </w:pPr>
      <w:r w:rsidDel="00000000" w:rsidR="00000000" w:rsidRPr="00000000">
        <w:rPr>
          <w:b w:val="1"/>
          <w:bCs w:val="1"/>
          <w:sz w:val="22"/>
          <w:szCs w:val="22"/>
          <w:rtl w:val="0"/>
        </w:rPr>
        <w:t xml:space="preserve">Work cooperatively with community partners and local authorities:</w:t>
      </w:r>
      <w:r w:rsidDel="00000000" w:rsidR="00000000" w:rsidRPr="00000000">
        <w:rPr>
          <w:sz w:val="22"/>
          <w:szCs w:val="22"/>
          <w:rtl w:val="0"/>
        </w:rPr>
        <w:t xml:space="preserve"> as we receive information we will make changes to our campus to continue safety and learning.</w:t>
      </w:r>
    </w:p>
    <w:p w:rsidR="00000000" w:rsidDel="00000000" w:rsidP="00000000" w:rsidRDefault="00000000" w:rsidRPr="00000000" w14:paraId="00000013">
      <w:pPr>
        <w:spacing w:after="240" w:before="240" w:line="276" w:lineRule="auto"/>
        <w:rPr>
          <w:sz w:val="22"/>
          <w:szCs w:val="22"/>
        </w:rPr>
      </w:pPr>
      <w:r w:rsidDel="00000000" w:rsidR="00000000" w:rsidRPr="00000000">
        <w:rPr>
          <w:sz w:val="22"/>
          <w:szCs w:val="22"/>
          <w:rtl w:val="0"/>
        </w:rPr>
        <w:t xml:space="preserve">Throughout this time, we have been in communication with the Park Sanitation health inspector, and he has approved these measures that we are currently implementing.</w:t>
      </w:r>
    </w:p>
    <w:p w:rsidR="00000000" w:rsidDel="00000000" w:rsidP="00000000" w:rsidRDefault="00000000" w:rsidRPr="00000000" w14:paraId="00000014">
      <w:pPr>
        <w:spacing w:after="240" w:before="240" w:line="276" w:lineRule="auto"/>
        <w:rPr>
          <w:sz w:val="22"/>
          <w:szCs w:val="22"/>
        </w:rPr>
      </w:pPr>
      <w:r w:rsidDel="00000000" w:rsidR="00000000" w:rsidRPr="00000000">
        <w:rPr>
          <w:sz w:val="22"/>
          <w:szCs w:val="22"/>
          <w:rtl w:val="0"/>
        </w:rPr>
        <w:t xml:space="preserve">We encourage our Grand Canyon families in the Park to continue to do their best in conserving water at home. Simple actions such as taking shorter showers, turning off faucets when they are not needed, fixing leaks, and limiting nonessential water use can make a significant difference when our entire community works together.</w:t>
      </w:r>
    </w:p>
    <w:p w:rsidR="00000000" w:rsidDel="00000000" w:rsidP="00000000" w:rsidRDefault="00000000" w:rsidRPr="00000000" w14:paraId="00000015">
      <w:pPr>
        <w:spacing w:after="240" w:before="240" w:line="276" w:lineRule="auto"/>
        <w:rPr>
          <w:sz w:val="22"/>
          <w:szCs w:val="22"/>
        </w:rPr>
      </w:pPr>
      <w:r w:rsidDel="00000000" w:rsidR="00000000" w:rsidRPr="00000000">
        <w:rPr>
          <w:sz w:val="22"/>
          <w:szCs w:val="22"/>
          <w:rtl w:val="0"/>
        </w:rPr>
        <w:t xml:space="preserve">This situation provides an important opportunity for our students to see firsthand how natural events can affect the resources we depend on every day. At Grand Canyon School, we want to use this experience to reinforce the importance of environmental stewardship, community responsibility, and taking care of the remarkable place we call home.</w:t>
      </w:r>
    </w:p>
    <w:p w:rsidR="00000000" w:rsidDel="00000000" w:rsidP="00000000" w:rsidRDefault="00000000" w:rsidRPr="00000000" w14:paraId="00000016">
      <w:pPr>
        <w:spacing w:after="240" w:before="240" w:line="276" w:lineRule="auto"/>
        <w:rPr>
          <w:sz w:val="22"/>
          <w:szCs w:val="22"/>
        </w:rPr>
      </w:pPr>
      <w:r w:rsidDel="00000000" w:rsidR="00000000" w:rsidRPr="00000000">
        <w:rPr>
          <w:sz w:val="22"/>
          <w:szCs w:val="22"/>
          <w:rtl w:val="0"/>
        </w:rPr>
        <w:t xml:space="preserve">We appreciate your patience, understanding, and partnership as our community responds to the damage caused by the Bright Angel Creek flash flood. We will continue to communicate important updates as they become available. </w:t>
      </w:r>
    </w:p>
    <w:p w:rsidR="00000000" w:rsidDel="00000000" w:rsidP="00000000" w:rsidRDefault="00000000" w:rsidRPr="00000000" w14:paraId="00000017">
      <w:pPr>
        <w:spacing w:after="240" w:before="240" w:line="276" w:lineRule="auto"/>
        <w:rPr>
          <w:sz w:val="22"/>
          <w:szCs w:val="22"/>
        </w:rPr>
      </w:pPr>
      <w:r w:rsidDel="00000000" w:rsidR="00000000" w:rsidRPr="00000000">
        <w:rPr>
          <w:sz w:val="22"/>
          <w:szCs w:val="22"/>
          <w:rtl w:val="0"/>
        </w:rPr>
        <w:t xml:space="preserve">To sign up for important updates from Grand Canyon National Park:</w:t>
      </w:r>
    </w:p>
    <w:p w:rsidR="00000000" w:rsidDel="00000000" w:rsidP="00000000" w:rsidRDefault="00000000" w:rsidRPr="00000000" w14:paraId="00000018">
      <w:pPr>
        <w:numPr>
          <w:ilvl w:val="0"/>
          <w:numId w:val="2"/>
        </w:numPr>
        <w:spacing w:after="0" w:afterAutospacing="0" w:before="240" w:line="276" w:lineRule="auto"/>
        <w:ind w:left="720" w:hanging="360"/>
        <w:rPr>
          <w:sz w:val="22"/>
          <w:szCs w:val="22"/>
          <w:u w:val="none"/>
        </w:rPr>
      </w:pPr>
      <w:r w:rsidDel="00000000" w:rsidR="00000000" w:rsidRPr="00000000">
        <w:rPr>
          <w:sz w:val="22"/>
          <w:szCs w:val="22"/>
          <w:rtl w:val="0"/>
        </w:rPr>
        <w:t xml:space="preserve">Use this link for Everbridge: </w:t>
      </w:r>
      <w:hyperlink r:id="rId7">
        <w:r w:rsidDel="00000000" w:rsidR="00000000" w:rsidRPr="00000000">
          <w:rPr>
            <w:color w:val="1155cc"/>
            <w:sz w:val="22"/>
            <w:szCs w:val="22"/>
            <w:u w:val="single"/>
            <w:rtl w:val="0"/>
          </w:rPr>
          <w:t xml:space="preserve">https://forms.cloud.microsoft/g/KVCYx2hh58</w:t>
        </w:r>
      </w:hyperlink>
      <w:r w:rsidDel="00000000" w:rsidR="00000000" w:rsidRPr="00000000">
        <w:rPr>
          <w:sz w:val="22"/>
          <w:szCs w:val="22"/>
          <w:rtl w:val="0"/>
        </w:rPr>
        <w:t xml:space="preserve"> </w:t>
      </w:r>
    </w:p>
    <w:p w:rsidR="00000000" w:rsidDel="00000000" w:rsidP="00000000" w:rsidRDefault="00000000" w:rsidRPr="00000000" w14:paraId="00000019">
      <w:pPr>
        <w:numPr>
          <w:ilvl w:val="0"/>
          <w:numId w:val="2"/>
        </w:numPr>
        <w:spacing w:after="240" w:before="0" w:beforeAutospacing="0" w:line="276" w:lineRule="auto"/>
        <w:ind w:left="720" w:hanging="360"/>
        <w:rPr>
          <w:sz w:val="22"/>
          <w:szCs w:val="22"/>
          <w:u w:val="none"/>
        </w:rPr>
      </w:pPr>
      <w:r w:rsidDel="00000000" w:rsidR="00000000" w:rsidRPr="00000000">
        <w:rPr>
          <w:sz w:val="22"/>
          <w:szCs w:val="22"/>
          <w:rtl w:val="0"/>
        </w:rPr>
        <w:t xml:space="preserve">Use this link for Park Newsletters: </w:t>
      </w:r>
      <w:hyperlink r:id="rId8">
        <w:r w:rsidDel="00000000" w:rsidR="00000000" w:rsidRPr="00000000">
          <w:rPr>
            <w:rFonts w:ascii="Calibri" w:cs="Calibri" w:eastAsia="Calibri" w:hAnsi="Calibri"/>
            <w:color w:val="1155cc"/>
            <w:u w:val="single"/>
            <w:rtl w:val="0"/>
          </w:rPr>
          <w:t xml:space="preserve">https://forms.cloud.microsoft/g/7tL6QgYqc2</w:t>
        </w:r>
      </w:hyperlink>
      <w:r w:rsidDel="00000000" w:rsidR="00000000" w:rsidRPr="00000000">
        <w:rPr>
          <w:rtl w:val="0"/>
        </w:rPr>
      </w:r>
    </w:p>
    <w:p w:rsidR="00000000" w:rsidDel="00000000" w:rsidP="00000000" w:rsidRDefault="00000000" w:rsidRPr="00000000" w14:paraId="0000001A">
      <w:pPr>
        <w:spacing w:after="240" w:before="240" w:line="276" w:lineRule="auto"/>
        <w:rPr>
          <w:sz w:val="22"/>
          <w:szCs w:val="22"/>
        </w:rPr>
      </w:pPr>
      <w:r w:rsidDel="00000000" w:rsidR="00000000" w:rsidRPr="00000000">
        <w:rPr>
          <w:sz w:val="22"/>
          <w:szCs w:val="22"/>
          <w:rtl w:val="0"/>
        </w:rPr>
        <w:t xml:space="preserve">Thank you for helping Grand Canyon School conserve water and support our community during this time.</w:t>
      </w:r>
    </w:p>
    <w:p w:rsidR="00000000" w:rsidDel="00000000" w:rsidP="00000000" w:rsidRDefault="00000000" w:rsidRPr="00000000" w14:paraId="0000001B">
      <w:pPr>
        <w:spacing w:after="240" w:before="240" w:line="276" w:lineRule="auto"/>
        <w:rPr>
          <w:sz w:val="22"/>
          <w:szCs w:val="22"/>
        </w:rPr>
      </w:pPr>
      <w:r w:rsidDel="00000000" w:rsidR="00000000" w:rsidRPr="00000000">
        <w:rPr>
          <w:sz w:val="22"/>
          <w:szCs w:val="22"/>
          <w:rtl w:val="0"/>
        </w:rPr>
        <w:t xml:space="preserve">Sincerely,</w:t>
      </w:r>
    </w:p>
    <w:p w:rsidR="00000000" w:rsidDel="00000000" w:rsidP="00000000" w:rsidRDefault="00000000" w:rsidRPr="00000000" w14:paraId="0000001C">
      <w:pPr>
        <w:spacing w:after="240" w:before="240" w:line="276" w:lineRule="auto"/>
        <w:rPr>
          <w:sz w:val="22"/>
          <w:szCs w:val="22"/>
        </w:rPr>
      </w:pPr>
      <w:r w:rsidDel="00000000" w:rsidR="00000000" w:rsidRPr="00000000">
        <w:rPr>
          <w:rtl w:val="0"/>
        </w:rPr>
      </w:r>
    </w:p>
    <w:p w:rsidR="00000000" w:rsidDel="00000000" w:rsidP="00000000" w:rsidRDefault="00000000" w:rsidRPr="00000000" w14:paraId="0000001D">
      <w:pPr>
        <w:spacing w:after="240" w:before="240" w:line="276" w:lineRule="auto"/>
        <w:rPr>
          <w:sz w:val="22"/>
          <w:szCs w:val="22"/>
        </w:rPr>
      </w:pPr>
      <w:r w:rsidDel="00000000" w:rsidR="00000000" w:rsidRPr="00000000">
        <w:rPr>
          <w:sz w:val="22"/>
          <w:szCs w:val="22"/>
          <w:rtl w:val="0"/>
        </w:rPr>
        <w:t xml:space="preserve">Lori Rommel, Principal</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after="0" w:line="276" w:lineRule="auto"/>
        <w:rPr>
          <w:sz w:val="22"/>
          <w:szCs w:val="22"/>
        </w:rPr>
      </w:pP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after="0" w:line="276" w:lineRule="auto"/>
        <w:rPr>
          <w:sz w:val="22"/>
          <w:szCs w:val="22"/>
        </w:rPr>
      </w:pPr>
      <w:r w:rsidDel="00000000" w:rsidR="00000000" w:rsidRPr="00000000">
        <w:rPr>
          <w:rtl w:val="0"/>
        </w:rPr>
      </w:r>
    </w:p>
    <w:sectPr>
      <w:headerReference r:id="rId9" w:type="default"/>
      <w:footerReference r:id="rId10" w:type="default"/>
      <w:pgSz w:h="15840" w:w="12240" w:orient="portrait"/>
      <w:pgMar w:bottom="432" w:top="432"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Grand Canyon Unified School District #4</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jc w:val="center"/>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100 Boulder Street    </w:t>
    </w:r>
    <w:r w:rsidDel="00000000" w:rsidR="00000000" w:rsidRPr="00000000">
      <w:rPr>
        <w:rFonts w:ascii="Arial" w:cs="Arial" w:eastAsia="Arial" w:hAnsi="Arial"/>
        <w:b w:val="0"/>
        <w:bCs w:val="0"/>
        <w:sz w:val="16"/>
        <w:szCs w:val="16"/>
      </w:rPr>
      <w:drawing>
        <wp:inline distB="0" distT="0" distL="0" distR="0">
          <wp:extent cx="66675" cy="66675"/>
          <wp:effectExtent b="0" l="0" r="0" t="0"/>
          <wp:docPr descr="C:\Program Files (x86)\Microsoft Office\MEDIA\OFFICE14\Bullets\BD10298_.gif" id="3" name="image2.gif"/>
          <a:graphic>
            <a:graphicData uri="http://schemas.openxmlformats.org/drawingml/2006/picture">
              <pic:pic>
                <pic:nvPicPr>
                  <pic:cNvPr descr="C:\Program Files (x86)\Microsoft Office\MEDIA\OFFICE14\Bullets\BD10298_.gif" id="0" name="image2.gif"/>
                  <pic:cNvPicPr preferRelativeResize="0"/>
                </pic:nvPicPr>
                <pic:blipFill>
                  <a:blip r:embed="rId1"/>
                  <a:srcRect b="0" l="0" r="0" t="0"/>
                  <a:stretch>
                    <a:fillRect/>
                  </a:stretch>
                </pic:blipFill>
                <pic:spPr>
                  <a:xfrm>
                    <a:off x="0" y="0"/>
                    <a:ext cx="66675" cy="66675"/>
                  </a:xfrm>
                  <a:prstGeom prst="rect"/>
                  <a:ln/>
                </pic:spPr>
              </pic:pic>
            </a:graphicData>
          </a:graphic>
        </wp:inline>
      </w:drawing>
    </w:r>
    <w:r w:rsidDel="00000000" w:rsidR="00000000" w:rsidRPr="00000000">
      <w:rPr>
        <w:rFonts w:ascii="Arial" w:cs="Arial" w:eastAsia="Arial" w:hAnsi="Arial"/>
        <w:b w:val="0"/>
        <w:bCs w:val="0"/>
        <w:sz w:val="16"/>
        <w:szCs w:val="16"/>
        <w:rtl w:val="0"/>
      </w:rPr>
      <w:t xml:space="preserve">    PO Box 519     </w:t>
    </w:r>
    <w:r w:rsidDel="00000000" w:rsidR="00000000" w:rsidRPr="00000000">
      <w:rPr>
        <w:rFonts w:ascii="Arial" w:cs="Arial" w:eastAsia="Arial" w:hAnsi="Arial"/>
        <w:b w:val="0"/>
        <w:bCs w:val="0"/>
        <w:sz w:val="16"/>
        <w:szCs w:val="16"/>
      </w:rPr>
      <w:drawing>
        <wp:inline distB="0" distT="0" distL="0" distR="0">
          <wp:extent cx="66675" cy="66675"/>
          <wp:effectExtent b="0" l="0" r="0" t="0"/>
          <wp:docPr descr="C:\Program Files (x86)\Microsoft Office\MEDIA\OFFICE14\Bullets\BD10298_.gif" id="2" name="image2.gif"/>
          <a:graphic>
            <a:graphicData uri="http://schemas.openxmlformats.org/drawingml/2006/picture">
              <pic:pic>
                <pic:nvPicPr>
                  <pic:cNvPr descr="C:\Program Files (x86)\Microsoft Office\MEDIA\OFFICE14\Bullets\BD10298_.gif" id="0" name="image2.gif"/>
                  <pic:cNvPicPr preferRelativeResize="0"/>
                </pic:nvPicPr>
                <pic:blipFill>
                  <a:blip r:embed="rId1"/>
                  <a:srcRect b="0" l="0" r="0" t="0"/>
                  <a:stretch>
                    <a:fillRect/>
                  </a:stretch>
                </pic:blipFill>
                <pic:spPr>
                  <a:xfrm>
                    <a:off x="0" y="0"/>
                    <a:ext cx="66675" cy="66675"/>
                  </a:xfrm>
                  <a:prstGeom prst="rect"/>
                  <a:ln/>
                </pic:spPr>
              </pic:pic>
            </a:graphicData>
          </a:graphic>
        </wp:inline>
      </w:drawing>
    </w:r>
    <w:r w:rsidDel="00000000" w:rsidR="00000000" w:rsidRPr="00000000">
      <w:rPr>
        <w:rFonts w:ascii="Arial" w:cs="Arial" w:eastAsia="Arial" w:hAnsi="Arial"/>
        <w:b w:val="0"/>
        <w:bCs w:val="0"/>
        <w:sz w:val="16"/>
        <w:szCs w:val="16"/>
        <w:rtl w:val="0"/>
      </w:rPr>
      <w:t xml:space="preserve">     Grand Canyon, AZ  86023</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jc w:val="center"/>
      <w:rPr>
        <w:rFonts w:ascii="Arial" w:cs="Arial" w:eastAsia="Arial" w:hAnsi="Arial"/>
        <w:b w:val="0"/>
        <w:bCs w:val="0"/>
        <w:sz w:val="16"/>
        <w:szCs w:val="16"/>
      </w:rPr>
    </w:pPr>
    <w:r w:rsidDel="00000000" w:rsidR="00000000" w:rsidRPr="00000000">
      <w:rPr>
        <w:rFonts w:ascii="Arial" w:cs="Arial" w:eastAsia="Arial" w:hAnsi="Arial"/>
        <w:b w:val="0"/>
        <w:bCs w:val="0"/>
        <w:sz w:val="16"/>
        <w:szCs w:val="16"/>
        <w:rtl w:val="0"/>
      </w:rPr>
      <w:t xml:space="preserve">(928) 638-2461</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jc w:val="center"/>
      <w:rPr>
        <w:rFonts w:ascii="Arial" w:cs="Arial" w:eastAsia="Arial" w:hAnsi="Arial"/>
        <w:b w:val="0"/>
        <w:bCs w:val="0"/>
        <w:sz w:val="16"/>
        <w:szCs w:val="16"/>
      </w:rPr>
    </w:pPr>
    <w:hyperlink r:id="rId2">
      <w:r w:rsidDel="00000000" w:rsidR="00000000" w:rsidRPr="00000000">
        <w:rPr>
          <w:rFonts w:ascii="Arial" w:cs="Arial" w:eastAsia="Arial" w:hAnsi="Arial"/>
          <w:b w:val="0"/>
          <w:bCs w:val="0"/>
          <w:color w:val="0000ff"/>
          <w:sz w:val="16"/>
          <w:szCs w:val="16"/>
          <w:u w:val="single"/>
          <w:rtl w:val="0"/>
        </w:rPr>
        <w:t xml:space="preserve">www.grandcanyonschool.org</w:t>
      </w:r>
    </w:hyperlink>
    <w:r w:rsidDel="00000000" w:rsidR="00000000" w:rsidRPr="00000000">
      <w:fldChar w:fldCharType="begin"/>
      <w:instrText xml:space="preserve"> HYPERLINK "http://www.grandcanyonschool.org" </w:instrText>
      <w:fldChar w:fldCharType="separate"/>
    </w: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rPr/>
    </w:pPr>
    <w:r w:rsidDel="00000000" w:rsidR="00000000" w:rsidRPr="00000000">
      <w:fldChar w:fldCharType="end"/>
    </w:r>
    <w:r w:rsidDel="00000000" w:rsidR="00000000" w:rsidRPr="00000000">
      <w:fldChar w:fldCharType="begin"/>
      <w:instrText xml:space="preserve"> HYPERLINK "http://www.grandcanyonschool.org" </w:instrText>
      <w:fldChar w:fldCharType="separate"/>
    </w:r>
    <w:r w:rsidDel="00000000" w:rsidR="00000000" w:rsidRPr="00000000">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100" w:before="72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1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00" w:before="480" w:line="240" w:lineRule="auto"/>
    </w:pPr>
    <w:rPr>
      <w:rFonts w:ascii="Arial" w:cs="Arial" w:eastAsia="Arial" w:hAnsi="Arial"/>
      <w:b w:val="1"/>
      <w:bCs w:val="1"/>
      <w:color w:val="345a8a"/>
      <w:sz w:val="32"/>
      <w:szCs w:val="32"/>
    </w:rPr>
  </w:style>
  <w:style w:type="paragraph" w:styleId="Heading2">
    <w:name w:val="heading 2"/>
    <w:basedOn w:val="Normal"/>
    <w:next w:val="Normal"/>
    <w:pPr>
      <w:keepNext w:val="1"/>
      <w:keepLines w:val="1"/>
      <w:pageBreakBefore w:val="0"/>
      <w:spacing w:after="100" w:before="200" w:line="240" w:lineRule="auto"/>
    </w:pPr>
    <w:rPr>
      <w:rFonts w:ascii="Arial" w:cs="Arial" w:eastAsia="Arial" w:hAnsi="Arial"/>
      <w:b w:val="1"/>
      <w:bCs w:val="1"/>
      <w:color w:val="4f81bd"/>
      <w:sz w:val="26"/>
      <w:szCs w:val="26"/>
    </w:rPr>
  </w:style>
  <w:style w:type="paragraph" w:styleId="Heading3">
    <w:name w:val="heading 3"/>
    <w:basedOn w:val="Normal"/>
    <w:next w:val="Normal"/>
    <w:pPr>
      <w:keepNext w:val="1"/>
      <w:keepLines w:val="1"/>
      <w:pageBreakBefore w:val="0"/>
      <w:spacing w:after="100" w:before="200" w:line="240" w:lineRule="auto"/>
    </w:pPr>
    <w:rPr>
      <w:rFonts w:ascii="Arial" w:cs="Arial" w:eastAsia="Arial" w:hAnsi="Arial"/>
      <w:b w:val="1"/>
      <w:bCs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300" w:before="0" w:line="240" w:lineRule="auto"/>
    </w:pPr>
    <w:rPr>
      <w:rFonts w:ascii="Arial" w:cs="Arial" w:eastAsia="Arial" w:hAnsi="Arial"/>
      <w:b w:val="0"/>
      <w:bCs w:val="0"/>
      <w:color w:val="17365d"/>
      <w:sz w:val="52"/>
      <w:szCs w:val="52"/>
    </w:rPr>
  </w:style>
  <w:style w:type="paragraph" w:styleId="Subtitle">
    <w:name w:val="Subtitle"/>
    <w:basedOn w:val="Normal"/>
    <w:next w:val="Normal"/>
    <w:pPr>
      <w:keepNext w:val="1"/>
      <w:keepLines w:val="1"/>
      <w:pageBreakBefore w:val="0"/>
      <w:spacing w:after="100" w:before="0" w:line="240" w:lineRule="auto"/>
    </w:pPr>
    <w:rPr>
      <w:rFonts w:ascii="Arial" w:cs="Arial" w:eastAsia="Arial" w:hAnsi="Arial"/>
      <w:b w:val="0"/>
      <w:bCs w:val="0"/>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orms.cloud.microsoft/g/KVCYx2hh58" TargetMode="External"/><Relationship Id="rId8" Type="http://schemas.openxmlformats.org/officeDocument/2006/relationships/hyperlink" Target="https://forms.cloud.microsoft/g/7tL6QgYqc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 Id="rId2" Type="http://schemas.openxmlformats.org/officeDocument/2006/relationships/hyperlink" Target="http://www.grandcanyon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