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D14FB" w14:textId="77777777" w:rsidR="000A4AE2" w:rsidRPr="00B21C78" w:rsidRDefault="000A4AE2" w:rsidP="00B21C78">
      <w:pPr>
        <w:spacing w:line="240" w:lineRule="auto"/>
        <w:jc w:val="center"/>
        <w:rPr>
          <w:rStyle w:val="IntenseEmphasis"/>
          <w:sz w:val="20"/>
          <w:szCs w:val="15"/>
        </w:rPr>
      </w:pPr>
      <w:r w:rsidRPr="00B21C78">
        <w:rPr>
          <w:rStyle w:val="IntenseEmphasis"/>
          <w:color w:val="auto"/>
          <w:szCs w:val="17"/>
        </w:rPr>
        <w:t>Covington County Schools</w:t>
      </w:r>
      <w:r w:rsidRPr="00B21C78">
        <w:rPr>
          <w:rStyle w:val="IntenseEmphasis"/>
          <w:color w:val="auto"/>
          <w:szCs w:val="17"/>
        </w:rPr>
        <w:tab/>
        <w:t xml:space="preserve">807 C. C. Baker Avenue, Andalusia, AL 36421 </w:t>
      </w:r>
      <w:r w:rsidRPr="00B21C78">
        <w:rPr>
          <w:rStyle w:val="IntenseEmphasis"/>
          <w:color w:val="auto"/>
          <w:szCs w:val="17"/>
        </w:rPr>
        <w:tab/>
        <w:t>(334) 222-7571</w:t>
      </w:r>
    </w:p>
    <w:p w14:paraId="7A8AA36B" w14:textId="28B0F38A" w:rsidR="00640158" w:rsidRPr="00596703" w:rsidRDefault="008811AE" w:rsidP="00B21C78">
      <w:pPr>
        <w:pStyle w:val="IntenseQuote"/>
        <w:spacing w:line="240" w:lineRule="auto"/>
        <w:rPr>
          <w:color w:val="auto"/>
          <w:sz w:val="28"/>
          <w:szCs w:val="17"/>
        </w:rPr>
      </w:pPr>
      <w:r w:rsidRPr="00596703">
        <w:rPr>
          <w:color w:val="auto"/>
          <w:sz w:val="28"/>
          <w:szCs w:val="17"/>
        </w:rPr>
        <w:t xml:space="preserve">Application for Non-Resident Admission for </w:t>
      </w:r>
      <w:r w:rsidR="00965BE0">
        <w:rPr>
          <w:color w:val="auto"/>
          <w:sz w:val="28"/>
          <w:szCs w:val="17"/>
        </w:rPr>
        <w:t>2024</w:t>
      </w:r>
      <w:r w:rsidR="003A5769">
        <w:rPr>
          <w:color w:val="auto"/>
          <w:sz w:val="28"/>
          <w:szCs w:val="17"/>
        </w:rPr>
        <w:t>-</w:t>
      </w:r>
      <w:r w:rsidR="00965BE0">
        <w:rPr>
          <w:color w:val="auto"/>
          <w:sz w:val="28"/>
          <w:szCs w:val="17"/>
        </w:rPr>
        <w:t>2025</w:t>
      </w:r>
      <w:r w:rsidR="00A02D1E" w:rsidRPr="00596703">
        <w:rPr>
          <w:color w:val="auto"/>
          <w:sz w:val="28"/>
          <w:szCs w:val="17"/>
        </w:rPr>
        <w:t xml:space="preserve"> School Year</w:t>
      </w:r>
    </w:p>
    <w:p w14:paraId="33AC2F97" w14:textId="77777777" w:rsidR="00C53737" w:rsidRPr="00402645" w:rsidRDefault="008811AE" w:rsidP="00402645">
      <w:pPr>
        <w:spacing w:line="276" w:lineRule="auto"/>
        <w:rPr>
          <w:rStyle w:val="IntenseEmphasis"/>
          <w:i w:val="0"/>
          <w:color w:val="auto"/>
          <w:sz w:val="20"/>
          <w:szCs w:val="15"/>
          <w:u w:val="single"/>
        </w:rPr>
      </w:pPr>
      <w:r w:rsidRPr="00402645">
        <w:rPr>
          <w:rStyle w:val="IntenseEmphasis"/>
          <w:i w:val="0"/>
          <w:color w:val="auto"/>
          <w:sz w:val="20"/>
          <w:szCs w:val="15"/>
        </w:rPr>
        <w:t>Student Name</w:t>
      </w:r>
      <w:r w:rsidRPr="00402645">
        <w:rPr>
          <w:rStyle w:val="IntenseEmphasis"/>
          <w:i w:val="0"/>
          <w:color w:val="auto"/>
          <w:sz w:val="20"/>
          <w:szCs w:val="15"/>
          <w:u w:val="single"/>
        </w:rPr>
        <w:tab/>
      </w:r>
      <w:r w:rsidRPr="00402645">
        <w:rPr>
          <w:rStyle w:val="IntenseEmphasis"/>
          <w:i w:val="0"/>
          <w:color w:val="auto"/>
          <w:sz w:val="20"/>
          <w:szCs w:val="15"/>
          <w:u w:val="single"/>
        </w:rPr>
        <w:tab/>
      </w:r>
      <w:r w:rsidRPr="00402645">
        <w:rPr>
          <w:rStyle w:val="IntenseEmphasis"/>
          <w:i w:val="0"/>
          <w:color w:val="auto"/>
          <w:sz w:val="20"/>
          <w:szCs w:val="15"/>
          <w:u w:val="single"/>
        </w:rPr>
        <w:tab/>
      </w:r>
      <w:r w:rsidRPr="00402645">
        <w:rPr>
          <w:rStyle w:val="IntenseEmphasis"/>
          <w:i w:val="0"/>
          <w:color w:val="auto"/>
          <w:sz w:val="20"/>
          <w:szCs w:val="15"/>
          <w:u w:val="single"/>
        </w:rPr>
        <w:tab/>
      </w:r>
      <w:r w:rsidRPr="00402645">
        <w:rPr>
          <w:rStyle w:val="IntenseEmphasis"/>
          <w:i w:val="0"/>
          <w:color w:val="auto"/>
          <w:sz w:val="20"/>
          <w:szCs w:val="15"/>
          <w:u w:val="single"/>
        </w:rPr>
        <w:tab/>
      </w:r>
      <w:r w:rsidRPr="00402645">
        <w:rPr>
          <w:rStyle w:val="IntenseEmphasis"/>
          <w:i w:val="0"/>
          <w:color w:val="auto"/>
          <w:sz w:val="20"/>
          <w:szCs w:val="15"/>
          <w:u w:val="single"/>
        </w:rPr>
        <w:tab/>
      </w:r>
      <w:r w:rsidRPr="00402645">
        <w:rPr>
          <w:rStyle w:val="IntenseEmphasis"/>
          <w:i w:val="0"/>
          <w:color w:val="auto"/>
          <w:sz w:val="20"/>
          <w:szCs w:val="15"/>
          <w:u w:val="single"/>
        </w:rPr>
        <w:tab/>
      </w:r>
      <w:r w:rsidR="00AB5961" w:rsidRPr="00402645">
        <w:rPr>
          <w:rStyle w:val="IntenseEmphasis"/>
          <w:i w:val="0"/>
          <w:color w:val="auto"/>
          <w:sz w:val="20"/>
          <w:szCs w:val="15"/>
          <w:u w:val="single"/>
        </w:rPr>
        <w:tab/>
      </w:r>
      <w:r w:rsidRPr="00402645">
        <w:rPr>
          <w:rStyle w:val="IntenseEmphasis"/>
          <w:i w:val="0"/>
          <w:color w:val="auto"/>
          <w:sz w:val="20"/>
          <w:szCs w:val="15"/>
          <w:u w:val="single"/>
        </w:rPr>
        <w:tab/>
      </w:r>
      <w:r w:rsidR="00B21C78" w:rsidRPr="00402645">
        <w:rPr>
          <w:rStyle w:val="IntenseEmphasis"/>
          <w:i w:val="0"/>
          <w:color w:val="auto"/>
          <w:sz w:val="20"/>
          <w:szCs w:val="15"/>
          <w:u w:val="single"/>
        </w:rPr>
        <w:tab/>
      </w:r>
      <w:r w:rsidRPr="00402645">
        <w:rPr>
          <w:rStyle w:val="IntenseEmphasis"/>
          <w:i w:val="0"/>
          <w:color w:val="auto"/>
          <w:sz w:val="20"/>
          <w:szCs w:val="15"/>
          <w:u w:val="single"/>
        </w:rPr>
        <w:tab/>
      </w:r>
      <w:r w:rsidRPr="00402645">
        <w:rPr>
          <w:rStyle w:val="IntenseEmphasis"/>
          <w:i w:val="0"/>
          <w:color w:val="auto"/>
          <w:sz w:val="20"/>
          <w:szCs w:val="15"/>
        </w:rPr>
        <w:t>Date</w:t>
      </w:r>
      <w:r w:rsidRPr="00402645">
        <w:rPr>
          <w:rStyle w:val="IntenseEmphasis"/>
          <w:i w:val="0"/>
          <w:color w:val="auto"/>
          <w:sz w:val="20"/>
          <w:szCs w:val="15"/>
          <w:u w:val="single"/>
        </w:rPr>
        <w:tab/>
      </w:r>
      <w:r w:rsidR="00EC0874" w:rsidRPr="00402645">
        <w:rPr>
          <w:rStyle w:val="IntenseEmphasis"/>
          <w:i w:val="0"/>
          <w:color w:val="auto"/>
          <w:sz w:val="20"/>
          <w:szCs w:val="15"/>
          <w:u w:val="single"/>
        </w:rPr>
        <w:tab/>
      </w:r>
      <w:r w:rsidRPr="00402645">
        <w:rPr>
          <w:rStyle w:val="IntenseEmphasis"/>
          <w:i w:val="0"/>
          <w:color w:val="auto"/>
          <w:sz w:val="20"/>
          <w:szCs w:val="15"/>
          <w:u w:val="single"/>
        </w:rPr>
        <w:tab/>
      </w:r>
    </w:p>
    <w:p w14:paraId="6FAA8719" w14:textId="77777777" w:rsidR="00C53737" w:rsidRPr="00402645" w:rsidRDefault="00C53737" w:rsidP="00402645">
      <w:pPr>
        <w:spacing w:line="276" w:lineRule="auto"/>
        <w:rPr>
          <w:rStyle w:val="IntenseEmphasis"/>
          <w:i w:val="0"/>
          <w:color w:val="auto"/>
          <w:sz w:val="20"/>
          <w:szCs w:val="15"/>
          <w:u w:val="single"/>
        </w:rPr>
      </w:pPr>
      <w:r w:rsidRPr="00402645">
        <w:rPr>
          <w:rStyle w:val="IntenseEmphasis"/>
          <w:i w:val="0"/>
          <w:color w:val="auto"/>
          <w:sz w:val="20"/>
          <w:szCs w:val="15"/>
        </w:rPr>
        <w:t>Date of Birth</w:t>
      </w:r>
      <w:r w:rsidRPr="00402645">
        <w:rPr>
          <w:rStyle w:val="IntenseEmphasis"/>
          <w:i w:val="0"/>
          <w:color w:val="auto"/>
          <w:sz w:val="20"/>
          <w:szCs w:val="15"/>
          <w:u w:val="single"/>
        </w:rPr>
        <w:tab/>
      </w:r>
      <w:r w:rsidRPr="00402645">
        <w:rPr>
          <w:rStyle w:val="IntenseEmphasis"/>
          <w:i w:val="0"/>
          <w:color w:val="auto"/>
          <w:sz w:val="20"/>
          <w:szCs w:val="15"/>
          <w:u w:val="single"/>
        </w:rPr>
        <w:tab/>
      </w:r>
      <w:r w:rsidRPr="00402645">
        <w:rPr>
          <w:rStyle w:val="IntenseEmphasis"/>
          <w:i w:val="0"/>
          <w:color w:val="auto"/>
          <w:sz w:val="20"/>
          <w:szCs w:val="15"/>
          <w:u w:val="single"/>
        </w:rPr>
        <w:tab/>
      </w:r>
      <w:r w:rsidR="00AB5961" w:rsidRPr="00402645">
        <w:rPr>
          <w:rStyle w:val="IntenseEmphasis"/>
          <w:i w:val="0"/>
          <w:color w:val="auto"/>
          <w:sz w:val="20"/>
          <w:szCs w:val="15"/>
          <w:u w:val="single"/>
        </w:rPr>
        <w:tab/>
      </w:r>
      <w:r w:rsidR="00AB5961" w:rsidRPr="00402645">
        <w:rPr>
          <w:rStyle w:val="IntenseEmphasis"/>
          <w:i w:val="0"/>
          <w:color w:val="auto"/>
          <w:sz w:val="20"/>
          <w:szCs w:val="15"/>
        </w:rPr>
        <w:tab/>
      </w:r>
      <w:r w:rsidRPr="00402645">
        <w:rPr>
          <w:rStyle w:val="IntenseEmphasis"/>
          <w:i w:val="0"/>
          <w:color w:val="auto"/>
          <w:sz w:val="20"/>
          <w:szCs w:val="15"/>
        </w:rPr>
        <w:t>Gender</w:t>
      </w:r>
      <w:r w:rsidRPr="00402645">
        <w:rPr>
          <w:rStyle w:val="IntenseEmphasis"/>
          <w:i w:val="0"/>
          <w:color w:val="auto"/>
          <w:sz w:val="20"/>
          <w:szCs w:val="15"/>
          <w:u w:val="single"/>
        </w:rPr>
        <w:tab/>
      </w:r>
      <w:r w:rsidRPr="00402645">
        <w:rPr>
          <w:rStyle w:val="IntenseEmphasis"/>
          <w:i w:val="0"/>
          <w:color w:val="auto"/>
          <w:sz w:val="20"/>
          <w:szCs w:val="15"/>
          <w:u w:val="single"/>
        </w:rPr>
        <w:tab/>
      </w:r>
      <w:r w:rsidRPr="00402645">
        <w:rPr>
          <w:rStyle w:val="IntenseEmphasis"/>
          <w:i w:val="0"/>
          <w:color w:val="auto"/>
          <w:sz w:val="20"/>
          <w:szCs w:val="15"/>
          <w:u w:val="single"/>
        </w:rPr>
        <w:tab/>
      </w:r>
      <w:r w:rsidRPr="00402645">
        <w:rPr>
          <w:rStyle w:val="IntenseEmphasis"/>
          <w:i w:val="0"/>
          <w:color w:val="auto"/>
          <w:sz w:val="20"/>
          <w:szCs w:val="15"/>
        </w:rPr>
        <w:tab/>
        <w:t>Current Grade Level</w:t>
      </w:r>
      <w:r w:rsidRPr="00402645">
        <w:rPr>
          <w:rStyle w:val="IntenseEmphasis"/>
          <w:i w:val="0"/>
          <w:color w:val="auto"/>
          <w:sz w:val="20"/>
          <w:szCs w:val="15"/>
          <w:u w:val="single"/>
        </w:rPr>
        <w:tab/>
      </w:r>
      <w:r w:rsidR="00EC0874" w:rsidRPr="00402645">
        <w:rPr>
          <w:rStyle w:val="IntenseEmphasis"/>
          <w:i w:val="0"/>
          <w:color w:val="auto"/>
          <w:sz w:val="20"/>
          <w:szCs w:val="15"/>
          <w:u w:val="single"/>
        </w:rPr>
        <w:tab/>
      </w:r>
      <w:r w:rsidRPr="00402645">
        <w:rPr>
          <w:rStyle w:val="IntenseEmphasis"/>
          <w:i w:val="0"/>
          <w:color w:val="auto"/>
          <w:sz w:val="20"/>
          <w:szCs w:val="15"/>
          <w:u w:val="single"/>
        </w:rPr>
        <w:tab/>
      </w:r>
    </w:p>
    <w:p w14:paraId="7C0DC2B7" w14:textId="77777777" w:rsidR="00C53737" w:rsidRPr="00402645" w:rsidRDefault="00C53737" w:rsidP="00402645">
      <w:pPr>
        <w:spacing w:line="276" w:lineRule="auto"/>
        <w:rPr>
          <w:rStyle w:val="IntenseEmphasis"/>
          <w:i w:val="0"/>
          <w:color w:val="auto"/>
          <w:sz w:val="20"/>
          <w:szCs w:val="15"/>
          <w:u w:val="single"/>
        </w:rPr>
      </w:pPr>
      <w:r w:rsidRPr="00402645">
        <w:rPr>
          <w:rStyle w:val="IntenseEmphasis"/>
          <w:i w:val="0"/>
          <w:color w:val="auto"/>
          <w:sz w:val="20"/>
          <w:szCs w:val="15"/>
        </w:rPr>
        <w:t>Last School Attended</w:t>
      </w:r>
      <w:r w:rsidRPr="00402645">
        <w:rPr>
          <w:rStyle w:val="IntenseEmphasis"/>
          <w:i w:val="0"/>
          <w:color w:val="auto"/>
          <w:sz w:val="20"/>
          <w:szCs w:val="15"/>
          <w:u w:val="single"/>
        </w:rPr>
        <w:tab/>
      </w:r>
      <w:r w:rsidRPr="00402645">
        <w:rPr>
          <w:rStyle w:val="IntenseEmphasis"/>
          <w:i w:val="0"/>
          <w:color w:val="auto"/>
          <w:sz w:val="20"/>
          <w:szCs w:val="15"/>
          <w:u w:val="single"/>
        </w:rPr>
        <w:tab/>
      </w:r>
      <w:r w:rsidRPr="00402645">
        <w:rPr>
          <w:rStyle w:val="IntenseEmphasis"/>
          <w:i w:val="0"/>
          <w:color w:val="auto"/>
          <w:sz w:val="20"/>
          <w:szCs w:val="15"/>
          <w:u w:val="single"/>
        </w:rPr>
        <w:tab/>
      </w:r>
      <w:r w:rsidRPr="00402645">
        <w:rPr>
          <w:rStyle w:val="IntenseEmphasis"/>
          <w:i w:val="0"/>
          <w:color w:val="auto"/>
          <w:sz w:val="20"/>
          <w:szCs w:val="15"/>
          <w:u w:val="single"/>
        </w:rPr>
        <w:tab/>
      </w:r>
      <w:r w:rsidRPr="00402645">
        <w:rPr>
          <w:rStyle w:val="IntenseEmphasis"/>
          <w:i w:val="0"/>
          <w:color w:val="auto"/>
          <w:sz w:val="20"/>
          <w:szCs w:val="15"/>
          <w:u w:val="single"/>
        </w:rPr>
        <w:tab/>
      </w:r>
      <w:r w:rsidRPr="00402645">
        <w:rPr>
          <w:rStyle w:val="IntenseEmphasis"/>
          <w:i w:val="0"/>
          <w:color w:val="auto"/>
          <w:sz w:val="20"/>
          <w:szCs w:val="15"/>
          <w:u w:val="single"/>
        </w:rPr>
        <w:tab/>
      </w:r>
      <w:r w:rsidRPr="00402645">
        <w:rPr>
          <w:rStyle w:val="IntenseEmphasis"/>
          <w:i w:val="0"/>
          <w:color w:val="auto"/>
          <w:sz w:val="20"/>
          <w:szCs w:val="15"/>
          <w:u w:val="single"/>
        </w:rPr>
        <w:tab/>
      </w:r>
      <w:r w:rsidRPr="00402645">
        <w:rPr>
          <w:rStyle w:val="IntenseEmphasis"/>
          <w:i w:val="0"/>
          <w:color w:val="auto"/>
          <w:sz w:val="20"/>
          <w:szCs w:val="15"/>
          <w:u w:val="single"/>
        </w:rPr>
        <w:tab/>
      </w:r>
      <w:r w:rsidRPr="00402645">
        <w:rPr>
          <w:rStyle w:val="IntenseEmphasis"/>
          <w:i w:val="0"/>
          <w:color w:val="auto"/>
          <w:sz w:val="20"/>
          <w:szCs w:val="15"/>
          <w:u w:val="single"/>
        </w:rPr>
        <w:tab/>
      </w:r>
      <w:r w:rsidR="00AB5961" w:rsidRPr="00402645">
        <w:rPr>
          <w:rStyle w:val="IntenseEmphasis"/>
          <w:i w:val="0"/>
          <w:color w:val="auto"/>
          <w:sz w:val="20"/>
          <w:szCs w:val="15"/>
          <w:u w:val="single"/>
        </w:rPr>
        <w:tab/>
      </w:r>
      <w:r w:rsidRPr="00402645">
        <w:rPr>
          <w:rStyle w:val="IntenseEmphasis"/>
          <w:i w:val="0"/>
          <w:color w:val="auto"/>
          <w:sz w:val="20"/>
          <w:szCs w:val="15"/>
          <w:u w:val="single"/>
        </w:rPr>
        <w:tab/>
      </w:r>
      <w:r w:rsidR="00EC0874" w:rsidRPr="00402645">
        <w:rPr>
          <w:rStyle w:val="IntenseEmphasis"/>
          <w:i w:val="0"/>
          <w:color w:val="auto"/>
          <w:sz w:val="20"/>
          <w:szCs w:val="15"/>
          <w:u w:val="single"/>
        </w:rPr>
        <w:tab/>
      </w:r>
      <w:r w:rsidRPr="00402645">
        <w:rPr>
          <w:rStyle w:val="IntenseEmphasis"/>
          <w:i w:val="0"/>
          <w:color w:val="auto"/>
          <w:sz w:val="20"/>
          <w:szCs w:val="15"/>
          <w:u w:val="single"/>
        </w:rPr>
        <w:tab/>
      </w:r>
    </w:p>
    <w:p w14:paraId="36F3D167" w14:textId="77777777" w:rsidR="000A4AE2" w:rsidRPr="00402645" w:rsidRDefault="000A4AE2" w:rsidP="00402645">
      <w:pPr>
        <w:spacing w:line="276" w:lineRule="auto"/>
        <w:rPr>
          <w:rStyle w:val="IntenseEmphasis"/>
          <w:i w:val="0"/>
          <w:color w:val="auto"/>
          <w:sz w:val="20"/>
          <w:szCs w:val="15"/>
        </w:rPr>
      </w:pPr>
      <w:r w:rsidRPr="00402645">
        <w:rPr>
          <w:rStyle w:val="IntenseEmphasis"/>
          <w:i w:val="0"/>
          <w:color w:val="auto"/>
          <w:sz w:val="20"/>
          <w:szCs w:val="15"/>
        </w:rPr>
        <w:t>School Requesting to Attend</w:t>
      </w:r>
      <w:r w:rsidRPr="00402645">
        <w:rPr>
          <w:rStyle w:val="IntenseEmphasis"/>
          <w:i w:val="0"/>
          <w:color w:val="auto"/>
          <w:sz w:val="20"/>
          <w:szCs w:val="15"/>
          <w:u w:val="single"/>
        </w:rPr>
        <w:tab/>
      </w:r>
      <w:r w:rsidRPr="00402645">
        <w:rPr>
          <w:rStyle w:val="IntenseEmphasis"/>
          <w:i w:val="0"/>
          <w:color w:val="auto"/>
          <w:sz w:val="20"/>
          <w:szCs w:val="15"/>
          <w:u w:val="single"/>
        </w:rPr>
        <w:tab/>
      </w:r>
      <w:r w:rsidRPr="00402645">
        <w:rPr>
          <w:rStyle w:val="IntenseEmphasis"/>
          <w:i w:val="0"/>
          <w:color w:val="auto"/>
          <w:sz w:val="20"/>
          <w:szCs w:val="15"/>
          <w:u w:val="single"/>
        </w:rPr>
        <w:tab/>
      </w:r>
      <w:r w:rsidRPr="00402645">
        <w:rPr>
          <w:rStyle w:val="IntenseEmphasis"/>
          <w:i w:val="0"/>
          <w:color w:val="auto"/>
          <w:sz w:val="20"/>
          <w:szCs w:val="15"/>
          <w:u w:val="single"/>
        </w:rPr>
        <w:tab/>
      </w:r>
      <w:r w:rsidRPr="00402645">
        <w:rPr>
          <w:rStyle w:val="IntenseEmphasis"/>
          <w:i w:val="0"/>
          <w:color w:val="auto"/>
          <w:sz w:val="20"/>
          <w:szCs w:val="15"/>
          <w:u w:val="single"/>
        </w:rPr>
        <w:tab/>
      </w:r>
      <w:r w:rsidRPr="00402645">
        <w:rPr>
          <w:rStyle w:val="IntenseEmphasis"/>
          <w:i w:val="0"/>
          <w:color w:val="auto"/>
          <w:sz w:val="20"/>
          <w:szCs w:val="15"/>
          <w:u w:val="single"/>
        </w:rPr>
        <w:tab/>
      </w:r>
      <w:r w:rsidR="00AB5961" w:rsidRPr="00402645">
        <w:rPr>
          <w:rStyle w:val="IntenseEmphasis"/>
          <w:i w:val="0"/>
          <w:color w:val="auto"/>
          <w:sz w:val="20"/>
          <w:szCs w:val="15"/>
          <w:u w:val="single"/>
        </w:rPr>
        <w:tab/>
      </w:r>
      <w:r w:rsidRPr="00402645">
        <w:rPr>
          <w:rStyle w:val="IntenseEmphasis"/>
          <w:i w:val="0"/>
          <w:color w:val="auto"/>
          <w:sz w:val="20"/>
          <w:szCs w:val="15"/>
          <w:u w:val="single"/>
        </w:rPr>
        <w:tab/>
      </w:r>
      <w:r w:rsidRPr="00402645">
        <w:rPr>
          <w:rStyle w:val="IntenseEmphasis"/>
          <w:i w:val="0"/>
          <w:color w:val="auto"/>
          <w:sz w:val="20"/>
          <w:szCs w:val="15"/>
          <w:u w:val="single"/>
        </w:rPr>
        <w:tab/>
      </w:r>
      <w:r w:rsidR="00B21C78" w:rsidRPr="00402645">
        <w:rPr>
          <w:rStyle w:val="IntenseEmphasis"/>
          <w:i w:val="0"/>
          <w:color w:val="auto"/>
          <w:sz w:val="20"/>
          <w:szCs w:val="15"/>
          <w:u w:val="single"/>
        </w:rPr>
        <w:tab/>
      </w:r>
      <w:r w:rsidRPr="00402645">
        <w:rPr>
          <w:rStyle w:val="IntenseEmphasis"/>
          <w:i w:val="0"/>
          <w:color w:val="auto"/>
          <w:sz w:val="20"/>
          <w:szCs w:val="15"/>
          <w:u w:val="single"/>
        </w:rPr>
        <w:tab/>
      </w:r>
      <w:r w:rsidRPr="00402645">
        <w:rPr>
          <w:rStyle w:val="IntenseEmphasis"/>
          <w:i w:val="0"/>
          <w:color w:val="auto"/>
          <w:sz w:val="20"/>
          <w:szCs w:val="15"/>
          <w:u w:val="single"/>
        </w:rPr>
        <w:tab/>
      </w:r>
    </w:p>
    <w:p w14:paraId="42B53E0D" w14:textId="77777777" w:rsidR="00C53737" w:rsidRPr="00402645" w:rsidRDefault="00C53737" w:rsidP="00402645">
      <w:pPr>
        <w:spacing w:line="276" w:lineRule="auto"/>
        <w:rPr>
          <w:rStyle w:val="IntenseEmphasis"/>
          <w:i w:val="0"/>
          <w:color w:val="auto"/>
          <w:sz w:val="20"/>
          <w:szCs w:val="15"/>
          <w:u w:val="single"/>
        </w:rPr>
      </w:pPr>
      <w:r w:rsidRPr="00402645">
        <w:rPr>
          <w:rStyle w:val="IntenseEmphasis"/>
          <w:i w:val="0"/>
          <w:color w:val="auto"/>
          <w:sz w:val="20"/>
          <w:szCs w:val="15"/>
        </w:rPr>
        <w:t>List of all siblings applying for consideration</w:t>
      </w:r>
      <w:r w:rsidRPr="00402645">
        <w:rPr>
          <w:rStyle w:val="IntenseEmphasis"/>
          <w:i w:val="0"/>
          <w:color w:val="auto"/>
          <w:sz w:val="20"/>
          <w:szCs w:val="15"/>
          <w:u w:val="single"/>
        </w:rPr>
        <w:tab/>
      </w:r>
      <w:r w:rsidRPr="00402645">
        <w:rPr>
          <w:rStyle w:val="IntenseEmphasis"/>
          <w:i w:val="0"/>
          <w:color w:val="auto"/>
          <w:sz w:val="20"/>
          <w:szCs w:val="15"/>
          <w:u w:val="single"/>
        </w:rPr>
        <w:tab/>
      </w:r>
      <w:r w:rsidRPr="00402645">
        <w:rPr>
          <w:rStyle w:val="IntenseEmphasis"/>
          <w:i w:val="0"/>
          <w:color w:val="auto"/>
          <w:sz w:val="20"/>
          <w:szCs w:val="15"/>
          <w:u w:val="single"/>
        </w:rPr>
        <w:tab/>
      </w:r>
      <w:r w:rsidRPr="00402645">
        <w:rPr>
          <w:rStyle w:val="IntenseEmphasis"/>
          <w:i w:val="0"/>
          <w:color w:val="auto"/>
          <w:sz w:val="20"/>
          <w:szCs w:val="15"/>
          <w:u w:val="single"/>
        </w:rPr>
        <w:tab/>
      </w:r>
      <w:r w:rsidRPr="00402645">
        <w:rPr>
          <w:rStyle w:val="IntenseEmphasis"/>
          <w:i w:val="0"/>
          <w:color w:val="auto"/>
          <w:sz w:val="20"/>
          <w:szCs w:val="15"/>
          <w:u w:val="single"/>
        </w:rPr>
        <w:tab/>
      </w:r>
      <w:r w:rsidRPr="00402645">
        <w:rPr>
          <w:rStyle w:val="IntenseEmphasis"/>
          <w:i w:val="0"/>
          <w:color w:val="auto"/>
          <w:sz w:val="20"/>
          <w:szCs w:val="15"/>
          <w:u w:val="single"/>
        </w:rPr>
        <w:tab/>
      </w:r>
      <w:r w:rsidR="00AB5961" w:rsidRPr="00402645">
        <w:rPr>
          <w:rStyle w:val="IntenseEmphasis"/>
          <w:i w:val="0"/>
          <w:color w:val="auto"/>
          <w:sz w:val="20"/>
          <w:szCs w:val="15"/>
          <w:u w:val="single"/>
        </w:rPr>
        <w:tab/>
      </w:r>
      <w:r w:rsidR="00AB5961" w:rsidRPr="00402645">
        <w:rPr>
          <w:rStyle w:val="IntenseEmphasis"/>
          <w:i w:val="0"/>
          <w:color w:val="auto"/>
          <w:sz w:val="20"/>
          <w:szCs w:val="15"/>
          <w:u w:val="single"/>
        </w:rPr>
        <w:tab/>
      </w:r>
      <w:r w:rsidRPr="00402645">
        <w:rPr>
          <w:rStyle w:val="IntenseEmphasis"/>
          <w:i w:val="0"/>
          <w:color w:val="auto"/>
          <w:sz w:val="20"/>
          <w:szCs w:val="15"/>
          <w:u w:val="single"/>
        </w:rPr>
        <w:tab/>
      </w:r>
      <w:r w:rsidR="00EC0874" w:rsidRPr="00402645">
        <w:rPr>
          <w:rStyle w:val="IntenseEmphasis"/>
          <w:i w:val="0"/>
          <w:color w:val="auto"/>
          <w:sz w:val="20"/>
          <w:szCs w:val="15"/>
          <w:u w:val="single"/>
        </w:rPr>
        <w:tab/>
      </w:r>
      <w:r w:rsidRPr="00402645">
        <w:rPr>
          <w:rStyle w:val="IntenseEmphasis"/>
          <w:i w:val="0"/>
          <w:color w:val="auto"/>
          <w:sz w:val="20"/>
          <w:szCs w:val="15"/>
          <w:u w:val="single"/>
        </w:rPr>
        <w:tab/>
      </w:r>
    </w:p>
    <w:p w14:paraId="3E1A4633" w14:textId="77777777" w:rsidR="00C53737" w:rsidRPr="00402645" w:rsidRDefault="00C53737" w:rsidP="00402645">
      <w:pPr>
        <w:spacing w:line="276" w:lineRule="auto"/>
        <w:rPr>
          <w:rStyle w:val="IntenseEmphasis"/>
          <w:i w:val="0"/>
          <w:color w:val="auto"/>
          <w:sz w:val="20"/>
          <w:szCs w:val="15"/>
        </w:rPr>
      </w:pPr>
      <w:r w:rsidRPr="00402645">
        <w:rPr>
          <w:rStyle w:val="IntenseEmphasis"/>
          <w:i w:val="0"/>
          <w:color w:val="auto"/>
          <w:sz w:val="20"/>
          <w:szCs w:val="15"/>
        </w:rPr>
        <w:t>Parent/Legal Guardian Name</w:t>
      </w:r>
      <w:r w:rsidRPr="00402645">
        <w:rPr>
          <w:rStyle w:val="IntenseEmphasis"/>
          <w:i w:val="0"/>
          <w:color w:val="auto"/>
          <w:sz w:val="20"/>
          <w:szCs w:val="15"/>
          <w:u w:val="single"/>
        </w:rPr>
        <w:tab/>
      </w:r>
      <w:r w:rsidRPr="00402645">
        <w:rPr>
          <w:rStyle w:val="IntenseEmphasis"/>
          <w:i w:val="0"/>
          <w:color w:val="auto"/>
          <w:sz w:val="20"/>
          <w:szCs w:val="15"/>
          <w:u w:val="single"/>
        </w:rPr>
        <w:tab/>
      </w:r>
      <w:r w:rsidRPr="00402645">
        <w:rPr>
          <w:rStyle w:val="IntenseEmphasis"/>
          <w:i w:val="0"/>
          <w:color w:val="auto"/>
          <w:sz w:val="20"/>
          <w:szCs w:val="15"/>
          <w:u w:val="single"/>
        </w:rPr>
        <w:tab/>
      </w:r>
      <w:r w:rsidRPr="00402645">
        <w:rPr>
          <w:rStyle w:val="IntenseEmphasis"/>
          <w:i w:val="0"/>
          <w:color w:val="auto"/>
          <w:sz w:val="20"/>
          <w:szCs w:val="15"/>
          <w:u w:val="single"/>
        </w:rPr>
        <w:tab/>
      </w:r>
      <w:r w:rsidRPr="00402645">
        <w:rPr>
          <w:rStyle w:val="IntenseEmphasis"/>
          <w:i w:val="0"/>
          <w:color w:val="auto"/>
          <w:sz w:val="20"/>
          <w:szCs w:val="15"/>
          <w:u w:val="single"/>
        </w:rPr>
        <w:tab/>
      </w:r>
      <w:r w:rsidRPr="00402645">
        <w:rPr>
          <w:rStyle w:val="IntenseEmphasis"/>
          <w:i w:val="0"/>
          <w:color w:val="auto"/>
          <w:sz w:val="20"/>
          <w:szCs w:val="15"/>
          <w:u w:val="single"/>
        </w:rPr>
        <w:tab/>
      </w:r>
      <w:r w:rsidR="00AB5961" w:rsidRPr="00402645">
        <w:rPr>
          <w:rStyle w:val="IntenseEmphasis"/>
          <w:i w:val="0"/>
          <w:color w:val="auto"/>
          <w:sz w:val="20"/>
          <w:szCs w:val="15"/>
          <w:u w:val="single"/>
        </w:rPr>
        <w:tab/>
      </w:r>
      <w:r w:rsidRPr="00402645">
        <w:rPr>
          <w:rStyle w:val="IntenseEmphasis"/>
          <w:i w:val="0"/>
          <w:color w:val="auto"/>
          <w:sz w:val="20"/>
          <w:szCs w:val="15"/>
          <w:u w:val="single"/>
        </w:rPr>
        <w:tab/>
      </w:r>
      <w:r w:rsidRPr="00402645">
        <w:rPr>
          <w:rStyle w:val="IntenseEmphasis"/>
          <w:i w:val="0"/>
          <w:color w:val="auto"/>
          <w:sz w:val="20"/>
          <w:szCs w:val="15"/>
          <w:u w:val="single"/>
        </w:rPr>
        <w:tab/>
      </w:r>
      <w:r w:rsidR="00B21C78" w:rsidRPr="00402645">
        <w:rPr>
          <w:rStyle w:val="IntenseEmphasis"/>
          <w:i w:val="0"/>
          <w:color w:val="auto"/>
          <w:sz w:val="20"/>
          <w:szCs w:val="15"/>
          <w:u w:val="single"/>
        </w:rPr>
        <w:tab/>
      </w:r>
      <w:r w:rsidR="00EC0874" w:rsidRPr="00402645">
        <w:rPr>
          <w:rStyle w:val="IntenseEmphasis"/>
          <w:i w:val="0"/>
          <w:color w:val="auto"/>
          <w:sz w:val="20"/>
          <w:szCs w:val="15"/>
          <w:u w:val="single"/>
        </w:rPr>
        <w:tab/>
      </w:r>
      <w:r w:rsidRPr="00402645">
        <w:rPr>
          <w:rStyle w:val="IntenseEmphasis"/>
          <w:i w:val="0"/>
          <w:color w:val="auto"/>
          <w:sz w:val="20"/>
          <w:szCs w:val="15"/>
          <w:u w:val="single"/>
        </w:rPr>
        <w:tab/>
      </w:r>
    </w:p>
    <w:p w14:paraId="1103E554" w14:textId="77777777" w:rsidR="00C53737" w:rsidRPr="00402645" w:rsidRDefault="00C53737" w:rsidP="00402645">
      <w:pPr>
        <w:spacing w:line="276" w:lineRule="auto"/>
        <w:rPr>
          <w:rStyle w:val="IntenseEmphasis"/>
          <w:i w:val="0"/>
          <w:color w:val="auto"/>
          <w:sz w:val="20"/>
          <w:szCs w:val="15"/>
        </w:rPr>
      </w:pPr>
      <w:r w:rsidRPr="00402645">
        <w:rPr>
          <w:rStyle w:val="IntenseEmphasis"/>
          <w:i w:val="0"/>
          <w:color w:val="auto"/>
          <w:sz w:val="20"/>
          <w:szCs w:val="15"/>
        </w:rPr>
        <w:t>Address</w:t>
      </w:r>
      <w:r w:rsidRPr="00402645">
        <w:rPr>
          <w:rStyle w:val="IntenseEmphasis"/>
          <w:i w:val="0"/>
          <w:color w:val="auto"/>
          <w:sz w:val="20"/>
          <w:szCs w:val="15"/>
          <w:u w:val="single"/>
        </w:rPr>
        <w:tab/>
      </w:r>
      <w:r w:rsidRPr="00402645">
        <w:rPr>
          <w:rStyle w:val="IntenseEmphasis"/>
          <w:i w:val="0"/>
          <w:color w:val="auto"/>
          <w:sz w:val="20"/>
          <w:szCs w:val="15"/>
          <w:u w:val="single"/>
        </w:rPr>
        <w:tab/>
      </w:r>
      <w:r w:rsidRPr="00402645">
        <w:rPr>
          <w:rStyle w:val="IntenseEmphasis"/>
          <w:i w:val="0"/>
          <w:color w:val="auto"/>
          <w:sz w:val="20"/>
          <w:szCs w:val="15"/>
          <w:u w:val="single"/>
        </w:rPr>
        <w:tab/>
      </w:r>
      <w:r w:rsidRPr="00402645">
        <w:rPr>
          <w:rStyle w:val="IntenseEmphasis"/>
          <w:i w:val="0"/>
          <w:color w:val="auto"/>
          <w:sz w:val="20"/>
          <w:szCs w:val="15"/>
          <w:u w:val="single"/>
        </w:rPr>
        <w:tab/>
      </w:r>
      <w:r w:rsidRPr="00402645">
        <w:rPr>
          <w:rStyle w:val="IntenseEmphasis"/>
          <w:i w:val="0"/>
          <w:color w:val="auto"/>
          <w:sz w:val="20"/>
          <w:szCs w:val="15"/>
          <w:u w:val="single"/>
        </w:rPr>
        <w:tab/>
      </w:r>
      <w:r w:rsidRPr="00402645">
        <w:rPr>
          <w:rStyle w:val="IntenseEmphasis"/>
          <w:i w:val="0"/>
          <w:color w:val="auto"/>
          <w:sz w:val="20"/>
          <w:szCs w:val="15"/>
          <w:u w:val="single"/>
        </w:rPr>
        <w:tab/>
      </w:r>
      <w:r w:rsidRPr="00402645">
        <w:rPr>
          <w:rStyle w:val="IntenseEmphasis"/>
          <w:i w:val="0"/>
          <w:color w:val="auto"/>
          <w:sz w:val="20"/>
          <w:szCs w:val="15"/>
          <w:u w:val="single"/>
        </w:rPr>
        <w:tab/>
      </w:r>
      <w:r w:rsidRPr="00402645">
        <w:rPr>
          <w:rStyle w:val="IntenseEmphasis"/>
          <w:i w:val="0"/>
          <w:color w:val="auto"/>
          <w:sz w:val="20"/>
          <w:szCs w:val="15"/>
          <w:u w:val="single"/>
        </w:rPr>
        <w:tab/>
      </w:r>
      <w:r w:rsidRPr="00402645">
        <w:rPr>
          <w:rStyle w:val="IntenseEmphasis"/>
          <w:i w:val="0"/>
          <w:color w:val="auto"/>
          <w:sz w:val="20"/>
          <w:szCs w:val="15"/>
          <w:u w:val="single"/>
        </w:rPr>
        <w:tab/>
      </w:r>
      <w:r w:rsidRPr="00402645">
        <w:rPr>
          <w:rStyle w:val="IntenseEmphasis"/>
          <w:i w:val="0"/>
          <w:color w:val="auto"/>
          <w:sz w:val="20"/>
          <w:szCs w:val="15"/>
          <w:u w:val="single"/>
        </w:rPr>
        <w:tab/>
      </w:r>
      <w:r w:rsidRPr="00402645">
        <w:rPr>
          <w:rStyle w:val="IntenseEmphasis"/>
          <w:i w:val="0"/>
          <w:color w:val="auto"/>
          <w:sz w:val="20"/>
          <w:szCs w:val="15"/>
          <w:u w:val="single"/>
        </w:rPr>
        <w:tab/>
      </w:r>
      <w:r w:rsidRPr="00402645">
        <w:rPr>
          <w:rStyle w:val="IntenseEmphasis"/>
          <w:i w:val="0"/>
          <w:color w:val="auto"/>
          <w:sz w:val="20"/>
          <w:szCs w:val="15"/>
          <w:u w:val="single"/>
        </w:rPr>
        <w:tab/>
      </w:r>
      <w:r w:rsidR="00EC0874" w:rsidRPr="00402645">
        <w:rPr>
          <w:rStyle w:val="IntenseEmphasis"/>
          <w:i w:val="0"/>
          <w:color w:val="auto"/>
          <w:sz w:val="20"/>
          <w:szCs w:val="15"/>
          <w:u w:val="single"/>
        </w:rPr>
        <w:tab/>
      </w:r>
      <w:r w:rsidR="00B21C78" w:rsidRPr="00402645">
        <w:rPr>
          <w:rStyle w:val="IntenseEmphasis"/>
          <w:i w:val="0"/>
          <w:color w:val="auto"/>
          <w:sz w:val="20"/>
          <w:szCs w:val="15"/>
          <w:u w:val="single"/>
        </w:rPr>
        <w:tab/>
      </w:r>
      <w:r w:rsidRPr="00402645">
        <w:rPr>
          <w:rStyle w:val="IntenseEmphasis"/>
          <w:i w:val="0"/>
          <w:color w:val="auto"/>
          <w:sz w:val="20"/>
          <w:szCs w:val="15"/>
          <w:u w:val="single"/>
        </w:rPr>
        <w:tab/>
      </w:r>
    </w:p>
    <w:p w14:paraId="5D816FFA" w14:textId="77777777" w:rsidR="00A02D1E" w:rsidRPr="00402645" w:rsidRDefault="00C53737" w:rsidP="00402645">
      <w:pPr>
        <w:spacing w:line="276" w:lineRule="auto"/>
        <w:rPr>
          <w:rStyle w:val="IntenseEmphasis"/>
          <w:i w:val="0"/>
          <w:color w:val="auto"/>
          <w:sz w:val="20"/>
          <w:szCs w:val="15"/>
          <w:u w:val="single"/>
        </w:rPr>
      </w:pPr>
      <w:r w:rsidRPr="00402645">
        <w:rPr>
          <w:rStyle w:val="IntenseEmphasis"/>
          <w:i w:val="0"/>
          <w:color w:val="auto"/>
          <w:sz w:val="20"/>
          <w:szCs w:val="15"/>
        </w:rPr>
        <w:t>Phone</w:t>
      </w:r>
      <w:r w:rsidRPr="00402645">
        <w:rPr>
          <w:rStyle w:val="IntenseEmphasis"/>
          <w:i w:val="0"/>
          <w:color w:val="auto"/>
          <w:sz w:val="20"/>
          <w:szCs w:val="15"/>
          <w:u w:val="single"/>
        </w:rPr>
        <w:tab/>
      </w:r>
      <w:r w:rsidRPr="00402645">
        <w:rPr>
          <w:rStyle w:val="IntenseEmphasis"/>
          <w:i w:val="0"/>
          <w:color w:val="auto"/>
          <w:sz w:val="20"/>
          <w:szCs w:val="15"/>
          <w:u w:val="single"/>
        </w:rPr>
        <w:tab/>
      </w:r>
      <w:r w:rsidRPr="00402645">
        <w:rPr>
          <w:rStyle w:val="IntenseEmphasis"/>
          <w:i w:val="0"/>
          <w:color w:val="auto"/>
          <w:sz w:val="20"/>
          <w:szCs w:val="15"/>
          <w:u w:val="single"/>
        </w:rPr>
        <w:tab/>
      </w:r>
      <w:r w:rsidRPr="00402645">
        <w:rPr>
          <w:rStyle w:val="IntenseEmphasis"/>
          <w:i w:val="0"/>
          <w:color w:val="auto"/>
          <w:sz w:val="20"/>
          <w:szCs w:val="15"/>
          <w:u w:val="single"/>
        </w:rPr>
        <w:tab/>
      </w:r>
      <w:r w:rsidRPr="00402645">
        <w:rPr>
          <w:rStyle w:val="IntenseEmphasis"/>
          <w:i w:val="0"/>
          <w:color w:val="auto"/>
          <w:sz w:val="20"/>
          <w:szCs w:val="15"/>
          <w:u w:val="single"/>
        </w:rPr>
        <w:tab/>
      </w:r>
      <w:r w:rsidR="00B21C78" w:rsidRPr="00402645">
        <w:rPr>
          <w:rStyle w:val="IntenseEmphasis"/>
          <w:i w:val="0"/>
          <w:color w:val="auto"/>
          <w:sz w:val="20"/>
          <w:szCs w:val="15"/>
          <w:u w:val="single"/>
        </w:rPr>
        <w:tab/>
      </w:r>
      <w:r w:rsidRPr="00402645">
        <w:rPr>
          <w:rStyle w:val="IntenseEmphasis"/>
          <w:i w:val="0"/>
          <w:color w:val="auto"/>
          <w:sz w:val="20"/>
          <w:szCs w:val="15"/>
        </w:rPr>
        <w:tab/>
        <w:t>Email</w:t>
      </w:r>
      <w:r w:rsidRPr="00402645">
        <w:rPr>
          <w:rStyle w:val="IntenseEmphasis"/>
          <w:i w:val="0"/>
          <w:color w:val="auto"/>
          <w:sz w:val="20"/>
          <w:szCs w:val="15"/>
          <w:u w:val="single"/>
        </w:rPr>
        <w:tab/>
      </w:r>
      <w:r w:rsidRPr="00402645">
        <w:rPr>
          <w:rStyle w:val="IntenseEmphasis"/>
          <w:i w:val="0"/>
          <w:color w:val="auto"/>
          <w:sz w:val="20"/>
          <w:szCs w:val="15"/>
          <w:u w:val="single"/>
        </w:rPr>
        <w:tab/>
      </w:r>
      <w:r w:rsidRPr="00402645">
        <w:rPr>
          <w:rStyle w:val="IntenseEmphasis"/>
          <w:i w:val="0"/>
          <w:color w:val="auto"/>
          <w:sz w:val="20"/>
          <w:szCs w:val="15"/>
          <w:u w:val="single"/>
        </w:rPr>
        <w:tab/>
      </w:r>
      <w:r w:rsidRPr="00402645">
        <w:rPr>
          <w:rStyle w:val="IntenseEmphasis"/>
          <w:i w:val="0"/>
          <w:color w:val="auto"/>
          <w:sz w:val="20"/>
          <w:szCs w:val="15"/>
          <w:u w:val="single"/>
        </w:rPr>
        <w:tab/>
      </w:r>
      <w:r w:rsidR="00B21C78" w:rsidRPr="00402645">
        <w:rPr>
          <w:rStyle w:val="IntenseEmphasis"/>
          <w:i w:val="0"/>
          <w:color w:val="auto"/>
          <w:sz w:val="20"/>
          <w:szCs w:val="15"/>
          <w:u w:val="single"/>
        </w:rPr>
        <w:tab/>
      </w:r>
      <w:r w:rsidRPr="00402645">
        <w:rPr>
          <w:rStyle w:val="IntenseEmphasis"/>
          <w:i w:val="0"/>
          <w:color w:val="auto"/>
          <w:sz w:val="20"/>
          <w:szCs w:val="15"/>
          <w:u w:val="single"/>
        </w:rPr>
        <w:tab/>
      </w:r>
      <w:r w:rsidR="00EC0874" w:rsidRPr="00402645">
        <w:rPr>
          <w:rStyle w:val="IntenseEmphasis"/>
          <w:i w:val="0"/>
          <w:color w:val="auto"/>
          <w:sz w:val="20"/>
          <w:szCs w:val="15"/>
          <w:u w:val="single"/>
        </w:rPr>
        <w:tab/>
      </w:r>
      <w:r w:rsidRPr="00402645">
        <w:rPr>
          <w:rStyle w:val="IntenseEmphasis"/>
          <w:i w:val="0"/>
          <w:color w:val="auto"/>
          <w:sz w:val="20"/>
          <w:szCs w:val="15"/>
          <w:u w:val="single"/>
        </w:rPr>
        <w:tab/>
      </w:r>
    </w:p>
    <w:p w14:paraId="49B1A6F5" w14:textId="77777777" w:rsidR="00B21C78" w:rsidRPr="00402645" w:rsidRDefault="00A02D1E" w:rsidP="00402645">
      <w:pPr>
        <w:pBdr>
          <w:bottom w:val="double" w:sz="4" w:space="1" w:color="auto"/>
        </w:pBdr>
        <w:spacing w:line="276" w:lineRule="auto"/>
        <w:jc w:val="center"/>
        <w:rPr>
          <w:rStyle w:val="IntenseEmphasis"/>
          <w:color w:val="auto"/>
          <w:sz w:val="20"/>
          <w:szCs w:val="15"/>
        </w:rPr>
      </w:pPr>
      <w:r w:rsidRPr="00402645">
        <w:rPr>
          <w:rStyle w:val="IntenseEmphasis"/>
          <w:color w:val="auto"/>
          <w:sz w:val="20"/>
          <w:szCs w:val="15"/>
        </w:rPr>
        <w:t>Application required for each student.</w:t>
      </w:r>
      <w:r w:rsidRPr="00402645">
        <w:rPr>
          <w:rStyle w:val="IntenseEmphasis"/>
          <w:color w:val="auto"/>
          <w:sz w:val="20"/>
          <w:szCs w:val="15"/>
        </w:rPr>
        <w:tab/>
        <w:t>Tuition: $1,000 per school year|$500 per additional siblings</w:t>
      </w:r>
    </w:p>
    <w:p w14:paraId="3F5ED660" w14:textId="77777777" w:rsidR="00B21C78" w:rsidRPr="00402645" w:rsidRDefault="00B21C78" w:rsidP="00B21C78">
      <w:pPr>
        <w:spacing w:line="240" w:lineRule="auto"/>
        <w:rPr>
          <w:rStyle w:val="IntenseEmphasis"/>
          <w:i w:val="0"/>
          <w:color w:val="auto"/>
          <w:sz w:val="20"/>
          <w:szCs w:val="15"/>
        </w:rPr>
      </w:pPr>
      <w:r w:rsidRPr="00402645">
        <w:rPr>
          <w:rStyle w:val="IntenseEmphasis"/>
          <w:i w:val="0"/>
          <w:color w:val="auto"/>
          <w:sz w:val="20"/>
          <w:szCs w:val="15"/>
          <w:u w:val="single"/>
        </w:rPr>
        <w:t>GENERAL INFORMATION</w:t>
      </w:r>
    </w:p>
    <w:p w14:paraId="345304C1" w14:textId="77777777" w:rsidR="00894C67" w:rsidRPr="00402645" w:rsidRDefault="00894C67" w:rsidP="00894C67">
      <w:pPr>
        <w:pStyle w:val="ListParagraph"/>
        <w:numPr>
          <w:ilvl w:val="0"/>
          <w:numId w:val="1"/>
        </w:numPr>
        <w:spacing w:line="240" w:lineRule="auto"/>
        <w:rPr>
          <w:rStyle w:val="IntenseEmphasis"/>
          <w:i w:val="0"/>
          <w:color w:val="auto"/>
          <w:sz w:val="20"/>
          <w:szCs w:val="15"/>
          <w:u w:val="single"/>
        </w:rPr>
      </w:pPr>
      <w:r w:rsidRPr="00402645">
        <w:rPr>
          <w:rStyle w:val="IntenseEmphasis"/>
          <w:i w:val="0"/>
          <w:color w:val="auto"/>
          <w:sz w:val="20"/>
          <w:szCs w:val="15"/>
        </w:rPr>
        <w:t xml:space="preserve">This application is for </w:t>
      </w:r>
      <w:r w:rsidRPr="00402645">
        <w:rPr>
          <w:rStyle w:val="IntenseEmphasis"/>
          <w:b/>
          <w:i w:val="0"/>
          <w:color w:val="auto"/>
          <w:sz w:val="20"/>
          <w:szCs w:val="15"/>
        </w:rPr>
        <w:t xml:space="preserve">new </w:t>
      </w:r>
      <w:r w:rsidRPr="00402645">
        <w:rPr>
          <w:rStyle w:val="IntenseEmphasis"/>
          <w:i w:val="0"/>
          <w:color w:val="auto"/>
          <w:sz w:val="20"/>
          <w:szCs w:val="15"/>
        </w:rPr>
        <w:t>non-resident students only.</w:t>
      </w:r>
    </w:p>
    <w:p w14:paraId="6FEA3ED2" w14:textId="77777777" w:rsidR="000A4AE2" w:rsidRPr="00402645" w:rsidRDefault="00894C67" w:rsidP="00894C67">
      <w:pPr>
        <w:pStyle w:val="ListParagraph"/>
        <w:numPr>
          <w:ilvl w:val="0"/>
          <w:numId w:val="1"/>
        </w:numPr>
        <w:spacing w:line="240" w:lineRule="auto"/>
        <w:rPr>
          <w:rStyle w:val="IntenseEmphasis"/>
          <w:i w:val="0"/>
          <w:color w:val="auto"/>
          <w:sz w:val="20"/>
          <w:szCs w:val="15"/>
          <w:u w:val="single"/>
        </w:rPr>
      </w:pPr>
      <w:r w:rsidRPr="00402645">
        <w:rPr>
          <w:rStyle w:val="IntenseEmphasis"/>
          <w:i w:val="0"/>
          <w:color w:val="auto"/>
          <w:sz w:val="20"/>
          <w:szCs w:val="15"/>
        </w:rPr>
        <w:t xml:space="preserve">A current transcript, discipline, and attendance record must be submitted with this application (except for incoming kindergarten students). </w:t>
      </w:r>
    </w:p>
    <w:p w14:paraId="0878EEE9" w14:textId="77777777" w:rsidR="00894C67" w:rsidRPr="00402645" w:rsidRDefault="00894C67" w:rsidP="00894C67">
      <w:pPr>
        <w:pStyle w:val="ListParagraph"/>
        <w:numPr>
          <w:ilvl w:val="0"/>
          <w:numId w:val="1"/>
        </w:numPr>
        <w:spacing w:line="240" w:lineRule="auto"/>
        <w:rPr>
          <w:rStyle w:val="IntenseEmphasis"/>
          <w:i w:val="0"/>
          <w:color w:val="auto"/>
          <w:sz w:val="20"/>
          <w:szCs w:val="15"/>
          <w:u w:val="single"/>
        </w:rPr>
      </w:pPr>
      <w:r w:rsidRPr="00402645">
        <w:rPr>
          <w:rStyle w:val="IntenseEmphasis"/>
          <w:i w:val="0"/>
          <w:color w:val="auto"/>
          <w:sz w:val="20"/>
          <w:szCs w:val="15"/>
        </w:rPr>
        <w:t>Placement will be on a space-available basis only. The Superintendent will make the final decision regarding admission.</w:t>
      </w:r>
    </w:p>
    <w:p w14:paraId="2272146C" w14:textId="77777777" w:rsidR="00894C67" w:rsidRPr="00402645" w:rsidRDefault="00894C67" w:rsidP="00894C67">
      <w:pPr>
        <w:pStyle w:val="ListParagraph"/>
        <w:numPr>
          <w:ilvl w:val="0"/>
          <w:numId w:val="1"/>
        </w:numPr>
        <w:spacing w:line="240" w:lineRule="auto"/>
        <w:rPr>
          <w:rStyle w:val="IntenseEmphasis"/>
          <w:i w:val="0"/>
          <w:color w:val="auto"/>
          <w:sz w:val="20"/>
          <w:szCs w:val="15"/>
          <w:u w:val="single"/>
        </w:rPr>
      </w:pPr>
      <w:r w:rsidRPr="00402645">
        <w:rPr>
          <w:rStyle w:val="IntenseEmphasis"/>
          <w:i w:val="0"/>
          <w:color w:val="auto"/>
          <w:sz w:val="20"/>
          <w:szCs w:val="15"/>
        </w:rPr>
        <w:t xml:space="preserve">Non-residents must provide transportation for their </w:t>
      </w:r>
      <w:proofErr w:type="gramStart"/>
      <w:r w:rsidRPr="00402645">
        <w:rPr>
          <w:rStyle w:val="IntenseEmphasis"/>
          <w:i w:val="0"/>
          <w:color w:val="auto"/>
          <w:sz w:val="20"/>
          <w:szCs w:val="15"/>
        </w:rPr>
        <w:t>child</w:t>
      </w:r>
      <w:proofErr w:type="gramEnd"/>
      <w:r w:rsidRPr="00402645">
        <w:rPr>
          <w:rStyle w:val="IntenseEmphasis"/>
          <w:i w:val="0"/>
          <w:color w:val="auto"/>
          <w:sz w:val="20"/>
          <w:szCs w:val="15"/>
        </w:rPr>
        <w:t>.</w:t>
      </w:r>
    </w:p>
    <w:p w14:paraId="0D863A6B" w14:textId="77777777" w:rsidR="00894C67" w:rsidRPr="00402645" w:rsidRDefault="00894C67" w:rsidP="00894C67">
      <w:pPr>
        <w:spacing w:line="240" w:lineRule="auto"/>
        <w:rPr>
          <w:rStyle w:val="IntenseEmphasis"/>
          <w:i w:val="0"/>
          <w:color w:val="auto"/>
          <w:sz w:val="20"/>
          <w:szCs w:val="15"/>
        </w:rPr>
      </w:pPr>
      <w:r w:rsidRPr="00402645">
        <w:rPr>
          <w:rStyle w:val="IntenseEmphasis"/>
          <w:i w:val="0"/>
          <w:color w:val="auto"/>
          <w:sz w:val="20"/>
          <w:szCs w:val="15"/>
          <w:u w:val="single"/>
        </w:rPr>
        <w:t>FINANCIAL AND ELIGIBILITY AGREEMENT</w:t>
      </w:r>
    </w:p>
    <w:p w14:paraId="717BE3C6" w14:textId="77777777" w:rsidR="00EC0874" w:rsidRPr="00402645" w:rsidRDefault="002E179E" w:rsidP="00EC0874">
      <w:pPr>
        <w:pStyle w:val="ListParagraph"/>
        <w:numPr>
          <w:ilvl w:val="0"/>
          <w:numId w:val="3"/>
        </w:numPr>
        <w:spacing w:line="240" w:lineRule="auto"/>
        <w:rPr>
          <w:rStyle w:val="IntenseEmphasis"/>
          <w:i w:val="0"/>
          <w:color w:val="auto"/>
          <w:sz w:val="20"/>
          <w:szCs w:val="15"/>
        </w:rPr>
      </w:pPr>
      <w:r w:rsidRPr="00402645">
        <w:rPr>
          <w:rStyle w:val="IntenseEmphasis"/>
          <w:i w:val="0"/>
          <w:color w:val="auto"/>
          <w:sz w:val="20"/>
          <w:szCs w:val="15"/>
        </w:rPr>
        <w:t>I verify that the above information is accurate and current.</w:t>
      </w:r>
    </w:p>
    <w:p w14:paraId="38DE1904" w14:textId="77777777" w:rsidR="002E179E" w:rsidRPr="00402645" w:rsidRDefault="002E179E" w:rsidP="00EC0874">
      <w:pPr>
        <w:pStyle w:val="ListParagraph"/>
        <w:numPr>
          <w:ilvl w:val="0"/>
          <w:numId w:val="3"/>
        </w:numPr>
        <w:spacing w:line="240" w:lineRule="auto"/>
        <w:rPr>
          <w:rStyle w:val="IntenseEmphasis"/>
          <w:i w:val="0"/>
          <w:color w:val="auto"/>
          <w:sz w:val="20"/>
          <w:szCs w:val="15"/>
        </w:rPr>
      </w:pPr>
      <w:r w:rsidRPr="00402645">
        <w:rPr>
          <w:rStyle w:val="IntenseEmphasis"/>
          <w:i w:val="0"/>
          <w:color w:val="auto"/>
          <w:sz w:val="20"/>
          <w:szCs w:val="15"/>
        </w:rPr>
        <w:t xml:space="preserve">I understand that I am financially responsible for all applicable tuition fees as well as fees for any </w:t>
      </w:r>
      <w:r w:rsidR="000A4AE2" w:rsidRPr="00402645">
        <w:rPr>
          <w:rStyle w:val="IntenseEmphasis"/>
          <w:i w:val="0"/>
          <w:color w:val="auto"/>
          <w:sz w:val="20"/>
          <w:szCs w:val="15"/>
        </w:rPr>
        <w:t>other</w:t>
      </w:r>
      <w:r w:rsidRPr="00402645">
        <w:rPr>
          <w:rStyle w:val="IntenseEmphasis"/>
          <w:i w:val="0"/>
          <w:color w:val="auto"/>
          <w:sz w:val="20"/>
          <w:szCs w:val="15"/>
        </w:rPr>
        <w:t xml:space="preserve"> services </w:t>
      </w:r>
      <w:r w:rsidR="000A4AE2" w:rsidRPr="00402645">
        <w:rPr>
          <w:rStyle w:val="IntenseEmphasis"/>
          <w:i w:val="0"/>
          <w:color w:val="auto"/>
          <w:sz w:val="20"/>
          <w:szCs w:val="15"/>
        </w:rPr>
        <w:t xml:space="preserve">(field trips, school supplies, etc.) </w:t>
      </w:r>
      <w:r w:rsidRPr="00402645">
        <w:rPr>
          <w:rStyle w:val="IntenseEmphasis"/>
          <w:i w:val="0"/>
          <w:color w:val="auto"/>
          <w:sz w:val="20"/>
          <w:szCs w:val="15"/>
        </w:rPr>
        <w:t>for my child to attend Covington County Schools.  I am responsible for making my tuition payment when it is due.  If tuition is unpaid, my child may not be allowed to attend classes.</w:t>
      </w:r>
    </w:p>
    <w:p w14:paraId="3B72927C" w14:textId="77777777" w:rsidR="002E179E" w:rsidRPr="00402645" w:rsidRDefault="002E179E" w:rsidP="00EC0874">
      <w:pPr>
        <w:pStyle w:val="ListParagraph"/>
        <w:numPr>
          <w:ilvl w:val="0"/>
          <w:numId w:val="3"/>
        </w:numPr>
        <w:spacing w:line="240" w:lineRule="auto"/>
        <w:rPr>
          <w:rStyle w:val="IntenseEmphasis"/>
          <w:i w:val="0"/>
          <w:color w:val="auto"/>
          <w:sz w:val="20"/>
          <w:szCs w:val="15"/>
        </w:rPr>
      </w:pPr>
      <w:r w:rsidRPr="00402645">
        <w:rPr>
          <w:rStyle w:val="IntenseEmphasis"/>
          <w:i w:val="0"/>
          <w:color w:val="auto"/>
          <w:sz w:val="20"/>
          <w:szCs w:val="15"/>
        </w:rPr>
        <w:t xml:space="preserve">I understand that my child’s behavior, attendance, and grades can affect his/her enrollment in Covington County Schools, as stated in </w:t>
      </w:r>
      <w:r w:rsidRPr="00402645">
        <w:rPr>
          <w:rStyle w:val="IntenseEmphasis"/>
          <w:color w:val="auto"/>
          <w:sz w:val="20"/>
          <w:szCs w:val="15"/>
        </w:rPr>
        <w:t xml:space="preserve">Policy 6.01.3b.  </w:t>
      </w:r>
      <w:r w:rsidRPr="00402645">
        <w:rPr>
          <w:rStyle w:val="IntenseEmphasis"/>
          <w:i w:val="0"/>
          <w:color w:val="auto"/>
          <w:sz w:val="20"/>
          <w:szCs w:val="15"/>
        </w:rPr>
        <w:t>Problems including, but not limited to, excessive tardiness, truancy, disciplinary issues, and/or poor grades may constitute a basis for the student’s immediate dismissal.</w:t>
      </w:r>
    </w:p>
    <w:p w14:paraId="356A6555" w14:textId="77777777" w:rsidR="00CB0508" w:rsidRDefault="002E179E" w:rsidP="00CB0508">
      <w:pPr>
        <w:pStyle w:val="ListParagraph"/>
        <w:numPr>
          <w:ilvl w:val="0"/>
          <w:numId w:val="3"/>
        </w:numPr>
        <w:spacing w:line="240" w:lineRule="auto"/>
        <w:rPr>
          <w:rStyle w:val="IntenseEmphasis"/>
          <w:i w:val="0"/>
          <w:color w:val="auto"/>
          <w:sz w:val="20"/>
          <w:szCs w:val="15"/>
        </w:rPr>
      </w:pPr>
      <w:r w:rsidRPr="00402645">
        <w:rPr>
          <w:rStyle w:val="IntenseEmphasis"/>
          <w:i w:val="0"/>
          <w:color w:val="auto"/>
          <w:sz w:val="20"/>
          <w:szCs w:val="15"/>
        </w:rPr>
        <w:t>I agree that transportation arrangements are my responsibility.</w:t>
      </w:r>
    </w:p>
    <w:p w14:paraId="4DBE2FE4" w14:textId="77777777" w:rsidR="002E179E" w:rsidRPr="00CB0508" w:rsidRDefault="00EC0874" w:rsidP="00CB0508">
      <w:pPr>
        <w:pStyle w:val="ListParagraph"/>
        <w:numPr>
          <w:ilvl w:val="0"/>
          <w:numId w:val="3"/>
        </w:numPr>
        <w:spacing w:line="240" w:lineRule="auto"/>
        <w:rPr>
          <w:rStyle w:val="IntenseEmphasis"/>
          <w:i w:val="0"/>
          <w:color w:val="auto"/>
          <w:sz w:val="20"/>
          <w:szCs w:val="15"/>
        </w:rPr>
      </w:pPr>
      <w:r w:rsidRPr="00CB0508">
        <w:rPr>
          <w:rStyle w:val="IntenseEmphasis"/>
          <w:i w:val="0"/>
          <w:color w:val="auto"/>
          <w:sz w:val="20"/>
          <w:szCs w:val="15"/>
        </w:rPr>
        <w:t xml:space="preserve">All Non-Resident Students will be evaluated at the end of each school year. Those not meeting the requirements of the policy may be withdrawn. Students meeting the requirements of the policy will be issued a letter from the Superintendent notifying continuing enrollment. </w:t>
      </w:r>
      <w:r w:rsidRPr="00CB0508">
        <w:rPr>
          <w:rStyle w:val="IntenseEmphasis"/>
          <w:color w:val="auto"/>
          <w:sz w:val="20"/>
          <w:szCs w:val="15"/>
        </w:rPr>
        <w:t>Payment will be expected</w:t>
      </w:r>
      <w:r w:rsidR="004D757E" w:rsidRPr="00CB0508">
        <w:rPr>
          <w:rStyle w:val="IntenseEmphasis"/>
          <w:color w:val="auto"/>
          <w:sz w:val="20"/>
          <w:szCs w:val="15"/>
        </w:rPr>
        <w:t xml:space="preserve"> at time of application and each year thereafter until three years have been attended satisfactorily, at which time tuition may be waived. </w:t>
      </w:r>
      <w:r w:rsidR="000E0D78" w:rsidRPr="00CB0508">
        <w:rPr>
          <w:rStyle w:val="IntenseEmphasis"/>
          <w:color w:val="auto"/>
          <w:sz w:val="20"/>
          <w:szCs w:val="15"/>
        </w:rPr>
        <w:t>You may choose to pay by</w:t>
      </w:r>
      <w:r w:rsidR="003E5939" w:rsidRPr="00CB0508">
        <w:rPr>
          <w:rStyle w:val="IntenseEmphasis"/>
          <w:color w:val="auto"/>
          <w:sz w:val="20"/>
          <w:szCs w:val="15"/>
        </w:rPr>
        <w:t xml:space="preserve"> year or s</w:t>
      </w:r>
      <w:r w:rsidR="000E0D78" w:rsidRPr="00CB0508">
        <w:rPr>
          <w:rStyle w:val="IntenseEmphasis"/>
          <w:color w:val="auto"/>
          <w:sz w:val="20"/>
          <w:szCs w:val="15"/>
        </w:rPr>
        <w:t xml:space="preserve">emester, in which case payments </w:t>
      </w:r>
      <w:r w:rsidR="004D757E" w:rsidRPr="00CB0508">
        <w:rPr>
          <w:rStyle w:val="IntenseEmphasis"/>
          <w:color w:val="auto"/>
          <w:sz w:val="20"/>
          <w:szCs w:val="15"/>
        </w:rPr>
        <w:t xml:space="preserve">are due </w:t>
      </w:r>
      <w:r w:rsidR="00596703" w:rsidRPr="00CB0508">
        <w:rPr>
          <w:rStyle w:val="IntenseEmphasis"/>
          <w:color w:val="auto"/>
          <w:sz w:val="20"/>
          <w:szCs w:val="15"/>
        </w:rPr>
        <w:t xml:space="preserve">August </w:t>
      </w:r>
      <w:r w:rsidR="0081380F">
        <w:rPr>
          <w:rStyle w:val="IntenseEmphasis"/>
          <w:color w:val="auto"/>
          <w:sz w:val="20"/>
          <w:szCs w:val="15"/>
        </w:rPr>
        <w:t>1st</w:t>
      </w:r>
      <w:r w:rsidR="004D757E" w:rsidRPr="00CB0508">
        <w:rPr>
          <w:rStyle w:val="IntenseEmphasis"/>
          <w:color w:val="auto"/>
          <w:sz w:val="20"/>
          <w:szCs w:val="15"/>
        </w:rPr>
        <w:t xml:space="preserve"> and </w:t>
      </w:r>
      <w:r w:rsidR="00596703" w:rsidRPr="00CB0508">
        <w:rPr>
          <w:rStyle w:val="IntenseEmphasis"/>
          <w:color w:val="auto"/>
          <w:sz w:val="20"/>
          <w:szCs w:val="15"/>
        </w:rPr>
        <w:t xml:space="preserve">December </w:t>
      </w:r>
      <w:r w:rsidR="0081380F">
        <w:rPr>
          <w:rStyle w:val="IntenseEmphasis"/>
          <w:color w:val="auto"/>
          <w:sz w:val="20"/>
          <w:szCs w:val="15"/>
        </w:rPr>
        <w:t>1st</w:t>
      </w:r>
      <w:r w:rsidR="004D757E" w:rsidRPr="00CB0508">
        <w:rPr>
          <w:rStyle w:val="IntenseEmphasis"/>
          <w:color w:val="auto"/>
          <w:sz w:val="20"/>
          <w:szCs w:val="15"/>
        </w:rPr>
        <w:t xml:space="preserve"> and can be made </w:t>
      </w:r>
      <w:r w:rsidR="000E0D78" w:rsidRPr="00CB0508">
        <w:rPr>
          <w:rStyle w:val="IntenseEmphasis"/>
          <w:color w:val="auto"/>
          <w:sz w:val="20"/>
          <w:szCs w:val="15"/>
        </w:rPr>
        <w:t>by per</w:t>
      </w:r>
      <w:r w:rsidR="0081380F">
        <w:rPr>
          <w:rStyle w:val="IntenseEmphasis"/>
          <w:color w:val="auto"/>
          <w:sz w:val="20"/>
          <w:szCs w:val="15"/>
        </w:rPr>
        <w:t>sonal check, cashier’s check,</w:t>
      </w:r>
      <w:r w:rsidR="000E0D78" w:rsidRPr="00CB0508">
        <w:rPr>
          <w:rStyle w:val="IntenseEmphasis"/>
          <w:color w:val="auto"/>
          <w:sz w:val="20"/>
          <w:szCs w:val="15"/>
        </w:rPr>
        <w:t xml:space="preserve"> money order</w:t>
      </w:r>
      <w:r w:rsidR="004D757E" w:rsidRPr="00CB0508">
        <w:rPr>
          <w:rStyle w:val="IntenseEmphasis"/>
          <w:color w:val="auto"/>
          <w:sz w:val="20"/>
          <w:szCs w:val="15"/>
        </w:rPr>
        <w:t xml:space="preserve"> </w:t>
      </w:r>
      <w:r w:rsidR="0081380F">
        <w:rPr>
          <w:rStyle w:val="IntenseEmphasis"/>
          <w:color w:val="auto"/>
          <w:sz w:val="20"/>
          <w:szCs w:val="15"/>
        </w:rPr>
        <w:t>or credit card, a 3.5% fee will apply.</w:t>
      </w:r>
      <w:r w:rsidR="000E0D78" w:rsidRPr="00CB0508">
        <w:rPr>
          <w:rStyle w:val="IntenseEmphasis"/>
          <w:i w:val="0"/>
          <w:color w:val="auto"/>
          <w:sz w:val="20"/>
          <w:szCs w:val="15"/>
        </w:rPr>
        <w:t xml:space="preserve"> </w:t>
      </w:r>
      <w:r w:rsidR="000E0D78" w:rsidRPr="00CB0508">
        <w:rPr>
          <w:rStyle w:val="IntenseEmphasis"/>
          <w:color w:val="auto"/>
          <w:sz w:val="20"/>
          <w:szCs w:val="15"/>
        </w:rPr>
        <w:t>Payments</w:t>
      </w:r>
      <w:r w:rsidR="004D757E" w:rsidRPr="00CB0508">
        <w:rPr>
          <w:rStyle w:val="IntenseEmphasis"/>
          <w:color w:val="auto"/>
          <w:sz w:val="20"/>
          <w:szCs w:val="15"/>
        </w:rPr>
        <w:t xml:space="preserve"> should be made out to Covington County Schools and </w:t>
      </w:r>
      <w:r w:rsidR="000E0D78" w:rsidRPr="00CB0508">
        <w:rPr>
          <w:rStyle w:val="IntenseEmphasis"/>
          <w:color w:val="auto"/>
          <w:sz w:val="20"/>
          <w:szCs w:val="15"/>
        </w:rPr>
        <w:t xml:space="preserve">may be made in person at </w:t>
      </w:r>
      <w:r w:rsidR="004D757E" w:rsidRPr="00CB0508">
        <w:rPr>
          <w:rStyle w:val="IntenseEmphasis"/>
          <w:color w:val="auto"/>
          <w:sz w:val="20"/>
          <w:szCs w:val="15"/>
        </w:rPr>
        <w:t xml:space="preserve">school, Central Office, or mailed to Covington County Schools, </w:t>
      </w:r>
      <w:r w:rsidR="003029F6" w:rsidRPr="00CB0508">
        <w:rPr>
          <w:rStyle w:val="IntenseEmphasis"/>
          <w:color w:val="auto"/>
          <w:sz w:val="20"/>
          <w:szCs w:val="15"/>
        </w:rPr>
        <w:t xml:space="preserve">Attention: </w:t>
      </w:r>
      <w:r w:rsidR="004D757E" w:rsidRPr="00CB0508">
        <w:rPr>
          <w:rStyle w:val="IntenseEmphasis"/>
          <w:color w:val="auto"/>
          <w:sz w:val="20"/>
          <w:szCs w:val="15"/>
        </w:rPr>
        <w:t>Non-Resident Tuition, 807 C. C. Baker Avenue, Andalusia, AL 36421.</w:t>
      </w:r>
    </w:p>
    <w:p w14:paraId="144018A5" w14:textId="77777777" w:rsidR="00EC0874" w:rsidRPr="00402645" w:rsidRDefault="00EC0874" w:rsidP="00EC0874">
      <w:pPr>
        <w:spacing w:after="0" w:line="240" w:lineRule="auto"/>
        <w:ind w:firstLine="360"/>
        <w:rPr>
          <w:rStyle w:val="IntenseEmphasis"/>
          <w:color w:val="auto"/>
          <w:sz w:val="20"/>
          <w:szCs w:val="15"/>
          <w:u w:val="single"/>
        </w:rPr>
      </w:pPr>
      <w:r w:rsidRPr="00402645">
        <w:rPr>
          <w:rStyle w:val="IntenseEmphasis"/>
          <w:color w:val="auto"/>
          <w:sz w:val="20"/>
          <w:szCs w:val="15"/>
        </w:rPr>
        <w:t>Signature: Parent/Legal Guardian</w:t>
      </w:r>
      <w:r w:rsidRPr="00402645">
        <w:rPr>
          <w:rStyle w:val="IntenseEmphasis"/>
          <w:color w:val="auto"/>
          <w:sz w:val="20"/>
          <w:szCs w:val="15"/>
          <w:u w:val="single"/>
        </w:rPr>
        <w:tab/>
      </w:r>
      <w:r w:rsidRPr="00402645">
        <w:rPr>
          <w:rStyle w:val="IntenseEmphasis"/>
          <w:color w:val="auto"/>
          <w:sz w:val="20"/>
          <w:szCs w:val="15"/>
          <w:u w:val="single"/>
        </w:rPr>
        <w:tab/>
      </w:r>
      <w:r w:rsidRPr="00402645">
        <w:rPr>
          <w:rStyle w:val="IntenseEmphasis"/>
          <w:color w:val="auto"/>
          <w:sz w:val="20"/>
          <w:szCs w:val="15"/>
          <w:u w:val="single"/>
        </w:rPr>
        <w:tab/>
      </w:r>
      <w:r w:rsidRPr="00402645">
        <w:rPr>
          <w:rStyle w:val="IntenseEmphasis"/>
          <w:color w:val="auto"/>
          <w:sz w:val="20"/>
          <w:szCs w:val="15"/>
          <w:u w:val="single"/>
        </w:rPr>
        <w:tab/>
      </w:r>
      <w:r w:rsidRPr="00402645">
        <w:rPr>
          <w:rStyle w:val="IntenseEmphasis"/>
          <w:color w:val="auto"/>
          <w:sz w:val="20"/>
          <w:szCs w:val="15"/>
          <w:u w:val="single"/>
        </w:rPr>
        <w:tab/>
      </w:r>
      <w:r w:rsidRPr="00402645">
        <w:rPr>
          <w:rStyle w:val="IntenseEmphasis"/>
          <w:color w:val="auto"/>
          <w:sz w:val="20"/>
          <w:szCs w:val="15"/>
          <w:u w:val="single"/>
        </w:rPr>
        <w:tab/>
      </w:r>
      <w:r w:rsidRPr="00402645">
        <w:rPr>
          <w:rStyle w:val="IntenseEmphasis"/>
          <w:color w:val="auto"/>
          <w:sz w:val="20"/>
          <w:szCs w:val="15"/>
          <w:u w:val="single"/>
        </w:rPr>
        <w:tab/>
      </w:r>
      <w:r w:rsidRPr="00402645">
        <w:rPr>
          <w:rStyle w:val="IntenseEmphasis"/>
          <w:color w:val="auto"/>
          <w:sz w:val="20"/>
          <w:szCs w:val="15"/>
          <w:u w:val="single"/>
        </w:rPr>
        <w:tab/>
      </w:r>
      <w:r w:rsidRPr="00402645">
        <w:rPr>
          <w:rStyle w:val="IntenseEmphasis"/>
          <w:color w:val="auto"/>
          <w:sz w:val="20"/>
          <w:szCs w:val="15"/>
        </w:rPr>
        <w:t>Date:</w:t>
      </w:r>
      <w:r w:rsidRPr="00402645">
        <w:rPr>
          <w:rStyle w:val="IntenseEmphasis"/>
          <w:color w:val="auto"/>
          <w:sz w:val="20"/>
          <w:szCs w:val="15"/>
          <w:u w:val="single"/>
        </w:rPr>
        <w:tab/>
      </w:r>
      <w:r w:rsidRPr="00402645">
        <w:rPr>
          <w:rStyle w:val="IntenseEmphasis"/>
          <w:color w:val="auto"/>
          <w:sz w:val="20"/>
          <w:szCs w:val="15"/>
          <w:u w:val="single"/>
        </w:rPr>
        <w:tab/>
      </w:r>
    </w:p>
    <w:p w14:paraId="79FE2B1C" w14:textId="77777777" w:rsidR="00EC0874" w:rsidRPr="00402645" w:rsidRDefault="00EC0874" w:rsidP="00EC0874">
      <w:pPr>
        <w:spacing w:after="0" w:line="240" w:lineRule="auto"/>
        <w:ind w:firstLine="360"/>
        <w:rPr>
          <w:rStyle w:val="IntenseEmphasis"/>
          <w:color w:val="auto"/>
          <w:sz w:val="20"/>
          <w:szCs w:val="15"/>
          <w:u w:val="single"/>
        </w:rPr>
      </w:pPr>
    </w:p>
    <w:p w14:paraId="26C8C1B7" w14:textId="77777777" w:rsidR="00EC0874" w:rsidRPr="00402645" w:rsidRDefault="00EC0874" w:rsidP="00EC0874">
      <w:pPr>
        <w:spacing w:after="0" w:line="240" w:lineRule="auto"/>
        <w:ind w:firstLine="360"/>
        <w:rPr>
          <w:rStyle w:val="IntenseEmphasis"/>
          <w:color w:val="auto"/>
          <w:sz w:val="20"/>
          <w:szCs w:val="15"/>
          <w:u w:val="single"/>
        </w:rPr>
      </w:pPr>
      <w:r w:rsidRPr="00402645">
        <w:rPr>
          <w:rStyle w:val="IntenseEmphasis"/>
          <w:color w:val="auto"/>
          <w:sz w:val="20"/>
          <w:szCs w:val="15"/>
        </w:rPr>
        <w:t>Signature: Parent/Legal Guardian</w:t>
      </w:r>
      <w:r w:rsidRPr="00402645">
        <w:rPr>
          <w:rStyle w:val="IntenseEmphasis"/>
          <w:color w:val="auto"/>
          <w:sz w:val="20"/>
          <w:szCs w:val="15"/>
          <w:u w:val="single"/>
        </w:rPr>
        <w:tab/>
      </w:r>
      <w:r w:rsidRPr="00402645">
        <w:rPr>
          <w:rStyle w:val="IntenseEmphasis"/>
          <w:color w:val="auto"/>
          <w:sz w:val="20"/>
          <w:szCs w:val="15"/>
          <w:u w:val="single"/>
        </w:rPr>
        <w:tab/>
      </w:r>
      <w:r w:rsidRPr="00402645">
        <w:rPr>
          <w:rStyle w:val="IntenseEmphasis"/>
          <w:color w:val="auto"/>
          <w:sz w:val="20"/>
          <w:szCs w:val="15"/>
          <w:u w:val="single"/>
        </w:rPr>
        <w:tab/>
      </w:r>
      <w:r w:rsidRPr="00402645">
        <w:rPr>
          <w:rStyle w:val="IntenseEmphasis"/>
          <w:color w:val="auto"/>
          <w:sz w:val="20"/>
          <w:szCs w:val="15"/>
          <w:u w:val="single"/>
        </w:rPr>
        <w:tab/>
      </w:r>
      <w:r w:rsidRPr="00402645">
        <w:rPr>
          <w:rStyle w:val="IntenseEmphasis"/>
          <w:color w:val="auto"/>
          <w:sz w:val="20"/>
          <w:szCs w:val="15"/>
          <w:u w:val="single"/>
        </w:rPr>
        <w:tab/>
      </w:r>
      <w:r w:rsidRPr="00402645">
        <w:rPr>
          <w:rStyle w:val="IntenseEmphasis"/>
          <w:color w:val="auto"/>
          <w:sz w:val="20"/>
          <w:szCs w:val="15"/>
          <w:u w:val="single"/>
        </w:rPr>
        <w:tab/>
      </w:r>
      <w:r w:rsidRPr="00402645">
        <w:rPr>
          <w:rStyle w:val="IntenseEmphasis"/>
          <w:color w:val="auto"/>
          <w:sz w:val="20"/>
          <w:szCs w:val="15"/>
          <w:u w:val="single"/>
        </w:rPr>
        <w:tab/>
      </w:r>
      <w:r w:rsidRPr="00402645">
        <w:rPr>
          <w:rStyle w:val="IntenseEmphasis"/>
          <w:color w:val="auto"/>
          <w:sz w:val="20"/>
          <w:szCs w:val="15"/>
          <w:u w:val="single"/>
        </w:rPr>
        <w:tab/>
      </w:r>
      <w:r w:rsidRPr="00402645">
        <w:rPr>
          <w:rStyle w:val="IntenseEmphasis"/>
          <w:color w:val="auto"/>
          <w:sz w:val="20"/>
          <w:szCs w:val="15"/>
        </w:rPr>
        <w:t>Date:</w:t>
      </w:r>
      <w:r w:rsidRPr="00402645">
        <w:rPr>
          <w:rStyle w:val="IntenseEmphasis"/>
          <w:color w:val="auto"/>
          <w:sz w:val="20"/>
          <w:szCs w:val="15"/>
          <w:u w:val="single"/>
        </w:rPr>
        <w:tab/>
      </w:r>
      <w:r w:rsidRPr="00402645">
        <w:rPr>
          <w:rStyle w:val="IntenseEmphasis"/>
          <w:color w:val="auto"/>
          <w:sz w:val="20"/>
          <w:szCs w:val="15"/>
          <w:u w:val="single"/>
        </w:rPr>
        <w:tab/>
      </w:r>
    </w:p>
    <w:p w14:paraId="7EBC5CB9" w14:textId="77777777" w:rsidR="00C53737" w:rsidRPr="00AB5961" w:rsidRDefault="00EC0874" w:rsidP="00EB2E6D">
      <w:pPr>
        <w:spacing w:after="0" w:line="240" w:lineRule="auto"/>
        <w:ind w:firstLine="360"/>
        <w:rPr>
          <w:rStyle w:val="IntenseEmphasis"/>
          <w:i w:val="0"/>
          <w:color w:val="auto"/>
          <w:sz w:val="15"/>
          <w:szCs w:val="15"/>
        </w:rPr>
      </w:pPr>
      <w:r w:rsidRPr="00AB5961">
        <w:rPr>
          <w:rStyle w:val="IntenseEmphasis"/>
          <w:i w:val="0"/>
          <w:color w:val="auto"/>
          <w:sz w:val="15"/>
          <w:szCs w:val="15"/>
        </w:rPr>
        <w:tab/>
      </w:r>
      <w:r w:rsidRPr="00AB5961">
        <w:rPr>
          <w:rStyle w:val="IntenseEmphasis"/>
          <w:i w:val="0"/>
          <w:color w:val="auto"/>
          <w:sz w:val="15"/>
          <w:szCs w:val="15"/>
        </w:rPr>
        <w:tab/>
      </w:r>
      <w:r w:rsidRPr="00AB5961">
        <w:rPr>
          <w:rStyle w:val="IntenseEmphasis"/>
          <w:i w:val="0"/>
          <w:color w:val="auto"/>
          <w:sz w:val="15"/>
          <w:szCs w:val="15"/>
        </w:rPr>
        <w:tab/>
      </w:r>
      <w:r w:rsidR="0009589C" w:rsidRPr="00AB5961">
        <w:rPr>
          <w:iCs/>
          <w:noProof/>
          <w:sz w:val="15"/>
          <w:szCs w:val="15"/>
        </w:rPr>
        <mc:AlternateContent>
          <mc:Choice Requires="wps">
            <w:drawing>
              <wp:anchor distT="0" distB="0" distL="114300" distR="114300" simplePos="0" relativeHeight="251659264" behindDoc="0" locked="0" layoutInCell="1" allowOverlap="1" wp14:anchorId="390BAC07" wp14:editId="0FD36A1A">
                <wp:simplePos x="0" y="0"/>
                <wp:positionH relativeFrom="margin">
                  <wp:align>left</wp:align>
                </wp:positionH>
                <wp:positionV relativeFrom="paragraph">
                  <wp:posOffset>71120</wp:posOffset>
                </wp:positionV>
                <wp:extent cx="6696075" cy="9525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696075" cy="952500"/>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01E1C090" w14:textId="77777777" w:rsidR="003029F6" w:rsidRPr="00AB5961" w:rsidRDefault="003029F6" w:rsidP="003029F6">
                            <w:pPr>
                              <w:jc w:val="center"/>
                              <w:rPr>
                                <w:i/>
                                <w:sz w:val="15"/>
                                <w:szCs w:val="15"/>
                              </w:rPr>
                            </w:pPr>
                            <w:r w:rsidRPr="00AB5961">
                              <w:rPr>
                                <w:i/>
                                <w:sz w:val="15"/>
                                <w:szCs w:val="15"/>
                              </w:rPr>
                              <w:t>OFFICE USE ONLY</w:t>
                            </w:r>
                          </w:p>
                          <w:p w14:paraId="4CA4FC66" w14:textId="77777777" w:rsidR="00596703" w:rsidRDefault="003029F6" w:rsidP="00596703">
                            <w:pPr>
                              <w:jc w:val="center"/>
                              <w:rPr>
                                <w:i/>
                                <w:sz w:val="15"/>
                                <w:szCs w:val="15"/>
                              </w:rPr>
                            </w:pPr>
                            <w:r w:rsidRPr="00AB5961">
                              <w:rPr>
                                <w:i/>
                                <w:sz w:val="15"/>
                                <w:szCs w:val="15"/>
                              </w:rPr>
                              <w:sym w:font="Wingdings" w:char="F0A8"/>
                            </w:r>
                            <w:r w:rsidRPr="00AB5961">
                              <w:rPr>
                                <w:i/>
                                <w:sz w:val="15"/>
                                <w:szCs w:val="15"/>
                              </w:rPr>
                              <w:t xml:space="preserve">  Transcript</w:t>
                            </w:r>
                            <w:r w:rsidRPr="00AB5961">
                              <w:rPr>
                                <w:i/>
                                <w:sz w:val="15"/>
                                <w:szCs w:val="15"/>
                              </w:rPr>
                              <w:tab/>
                            </w:r>
                            <w:r w:rsidRPr="00AB5961">
                              <w:rPr>
                                <w:i/>
                                <w:sz w:val="15"/>
                                <w:szCs w:val="15"/>
                              </w:rPr>
                              <w:tab/>
                            </w:r>
                            <w:r w:rsidRPr="00AB5961">
                              <w:rPr>
                                <w:i/>
                                <w:sz w:val="15"/>
                                <w:szCs w:val="15"/>
                              </w:rPr>
                              <w:sym w:font="Wingdings" w:char="F0A8"/>
                            </w:r>
                            <w:r w:rsidRPr="00AB5961">
                              <w:rPr>
                                <w:i/>
                                <w:sz w:val="15"/>
                                <w:szCs w:val="15"/>
                              </w:rPr>
                              <w:t xml:space="preserve">  Discipline Records</w:t>
                            </w:r>
                            <w:r w:rsidRPr="00AB5961">
                              <w:rPr>
                                <w:i/>
                                <w:sz w:val="15"/>
                                <w:szCs w:val="15"/>
                              </w:rPr>
                              <w:tab/>
                            </w:r>
                            <w:r w:rsidRPr="00AB5961">
                              <w:rPr>
                                <w:i/>
                                <w:sz w:val="15"/>
                                <w:szCs w:val="15"/>
                              </w:rPr>
                              <w:tab/>
                            </w:r>
                            <w:r w:rsidRPr="00AB5961">
                              <w:rPr>
                                <w:i/>
                                <w:sz w:val="15"/>
                                <w:szCs w:val="15"/>
                              </w:rPr>
                              <w:sym w:font="Wingdings" w:char="F0A8"/>
                            </w:r>
                            <w:r w:rsidRPr="00AB5961">
                              <w:rPr>
                                <w:i/>
                                <w:sz w:val="15"/>
                                <w:szCs w:val="15"/>
                              </w:rPr>
                              <w:t xml:space="preserve">  Attendance Records</w:t>
                            </w:r>
                            <w:r w:rsidR="0009589C">
                              <w:rPr>
                                <w:i/>
                                <w:sz w:val="15"/>
                                <w:szCs w:val="15"/>
                              </w:rPr>
                              <w:tab/>
                            </w:r>
                            <w:r w:rsidR="00596703">
                              <w:rPr>
                                <w:i/>
                                <w:sz w:val="15"/>
                                <w:szCs w:val="15"/>
                              </w:rPr>
                              <w:tab/>
                            </w:r>
                            <w:r w:rsidR="000A4AE2" w:rsidRPr="00AB5961">
                              <w:rPr>
                                <w:i/>
                                <w:sz w:val="15"/>
                                <w:szCs w:val="15"/>
                              </w:rPr>
                              <w:sym w:font="Wingdings" w:char="F0A8"/>
                            </w:r>
                            <w:r w:rsidR="000A4AE2" w:rsidRPr="00AB5961">
                              <w:rPr>
                                <w:i/>
                                <w:sz w:val="15"/>
                                <w:szCs w:val="15"/>
                              </w:rPr>
                              <w:t xml:space="preserve">  Payment</w:t>
                            </w:r>
                          </w:p>
                          <w:p w14:paraId="7073B5B6" w14:textId="77777777" w:rsidR="000A4AE2" w:rsidRPr="00AB5961" w:rsidRDefault="00596703" w:rsidP="00B21C78">
                            <w:pPr>
                              <w:rPr>
                                <w:i/>
                                <w:sz w:val="15"/>
                                <w:szCs w:val="15"/>
                              </w:rPr>
                            </w:pPr>
                            <w:r>
                              <w:rPr>
                                <w:i/>
                                <w:sz w:val="15"/>
                                <w:szCs w:val="15"/>
                              </w:rPr>
                              <w:tab/>
                            </w:r>
                            <w:r>
                              <w:rPr>
                                <w:i/>
                                <w:sz w:val="15"/>
                                <w:szCs w:val="15"/>
                              </w:rPr>
                              <w:tab/>
                            </w:r>
                            <w:r w:rsidR="00B21C78">
                              <w:rPr>
                                <w:i/>
                                <w:sz w:val="15"/>
                                <w:szCs w:val="15"/>
                              </w:rPr>
                              <w:tab/>
                            </w:r>
                            <w:r w:rsidR="000A4AE2" w:rsidRPr="00AB5961">
                              <w:rPr>
                                <w:i/>
                                <w:sz w:val="15"/>
                                <w:szCs w:val="15"/>
                              </w:rPr>
                              <w:sym w:font="Wingdings" w:char="F0A8"/>
                            </w:r>
                            <w:r w:rsidR="000A4AE2" w:rsidRPr="00AB5961">
                              <w:rPr>
                                <w:i/>
                                <w:sz w:val="15"/>
                                <w:szCs w:val="15"/>
                              </w:rPr>
                              <w:t xml:space="preserve">  Principal Reviewed – Signature</w:t>
                            </w:r>
                            <w:r w:rsidR="000A4AE2" w:rsidRPr="00AB5961">
                              <w:rPr>
                                <w:i/>
                                <w:sz w:val="15"/>
                                <w:szCs w:val="15"/>
                                <w:u w:val="single"/>
                              </w:rPr>
                              <w:tab/>
                            </w:r>
                            <w:r w:rsidR="000A4AE2" w:rsidRPr="00AB5961">
                              <w:rPr>
                                <w:i/>
                                <w:sz w:val="15"/>
                                <w:szCs w:val="15"/>
                                <w:u w:val="single"/>
                              </w:rPr>
                              <w:tab/>
                            </w:r>
                            <w:r w:rsidR="000A4AE2" w:rsidRPr="00AB5961">
                              <w:rPr>
                                <w:i/>
                                <w:sz w:val="15"/>
                                <w:szCs w:val="15"/>
                                <w:u w:val="single"/>
                              </w:rPr>
                              <w:tab/>
                            </w:r>
                            <w:r w:rsidR="000A4AE2" w:rsidRPr="00AB5961">
                              <w:rPr>
                                <w:i/>
                                <w:sz w:val="15"/>
                                <w:szCs w:val="15"/>
                                <w:u w:val="single"/>
                              </w:rPr>
                              <w:tab/>
                            </w:r>
                            <w:r w:rsidR="000A4AE2" w:rsidRPr="00AB5961">
                              <w:rPr>
                                <w:i/>
                                <w:sz w:val="15"/>
                                <w:szCs w:val="15"/>
                                <w:u w:val="single"/>
                              </w:rPr>
                              <w:tab/>
                            </w:r>
                            <w:r>
                              <w:rPr>
                                <w:i/>
                                <w:sz w:val="15"/>
                                <w:szCs w:val="15"/>
                                <w:u w:val="single"/>
                              </w:rPr>
                              <w:tab/>
                            </w:r>
                            <w:r w:rsidR="0009589C">
                              <w:rPr>
                                <w:i/>
                                <w:sz w:val="15"/>
                                <w:szCs w:val="15"/>
                                <w:u w:val="single"/>
                              </w:rPr>
                              <w:tab/>
                            </w:r>
                            <w:r w:rsidR="000A4AE2" w:rsidRPr="00AB5961">
                              <w:rPr>
                                <w:i/>
                                <w:sz w:val="15"/>
                                <w:szCs w:val="15"/>
                                <w:u w:val="single"/>
                              </w:rPr>
                              <w:t>Date</w:t>
                            </w:r>
                            <w:r w:rsidR="00B21C78">
                              <w:rPr>
                                <w:i/>
                                <w:sz w:val="15"/>
                                <w:szCs w:val="15"/>
                                <w:u w:val="single"/>
                              </w:rPr>
                              <w:tab/>
                            </w:r>
                            <w:r w:rsidR="00B21C78">
                              <w:rPr>
                                <w:i/>
                                <w:sz w:val="15"/>
                                <w:szCs w:val="15"/>
                                <w:u w:val="single"/>
                              </w:rPr>
                              <w:tab/>
                            </w:r>
                          </w:p>
                          <w:p w14:paraId="220F041A" w14:textId="77777777" w:rsidR="000A4AE2" w:rsidRPr="00AB5961" w:rsidRDefault="000A4AE2" w:rsidP="00B21C78">
                            <w:pPr>
                              <w:rPr>
                                <w:i/>
                                <w:sz w:val="15"/>
                                <w:szCs w:val="15"/>
                              </w:rPr>
                            </w:pPr>
                            <w:r w:rsidRPr="00AB5961">
                              <w:rPr>
                                <w:i/>
                                <w:sz w:val="15"/>
                                <w:szCs w:val="15"/>
                              </w:rPr>
                              <w:sym w:font="Wingdings" w:char="F0A8"/>
                            </w:r>
                            <w:r w:rsidRPr="00AB5961">
                              <w:rPr>
                                <w:i/>
                                <w:sz w:val="15"/>
                                <w:szCs w:val="15"/>
                              </w:rPr>
                              <w:t xml:space="preserve">  Approved</w:t>
                            </w:r>
                            <w:r w:rsidRPr="00AB5961">
                              <w:rPr>
                                <w:i/>
                                <w:sz w:val="15"/>
                                <w:szCs w:val="15"/>
                              </w:rPr>
                              <w:tab/>
                            </w:r>
                            <w:r w:rsidRPr="00AB5961">
                              <w:rPr>
                                <w:i/>
                                <w:sz w:val="15"/>
                                <w:szCs w:val="15"/>
                              </w:rPr>
                              <w:tab/>
                            </w:r>
                            <w:r w:rsidRPr="00AB5961">
                              <w:rPr>
                                <w:i/>
                                <w:sz w:val="15"/>
                                <w:szCs w:val="15"/>
                              </w:rPr>
                              <w:sym w:font="Wingdings" w:char="F0A8"/>
                            </w:r>
                            <w:r w:rsidRPr="00AB5961">
                              <w:rPr>
                                <w:i/>
                                <w:sz w:val="15"/>
                                <w:szCs w:val="15"/>
                              </w:rPr>
                              <w:t xml:space="preserve">  Denied</w:t>
                            </w:r>
                            <w:r w:rsidRPr="00AB5961">
                              <w:rPr>
                                <w:i/>
                                <w:sz w:val="15"/>
                                <w:szCs w:val="15"/>
                              </w:rPr>
                              <w:tab/>
                            </w:r>
                            <w:r w:rsidRPr="00AB5961">
                              <w:rPr>
                                <w:i/>
                                <w:sz w:val="15"/>
                                <w:szCs w:val="15"/>
                              </w:rPr>
                              <w:tab/>
                              <w:t>Superintendent</w:t>
                            </w:r>
                            <w:r w:rsidRPr="00AB5961">
                              <w:rPr>
                                <w:i/>
                                <w:sz w:val="15"/>
                                <w:szCs w:val="15"/>
                                <w:u w:val="single"/>
                              </w:rPr>
                              <w:tab/>
                            </w:r>
                            <w:r w:rsidRPr="00AB5961">
                              <w:rPr>
                                <w:i/>
                                <w:sz w:val="15"/>
                                <w:szCs w:val="15"/>
                                <w:u w:val="single"/>
                              </w:rPr>
                              <w:tab/>
                            </w:r>
                            <w:r w:rsidRPr="00AB5961">
                              <w:rPr>
                                <w:i/>
                                <w:sz w:val="15"/>
                                <w:szCs w:val="15"/>
                                <w:u w:val="single"/>
                              </w:rPr>
                              <w:tab/>
                            </w:r>
                            <w:r w:rsidRPr="00AB5961">
                              <w:rPr>
                                <w:i/>
                                <w:sz w:val="15"/>
                                <w:szCs w:val="15"/>
                                <w:u w:val="single"/>
                              </w:rPr>
                              <w:tab/>
                            </w:r>
                            <w:r w:rsidR="00596703">
                              <w:rPr>
                                <w:i/>
                                <w:sz w:val="15"/>
                                <w:szCs w:val="15"/>
                                <w:u w:val="single"/>
                              </w:rPr>
                              <w:tab/>
                            </w:r>
                            <w:r w:rsidRPr="00AB5961">
                              <w:rPr>
                                <w:i/>
                                <w:sz w:val="15"/>
                                <w:szCs w:val="15"/>
                                <w:u w:val="single"/>
                              </w:rPr>
                              <w:tab/>
                              <w:t>Date</w:t>
                            </w:r>
                            <w:r w:rsidR="00B21C78">
                              <w:rPr>
                                <w:i/>
                                <w:sz w:val="15"/>
                                <w:szCs w:val="15"/>
                                <w:u w:val="single"/>
                              </w:rPr>
                              <w:tab/>
                            </w:r>
                            <w:r w:rsidR="00B21C78">
                              <w:rPr>
                                <w:i/>
                                <w:sz w:val="15"/>
                                <w:szCs w:val="15"/>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0BAC07" id="_x0000_t202" coordsize="21600,21600" o:spt="202" path="m,l,21600r21600,l21600,xe">
                <v:stroke joinstyle="miter"/>
                <v:path gradientshapeok="t" o:connecttype="rect"/>
              </v:shapetype>
              <v:shape id="Text Box 1" o:spid="_x0000_s1026" type="#_x0000_t202" style="position:absolute;left:0;text-align:left;margin-left:0;margin-top:5.6pt;width:527.25pt;height: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" fillcolor="white [3201]" strokecolor="#5b9bd5 [3208]" strokeweight="1pt">
                <v:textbox>
                  <w:txbxContent>
                    <w:p w14:paraId="01E1C090" w14:textId="77777777" w:rsidR="003029F6" w:rsidRPr="00AB5961" w:rsidRDefault="003029F6" w:rsidP="003029F6">
                      <w:pPr>
                        <w:jc w:val="center"/>
                        <w:rPr>
                          <w:i/>
                          <w:sz w:val="15"/>
                          <w:szCs w:val="15"/>
                        </w:rPr>
                      </w:pPr>
                      <w:r w:rsidRPr="00AB5961">
                        <w:rPr>
                          <w:i/>
                          <w:sz w:val="15"/>
                          <w:szCs w:val="15"/>
                        </w:rPr>
                        <w:t>OFFICE USE ONLY</w:t>
                      </w:r>
                    </w:p>
                    <w:p w14:paraId="4CA4FC66" w14:textId="77777777" w:rsidR="00596703" w:rsidRDefault="003029F6" w:rsidP="00596703">
                      <w:pPr>
                        <w:jc w:val="center"/>
                        <w:rPr>
                          <w:i/>
                          <w:sz w:val="15"/>
                          <w:szCs w:val="15"/>
                        </w:rPr>
                      </w:pPr>
                      <w:r w:rsidRPr="00AB5961">
                        <w:rPr>
                          <w:i/>
                          <w:sz w:val="15"/>
                          <w:szCs w:val="15"/>
                        </w:rPr>
                        <w:sym w:font="Wingdings" w:char="F0A8"/>
                      </w:r>
                      <w:r w:rsidRPr="00AB5961">
                        <w:rPr>
                          <w:i/>
                          <w:sz w:val="15"/>
                          <w:szCs w:val="15"/>
                        </w:rPr>
                        <w:t xml:space="preserve">  Transcript</w:t>
                      </w:r>
                      <w:r w:rsidRPr="00AB5961">
                        <w:rPr>
                          <w:i/>
                          <w:sz w:val="15"/>
                          <w:szCs w:val="15"/>
                        </w:rPr>
                        <w:tab/>
                      </w:r>
                      <w:r w:rsidRPr="00AB5961">
                        <w:rPr>
                          <w:i/>
                          <w:sz w:val="15"/>
                          <w:szCs w:val="15"/>
                        </w:rPr>
                        <w:tab/>
                      </w:r>
                      <w:r w:rsidRPr="00AB5961">
                        <w:rPr>
                          <w:i/>
                          <w:sz w:val="15"/>
                          <w:szCs w:val="15"/>
                        </w:rPr>
                        <w:sym w:font="Wingdings" w:char="F0A8"/>
                      </w:r>
                      <w:r w:rsidRPr="00AB5961">
                        <w:rPr>
                          <w:i/>
                          <w:sz w:val="15"/>
                          <w:szCs w:val="15"/>
                        </w:rPr>
                        <w:t xml:space="preserve">  Discipline Records</w:t>
                      </w:r>
                      <w:r w:rsidRPr="00AB5961">
                        <w:rPr>
                          <w:i/>
                          <w:sz w:val="15"/>
                          <w:szCs w:val="15"/>
                        </w:rPr>
                        <w:tab/>
                      </w:r>
                      <w:r w:rsidRPr="00AB5961">
                        <w:rPr>
                          <w:i/>
                          <w:sz w:val="15"/>
                          <w:szCs w:val="15"/>
                        </w:rPr>
                        <w:tab/>
                      </w:r>
                      <w:r w:rsidRPr="00AB5961">
                        <w:rPr>
                          <w:i/>
                          <w:sz w:val="15"/>
                          <w:szCs w:val="15"/>
                        </w:rPr>
                        <w:sym w:font="Wingdings" w:char="F0A8"/>
                      </w:r>
                      <w:r w:rsidRPr="00AB5961">
                        <w:rPr>
                          <w:i/>
                          <w:sz w:val="15"/>
                          <w:szCs w:val="15"/>
                        </w:rPr>
                        <w:t xml:space="preserve">  Attendance Records</w:t>
                      </w:r>
                      <w:r w:rsidR="0009589C">
                        <w:rPr>
                          <w:i/>
                          <w:sz w:val="15"/>
                          <w:szCs w:val="15"/>
                        </w:rPr>
                        <w:tab/>
                      </w:r>
                      <w:r w:rsidR="00596703">
                        <w:rPr>
                          <w:i/>
                          <w:sz w:val="15"/>
                          <w:szCs w:val="15"/>
                        </w:rPr>
                        <w:tab/>
                      </w:r>
                      <w:r w:rsidR="000A4AE2" w:rsidRPr="00AB5961">
                        <w:rPr>
                          <w:i/>
                          <w:sz w:val="15"/>
                          <w:szCs w:val="15"/>
                        </w:rPr>
                        <w:sym w:font="Wingdings" w:char="F0A8"/>
                      </w:r>
                      <w:r w:rsidR="000A4AE2" w:rsidRPr="00AB5961">
                        <w:rPr>
                          <w:i/>
                          <w:sz w:val="15"/>
                          <w:szCs w:val="15"/>
                        </w:rPr>
                        <w:t xml:space="preserve">  Payment</w:t>
                      </w:r>
                    </w:p>
                    <w:p w14:paraId="7073B5B6" w14:textId="77777777" w:rsidR="000A4AE2" w:rsidRPr="00AB5961" w:rsidRDefault="00596703" w:rsidP="00B21C78">
                      <w:pPr>
                        <w:rPr>
                          <w:i/>
                          <w:sz w:val="15"/>
                          <w:szCs w:val="15"/>
                        </w:rPr>
                      </w:pPr>
                      <w:r>
                        <w:rPr>
                          <w:i/>
                          <w:sz w:val="15"/>
                          <w:szCs w:val="15"/>
                        </w:rPr>
                        <w:tab/>
                      </w:r>
                      <w:r>
                        <w:rPr>
                          <w:i/>
                          <w:sz w:val="15"/>
                          <w:szCs w:val="15"/>
                        </w:rPr>
                        <w:tab/>
                      </w:r>
                      <w:r w:rsidR="00B21C78">
                        <w:rPr>
                          <w:i/>
                          <w:sz w:val="15"/>
                          <w:szCs w:val="15"/>
                        </w:rPr>
                        <w:tab/>
                      </w:r>
                      <w:r w:rsidR="000A4AE2" w:rsidRPr="00AB5961">
                        <w:rPr>
                          <w:i/>
                          <w:sz w:val="15"/>
                          <w:szCs w:val="15"/>
                        </w:rPr>
                        <w:sym w:font="Wingdings" w:char="F0A8"/>
                      </w:r>
                      <w:r w:rsidR="000A4AE2" w:rsidRPr="00AB5961">
                        <w:rPr>
                          <w:i/>
                          <w:sz w:val="15"/>
                          <w:szCs w:val="15"/>
                        </w:rPr>
                        <w:t xml:space="preserve">  Principal Reviewed – Signature</w:t>
                      </w:r>
                      <w:r w:rsidR="000A4AE2" w:rsidRPr="00AB5961">
                        <w:rPr>
                          <w:i/>
                          <w:sz w:val="15"/>
                          <w:szCs w:val="15"/>
                          <w:u w:val="single"/>
                        </w:rPr>
                        <w:tab/>
                      </w:r>
                      <w:r w:rsidR="000A4AE2" w:rsidRPr="00AB5961">
                        <w:rPr>
                          <w:i/>
                          <w:sz w:val="15"/>
                          <w:szCs w:val="15"/>
                          <w:u w:val="single"/>
                        </w:rPr>
                        <w:tab/>
                      </w:r>
                      <w:r w:rsidR="000A4AE2" w:rsidRPr="00AB5961">
                        <w:rPr>
                          <w:i/>
                          <w:sz w:val="15"/>
                          <w:szCs w:val="15"/>
                          <w:u w:val="single"/>
                        </w:rPr>
                        <w:tab/>
                      </w:r>
                      <w:r w:rsidR="000A4AE2" w:rsidRPr="00AB5961">
                        <w:rPr>
                          <w:i/>
                          <w:sz w:val="15"/>
                          <w:szCs w:val="15"/>
                          <w:u w:val="single"/>
                        </w:rPr>
                        <w:tab/>
                      </w:r>
                      <w:r w:rsidR="000A4AE2" w:rsidRPr="00AB5961">
                        <w:rPr>
                          <w:i/>
                          <w:sz w:val="15"/>
                          <w:szCs w:val="15"/>
                          <w:u w:val="single"/>
                        </w:rPr>
                        <w:tab/>
                      </w:r>
                      <w:r>
                        <w:rPr>
                          <w:i/>
                          <w:sz w:val="15"/>
                          <w:szCs w:val="15"/>
                          <w:u w:val="single"/>
                        </w:rPr>
                        <w:tab/>
                      </w:r>
                      <w:r w:rsidR="0009589C">
                        <w:rPr>
                          <w:i/>
                          <w:sz w:val="15"/>
                          <w:szCs w:val="15"/>
                          <w:u w:val="single"/>
                        </w:rPr>
                        <w:tab/>
                      </w:r>
                      <w:r w:rsidR="000A4AE2" w:rsidRPr="00AB5961">
                        <w:rPr>
                          <w:i/>
                          <w:sz w:val="15"/>
                          <w:szCs w:val="15"/>
                          <w:u w:val="single"/>
                        </w:rPr>
                        <w:t>Date</w:t>
                      </w:r>
                      <w:r w:rsidR="00B21C78">
                        <w:rPr>
                          <w:i/>
                          <w:sz w:val="15"/>
                          <w:szCs w:val="15"/>
                          <w:u w:val="single"/>
                        </w:rPr>
                        <w:tab/>
                      </w:r>
                      <w:r w:rsidR="00B21C78">
                        <w:rPr>
                          <w:i/>
                          <w:sz w:val="15"/>
                          <w:szCs w:val="15"/>
                          <w:u w:val="single"/>
                        </w:rPr>
                        <w:tab/>
                      </w:r>
                    </w:p>
                    <w:p w14:paraId="220F041A" w14:textId="77777777" w:rsidR="000A4AE2" w:rsidRPr="00AB5961" w:rsidRDefault="000A4AE2" w:rsidP="00B21C78">
                      <w:pPr>
                        <w:rPr>
                          <w:i/>
                          <w:sz w:val="15"/>
                          <w:szCs w:val="15"/>
                        </w:rPr>
                      </w:pPr>
                      <w:r w:rsidRPr="00AB5961">
                        <w:rPr>
                          <w:i/>
                          <w:sz w:val="15"/>
                          <w:szCs w:val="15"/>
                        </w:rPr>
                        <w:sym w:font="Wingdings" w:char="F0A8"/>
                      </w:r>
                      <w:r w:rsidRPr="00AB5961">
                        <w:rPr>
                          <w:i/>
                          <w:sz w:val="15"/>
                          <w:szCs w:val="15"/>
                        </w:rPr>
                        <w:t xml:space="preserve">  Approved</w:t>
                      </w:r>
                      <w:r w:rsidRPr="00AB5961">
                        <w:rPr>
                          <w:i/>
                          <w:sz w:val="15"/>
                          <w:szCs w:val="15"/>
                        </w:rPr>
                        <w:tab/>
                      </w:r>
                      <w:r w:rsidRPr="00AB5961">
                        <w:rPr>
                          <w:i/>
                          <w:sz w:val="15"/>
                          <w:szCs w:val="15"/>
                        </w:rPr>
                        <w:tab/>
                      </w:r>
                      <w:r w:rsidRPr="00AB5961">
                        <w:rPr>
                          <w:i/>
                          <w:sz w:val="15"/>
                          <w:szCs w:val="15"/>
                        </w:rPr>
                        <w:sym w:font="Wingdings" w:char="F0A8"/>
                      </w:r>
                      <w:r w:rsidRPr="00AB5961">
                        <w:rPr>
                          <w:i/>
                          <w:sz w:val="15"/>
                          <w:szCs w:val="15"/>
                        </w:rPr>
                        <w:t xml:space="preserve">  Denied</w:t>
                      </w:r>
                      <w:r w:rsidRPr="00AB5961">
                        <w:rPr>
                          <w:i/>
                          <w:sz w:val="15"/>
                          <w:szCs w:val="15"/>
                        </w:rPr>
                        <w:tab/>
                      </w:r>
                      <w:r w:rsidRPr="00AB5961">
                        <w:rPr>
                          <w:i/>
                          <w:sz w:val="15"/>
                          <w:szCs w:val="15"/>
                        </w:rPr>
                        <w:tab/>
                        <w:t>Superintendent</w:t>
                      </w:r>
                      <w:r w:rsidRPr="00AB5961">
                        <w:rPr>
                          <w:i/>
                          <w:sz w:val="15"/>
                          <w:szCs w:val="15"/>
                          <w:u w:val="single"/>
                        </w:rPr>
                        <w:tab/>
                      </w:r>
                      <w:r w:rsidRPr="00AB5961">
                        <w:rPr>
                          <w:i/>
                          <w:sz w:val="15"/>
                          <w:szCs w:val="15"/>
                          <w:u w:val="single"/>
                        </w:rPr>
                        <w:tab/>
                      </w:r>
                      <w:r w:rsidRPr="00AB5961">
                        <w:rPr>
                          <w:i/>
                          <w:sz w:val="15"/>
                          <w:szCs w:val="15"/>
                          <w:u w:val="single"/>
                        </w:rPr>
                        <w:tab/>
                      </w:r>
                      <w:r w:rsidRPr="00AB5961">
                        <w:rPr>
                          <w:i/>
                          <w:sz w:val="15"/>
                          <w:szCs w:val="15"/>
                          <w:u w:val="single"/>
                        </w:rPr>
                        <w:tab/>
                      </w:r>
                      <w:r w:rsidR="00596703">
                        <w:rPr>
                          <w:i/>
                          <w:sz w:val="15"/>
                          <w:szCs w:val="15"/>
                          <w:u w:val="single"/>
                        </w:rPr>
                        <w:tab/>
                      </w:r>
                      <w:r w:rsidRPr="00AB5961">
                        <w:rPr>
                          <w:i/>
                          <w:sz w:val="15"/>
                          <w:szCs w:val="15"/>
                          <w:u w:val="single"/>
                        </w:rPr>
                        <w:tab/>
                        <w:t>Date</w:t>
                      </w:r>
                      <w:r w:rsidR="00B21C78">
                        <w:rPr>
                          <w:i/>
                          <w:sz w:val="15"/>
                          <w:szCs w:val="15"/>
                          <w:u w:val="single"/>
                        </w:rPr>
                        <w:tab/>
                      </w:r>
                      <w:r w:rsidR="00B21C78">
                        <w:rPr>
                          <w:i/>
                          <w:sz w:val="15"/>
                          <w:szCs w:val="15"/>
                          <w:u w:val="single"/>
                        </w:rPr>
                        <w:tab/>
                      </w:r>
                    </w:p>
                  </w:txbxContent>
                </v:textbox>
                <w10:wrap anchorx="margin"/>
              </v:shape>
            </w:pict>
          </mc:Fallback>
        </mc:AlternateContent>
      </w:r>
    </w:p>
    <w:p w14:paraId="1B3E1DD8" w14:textId="77777777" w:rsidR="00C53737" w:rsidRPr="00AB5961" w:rsidRDefault="00C53737" w:rsidP="008811AE">
      <w:pPr>
        <w:spacing w:line="276" w:lineRule="auto"/>
        <w:rPr>
          <w:rStyle w:val="IntenseEmphasis"/>
          <w:i w:val="0"/>
          <w:color w:val="auto"/>
          <w:sz w:val="15"/>
          <w:szCs w:val="15"/>
        </w:rPr>
      </w:pPr>
    </w:p>
    <w:sectPr w:rsidR="00C53737" w:rsidRPr="00AB5961" w:rsidSect="00A02D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74566D"/>
    <w:multiLevelType w:val="hybridMultilevel"/>
    <w:tmpl w:val="CB7A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3B685F"/>
    <w:multiLevelType w:val="hybridMultilevel"/>
    <w:tmpl w:val="8C3EC0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C1A6229"/>
    <w:multiLevelType w:val="hybridMultilevel"/>
    <w:tmpl w:val="F4227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5345596">
    <w:abstractNumId w:val="0"/>
  </w:num>
  <w:num w:numId="2" w16cid:durableId="1949390879">
    <w:abstractNumId w:val="1"/>
  </w:num>
  <w:num w:numId="3" w16cid:durableId="371157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77"/>
    <w:rsid w:val="0009589C"/>
    <w:rsid w:val="000A4AE2"/>
    <w:rsid w:val="000E0D78"/>
    <w:rsid w:val="001A6302"/>
    <w:rsid w:val="002E179E"/>
    <w:rsid w:val="003029F6"/>
    <w:rsid w:val="003A5769"/>
    <w:rsid w:val="003E5939"/>
    <w:rsid w:val="00402645"/>
    <w:rsid w:val="004D757E"/>
    <w:rsid w:val="00596703"/>
    <w:rsid w:val="00640158"/>
    <w:rsid w:val="00706C60"/>
    <w:rsid w:val="0081380F"/>
    <w:rsid w:val="008811AE"/>
    <w:rsid w:val="00894C67"/>
    <w:rsid w:val="00965BE0"/>
    <w:rsid w:val="00A02D1E"/>
    <w:rsid w:val="00AB5961"/>
    <w:rsid w:val="00B21C78"/>
    <w:rsid w:val="00C53737"/>
    <w:rsid w:val="00CB0508"/>
    <w:rsid w:val="00DF7C77"/>
    <w:rsid w:val="00EB2E6D"/>
    <w:rsid w:val="00EC0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719C7"/>
  <w15:chartTrackingRefBased/>
  <w15:docId w15:val="{76A1BCBE-550F-448F-A1D8-2445BD2D2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F7C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7C77"/>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8811A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811AE"/>
    <w:rPr>
      <w:i/>
      <w:iCs/>
      <w:color w:val="4472C4" w:themeColor="accent1"/>
    </w:rPr>
  </w:style>
  <w:style w:type="character" w:styleId="IntenseEmphasis">
    <w:name w:val="Intense Emphasis"/>
    <w:basedOn w:val="DefaultParagraphFont"/>
    <w:uiPriority w:val="21"/>
    <w:qFormat/>
    <w:rsid w:val="008811AE"/>
    <w:rPr>
      <w:i/>
      <w:iCs/>
      <w:color w:val="4472C4" w:themeColor="accent1"/>
    </w:rPr>
  </w:style>
  <w:style w:type="paragraph" w:styleId="ListParagraph">
    <w:name w:val="List Paragraph"/>
    <w:basedOn w:val="Normal"/>
    <w:uiPriority w:val="34"/>
    <w:qFormat/>
    <w:rsid w:val="00A02D1E"/>
    <w:pPr>
      <w:ind w:left="720"/>
      <w:contextualSpacing/>
    </w:pPr>
  </w:style>
  <w:style w:type="paragraph" w:styleId="BalloonText">
    <w:name w:val="Balloon Text"/>
    <w:basedOn w:val="Normal"/>
    <w:link w:val="BalloonTextChar"/>
    <w:uiPriority w:val="99"/>
    <w:semiHidden/>
    <w:unhideWhenUsed/>
    <w:rsid w:val="00AB59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9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7C94B-8742-4CFE-9797-4A96168A1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Caylea Bonds</dc:creator>
  <cp:keywords/>
  <dc:description/>
  <cp:lastModifiedBy>Daniel Rodgers</cp:lastModifiedBy>
  <cp:revision>2</cp:revision>
  <cp:lastPrinted>2022-07-26T19:39:00Z</cp:lastPrinted>
  <dcterms:created xsi:type="dcterms:W3CDTF">2024-03-12T18:26:00Z</dcterms:created>
  <dcterms:modified xsi:type="dcterms:W3CDTF">2024-03-12T18:26:00Z</dcterms:modified>
</cp:coreProperties>
</file>