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KG Fall For You" w:cs="KG Fall For You" w:eastAsia="KG Fall For You" w:hAnsi="KG Fall For You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NAME: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ab/>
        <w:tab/>
        <w:t xml:space="preserve">Lacey Folmar</w:t>
        <w:tab/>
        <w:tab/>
        <w:tab/>
        <w:tab/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GRADE/SUBJECT:</w:t>
      </w:r>
      <w:r w:rsidDel="00000000" w:rsidR="00000000" w:rsidRPr="00000000">
        <w:rPr>
          <w:rFonts w:ascii="KG Fall For You" w:cs="KG Fall For You" w:eastAsia="KG Fall For You" w:hAnsi="KG Fall For You"/>
          <w:rtl w:val="0"/>
        </w:rPr>
        <w:t xml:space="preserve">  6th/ELA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 xml:space="preserve">            </w:t>
        <w:tab/>
        <w:tab/>
        <w:tab/>
        <w:t xml:space="preserve">  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WEEK OF: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rtl w:val="0"/>
        </w:rPr>
        <w:t xml:space="preserve">  12/16-12/20/2024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KG Fall For You" w:cs="KG Fall For You" w:eastAsia="KG Fall For You" w:hAnsi="KG Fall For You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5"/>
        <w:gridCol w:w="2534"/>
        <w:gridCol w:w="2534"/>
        <w:gridCol w:w="2534"/>
        <w:gridCol w:w="2534"/>
        <w:gridCol w:w="2534"/>
        <w:tblGridChange w:id="0">
          <w:tblGrid>
            <w:gridCol w:w="1735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QUESTION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(if applicable): 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MONDAY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TUESDAY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WEDNESDAY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THURSDAY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FRIDAY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ESSENTIAL QUESTION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Learning Targets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“I can …”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answer questions on vocabulary and reading comprehension using various strategies.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answer questions on vocabulary and reading comprehension using various strategies.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answer questions on vocabulary and reading comprehension using various strategies. 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answer questions on vocabulary and reading comprehension using various strategies. 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answer questions on vocabulary and reading comprehension using various strategies.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KEY VOCABULARY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Theme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Point of View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Problems/Solutions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Personification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Rhyme Scheme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Message of a Poem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Metaphors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Similes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Stanzas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Theme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Point of View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Problems/Solutions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Personification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Rhyme Scheme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Message of a Poem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Metaphors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Similes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Stanzas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Theme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Point of View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Problems/Solutions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Personification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Rhyme Scheme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Message of a Poem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Metaphors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Similes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Stanzas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Theme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Point of View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Problems/Solutions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Personification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Rhyme Scheme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Message of a Poem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Metaphors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Similes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Stanzas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Theme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Point of View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Problems/Solutions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Personification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Rhyme Scheme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Message of a Poem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Metaphors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Similes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Stanzas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ACTIVATING STRATEGY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(Before)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Bell Ringers/ Warm Up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Getting students logged in for their checkpoint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Getting students logged in for activity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Getting students logged in for activity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Taking classes to library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Half day - leaving reading comprehension worksheets. I will have a sub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Strategies used to Implement Lesson /Marzano Strategies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examples: think-pair-share on World War II, carousel brainstorm on cells, notes on decimals)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Checkpoint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Reading Comprehension Passages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Grinch Digital Escape Room 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Library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Half day - leaving reading comprehension worksheets. I will have a sub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SUMMARIZING EXIT SLIP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(After)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Review in IXL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Review in IXL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Review in IXL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Review in IXL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Half day - leaving reading comprehension worksheets. I will have a sub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ACOS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STANDARDS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ELA21.6.R4 Utilize a writing process to plan, draft, revise, edit, and publish writings in various genres.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central and supporting ideas.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and evidence, cause and effect, description, and sequencing.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ELA21.6.3 Explain how authors use setting, plot, characters, theme, conflict, dialogue, and point of view to contribute to the meaning and purpose of prose and poetry, using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textual evidence from the writing.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ELA21.6.4 Describe the use of literary devices in prose and poetry, including simile, metaphor, personification, onomatopoeia, hyperbole, tone, imagery, irony, symbolism, and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mood, and indicate how they support interpretations of the text.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ELA21.6.7c Write an argument to convince the reader to take an action or adopt a position, stating a claim and supporting the claim with relevant, well-organized evidence from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credible sources.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ELA21.6.15 Identify the conventions of standard English grammar and usage in published texts.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ELA21.6.R4 Utilize a writing process to plan, draft, revise, edit, and publish writings in various genres.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central and supporting ideas.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and evidence, cause and effect, description, and sequencing.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ELA21.6.3 Explain how authors use setting, plot, characters, theme, conflict, dialogue, and point of view to contribute to the meaning and purpose of prose and poetry, using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textual evidence from the writing.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ELA21.6.4 Describe the use of literary devices in prose and poetry, including simile, metaphor, personification, onomatopoeia, hyperbole, tone, imagery, irony, symbolism, and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mood, and indicate how they support interpretations of the text.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ELA21.6.7c Write an argument to convince the reader to take an action or adopt a position, stating a claim and supporting the claim with relevant, well-organized evidence from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credible sources.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ELA21.6.15 Identify the conventions of standard English grammar and usage in published texts.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ELA21.6.R4 Utilize a writing process to plan, draft, revise, edit, and publish writings in various genres.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central and supporting ideas.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and evidence, cause and effect, description, and sequencing.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ELA21.6.3 Explain how authors use setting, plot, characters, theme, conflict, dialogue, and point of view to contribute to the meaning and purpose of prose and poetry, using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textual evidence from the writing.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ELA21.6.4 Describe the use of literary devices in prose and poetry, including simile, metaphor, personification, onomatopoeia, hyperbole, tone, imagery, irony, symbolism, and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mood, and indicate how they support interpretations of the text.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ELA21.6.7c Write an argument to convince the reader to take an action or adopt a position, stating a claim and supporting the claim with relevant, well-organized evidence from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credible sources.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ELA21.6.15 Identify the conventions of standard English grammar and usage in published texts.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ELA21.6.R4 Utilize a writing process to plan, draft, revise, edit, and publish writings in various genres.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central and supporting ideas.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and evidence, cause and effect, description, and sequencing.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ELA21.6.3 Explain how authors use setting, plot, characters, theme, conflict, dialogue, and point of view to contribute to the meaning and purpose of prose and poetry, using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textual evidence from the writing.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ELA21.6.4 Describe the use of literary devices in prose and poetry, including simile, metaphor, personification, onomatopoeia, hyperbole, tone, imagery, irony, symbolism, and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mood, and indicate how they support interpretations of the text.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ELA21.6.7c Write an argument to convince the reader to take an action or adopt a position, stating a claim and supporting the claim with relevant, well-organized evidence from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credible sources.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ELA21.6.15 Identify the conventions of standard English grammar and usage in published texts.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ELA21.6.R4 Utilize a writing process to plan, draft, revise, edit, and publish writings in various genres.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central and supporting ideas.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and evidence, cause and effect, description, and sequencing.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ELA21.6.3 Explain how authors use setting, plot, characters, theme, conflict, dialogue, and point of view to contribute to the meaning and purpose of prose and poetry, using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textual evidence from the writing.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ELA21.6.4 Describe the use of literary devices in prose and poetry, including simile, metaphor, personification, onomatopoeia, hyperbole, tone, imagery, irony, symbolism, and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mood, and indicate how they support interpretations of the text.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ELA21.6.7c Write an argument to convince the reader to take an action or adopt a position, stating a claim and supporting the claim with relevant, well-organized evidence from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credible sources.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ELA21.6.15 Identify the conventions of standard English grammar and usage in published texts.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MATERIALS USED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Chromebooks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Chromebooks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Chromebooks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Chromebooks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Chromebooks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Literacy Standards Used (See the MOC for a list of content appropriate standards):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ELA21.6.R1 Utilize active listening skills during discussion and conversation in pairs, small groups, or whole-class settings, following agreed-upon rules for participation.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ELA21.6.R2 Use context clues to determine meanings of unfamiliar spoken or written words.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ELA21.6.R4 Utilize a writing process to plan, draft, revise, edit, and publish writings in various genres.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ELA21.6.1 Identify and explain an author’s rhetorical choices, including point of view, purpose, anecdotes, and figurative, connotative, and technical word meanings, to develop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central and supporting ideas.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ELA21.6.2 Make inferences and draw logical conclusions from the content and structures of informational texts, including comparison and contrast, problem and solution, claims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and evidence, cause and effect, description, and sequencing.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ELA21.6.3 Explain how authors use setting, plot, characters, theme, conflict, dialogue, and point of view to contribute to the meaning and purpose of prose and poetry, using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textual evidence from the writing.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ELA21.6.4 Describe the use of literary devices in prose and poetry, including simile, metaphor, personification, onomatopoeia, hyperbole, tone, imagery, irony, symbolism, and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mood, and indicate how they support interpretations of the text.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ELA21.6.7c Write an argument to convince the reader to take an action or adopt a position, stating a claim and supporting the claim with relevant, well-organized evidence from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credible sources.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ELA21.6.15 Identify the conventions of standard English grammar and usage in published texts.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Technology Used: Smartboard and Chromebooks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Supplementary Materials Used: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Holiday - How the Grinch Stole Christmas Digital Escape Room ELA Spiral Review on Teacher Pay Teacher</w:t>
            </w:r>
          </w:p>
          <w:p w:rsidR="00000000" w:rsidDel="00000000" w:rsidP="00000000" w:rsidRDefault="00000000" w:rsidRPr="00000000" w14:paraId="000000D8">
            <w:pPr>
              <w:pStyle w:val="Heading3"/>
              <w:keepNext w:val="0"/>
              <w:keepLines w:val="0"/>
              <w:pBdr>
                <w:top w:color="222222" w:space="0" w:sz="0" w:val="none"/>
                <w:left w:color="222222" w:space="0" w:sz="0" w:val="none"/>
                <w:bottom w:color="222222" w:space="0" w:sz="0" w:val="none"/>
                <w:right w:color="222222" w:space="0" w:sz="0" w:val="none"/>
                <w:between w:color="222222" w:space="0" w:sz="0" w:val="none"/>
              </w:pBdr>
              <w:shd w:fill="ffffff" w:val="clear"/>
              <w:spacing w:after="0" w:before="6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kz9qc0ajjbef" w:id="1"/>
            <w:bookmarkEnd w:id="1"/>
            <w:hyperlink r:id="rId6">
              <w:r w:rsidDel="00000000" w:rsidR="00000000" w:rsidRPr="00000000">
                <w:rPr>
                  <w:rFonts w:ascii="Arial" w:cs="Arial" w:eastAsia="Arial" w:hAnsi="Arial"/>
                  <w:sz w:val="18"/>
                  <w:szCs w:val="18"/>
                  <w:rtl w:val="0"/>
                </w:rPr>
                <w:t xml:space="preserve">Christmas Nonfiction Reading Comprehension Passages &amp; Activities - Middle School</w:t>
              </w:r>
            </w:hyperlink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on Teacher Pay Teacher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ACCOMMODATIONS: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u w:val="singl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Retake Tests,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Preferential Seating,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u w:val="singl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Shorter Assignments,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u w:val="singl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Additional Time,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EL Strategies,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u w:val="singl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Language Modifications,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0598" y="3680940"/>
                                <a:ext cx="9080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855" cy="217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Compacting the Subject (gifted),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8"/>
                <w:szCs w:val="18"/>
                <w:u w:val="singl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Less Repetition (gifted),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Alternative Assessment,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Other: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u w:val="single"/>
                <w:rtl w:val="0"/>
              </w:rPr>
              <w:t xml:space="preserve"> 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KG What Does the Fox Say"/>
  <w:font w:name="KG Fall For Yo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eacherspayteachers.com/Product/Christmas-Nonfiction-Reading-Comprehension-Passages-Activities-Middle-School-3501464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