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jc w:val="center"/>
        <w:rPr>
          <w:b w:val="1"/>
          <w:bCs w:val="1"/>
          <w:i w:val="1"/>
          <w:iCs w:val="1"/>
          <w:color w:val="008080"/>
          <w:sz w:val="24"/>
          <w:szCs w:val="24"/>
        </w:rPr>
      </w:pPr>
      <w:r w:rsidDel="00000000" w:rsidR="00000000" w:rsidRPr="00000000">
        <w:rPr>
          <w:b w:val="1"/>
          <w:bCs w:val="1"/>
          <w:i w:val="1"/>
          <w:iCs w:val="1"/>
          <w:color w:val="008080"/>
          <w:sz w:val="24"/>
          <w:szCs w:val="24"/>
          <w:rtl w:val="0"/>
        </w:rPr>
        <w:t xml:space="preserve">YELLOWSTONE-WEST/CARBON COUNTY</w:t>
        <w:br w:type="textWrapping"/>
        <w:t xml:space="preserve">SPECIAL SERVICES COOPERATIVE</w:t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color w:val="00808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b w:val="1"/>
          <w:bCs w:val="1"/>
          <w:i w:val="1"/>
          <w:iCs w:val="1"/>
          <w:color w:val="008080"/>
          <w:sz w:val="24"/>
          <w:szCs w:val="24"/>
        </w:rPr>
      </w:pPr>
      <w:r w:rsidDel="00000000" w:rsidR="00000000" w:rsidRPr="00000000">
        <w:rPr>
          <w:b w:val="1"/>
          <w:bCs w:val="1"/>
          <w:i w:val="1"/>
          <w:iCs w:val="1"/>
          <w:color w:val="008080"/>
          <w:sz w:val="24"/>
          <w:szCs w:val="24"/>
          <w:rtl w:val="0"/>
        </w:rPr>
        <w:t xml:space="preserve">Joint Advisory Board Meeting</w:t>
      </w:r>
    </w:p>
    <w:p w:rsidR="00000000" w:rsidDel="00000000" w:rsidP="00000000" w:rsidRDefault="00000000" w:rsidRPr="00000000" w14:paraId="00000004">
      <w:pPr>
        <w:spacing w:after="0" w:line="240" w:lineRule="auto"/>
        <w:jc w:val="center"/>
        <w:rPr>
          <w:b w:val="1"/>
          <w:bCs w:val="1"/>
          <w:i w:val="1"/>
          <w:iCs w:val="1"/>
          <w:color w:val="008080"/>
          <w:sz w:val="24"/>
          <w:szCs w:val="24"/>
        </w:rPr>
      </w:pPr>
      <w:r w:rsidDel="00000000" w:rsidR="00000000" w:rsidRPr="00000000">
        <w:rPr>
          <w:b w:val="1"/>
          <w:bCs w:val="1"/>
          <w:i w:val="1"/>
          <w:iCs w:val="1"/>
          <w:color w:val="008080"/>
          <w:sz w:val="24"/>
          <w:szCs w:val="24"/>
          <w:rtl w:val="0"/>
        </w:rPr>
        <w:t xml:space="preserve">September 8, 2026 10:00 a.m.</w:t>
      </w:r>
    </w:p>
    <w:p w:rsidR="00000000" w:rsidDel="00000000" w:rsidP="00000000" w:rsidRDefault="00000000" w:rsidRPr="00000000" w14:paraId="00000005">
      <w:pPr>
        <w:spacing w:after="0" w:line="240" w:lineRule="auto"/>
        <w:jc w:val="center"/>
        <w:rPr>
          <w:b w:val="1"/>
          <w:bCs w:val="1"/>
          <w:i w:val="1"/>
          <w:iCs w:val="1"/>
          <w:color w:val="008080"/>
          <w:sz w:val="24"/>
          <w:szCs w:val="24"/>
        </w:rPr>
      </w:pPr>
      <w:r w:rsidDel="00000000" w:rsidR="00000000" w:rsidRPr="00000000">
        <w:rPr>
          <w:b w:val="1"/>
          <w:bCs w:val="1"/>
          <w:i w:val="1"/>
          <w:iCs w:val="1"/>
          <w:color w:val="008080"/>
          <w:sz w:val="24"/>
          <w:szCs w:val="24"/>
          <w:rtl w:val="0"/>
        </w:rPr>
        <w:t xml:space="preserve">In person at the Coop office</w:t>
      </w:r>
    </w:p>
    <w:p w:rsidR="00000000" w:rsidDel="00000000" w:rsidP="00000000" w:rsidRDefault="00000000" w:rsidRPr="00000000" w14:paraId="00000006">
      <w:pPr>
        <w:spacing w:after="0" w:lin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CALL TO ORDER</w:t>
      </w:r>
    </w:p>
    <w:p w:rsidR="00000000" w:rsidDel="00000000" w:rsidP="00000000" w:rsidRDefault="00000000" w:rsidRPr="00000000" w14:paraId="00000009">
      <w:pPr>
        <w:spacing w:after="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ADJUSTMENTS TO AGENDA </w:t>
      </w:r>
    </w:p>
    <w:p w:rsidR="00000000" w:rsidDel="00000000" w:rsidP="00000000" w:rsidRDefault="00000000" w:rsidRPr="00000000" w14:paraId="0000000B">
      <w:pPr>
        <w:spacing w:after="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CONSENT AGENDA:</w:t>
      </w:r>
    </w:p>
    <w:p w:rsidR="00000000" w:rsidDel="00000000" w:rsidP="00000000" w:rsidRDefault="00000000" w:rsidRPr="00000000" w14:paraId="0000000D">
      <w:pPr>
        <w:shd w:fill="ffffff" w:val="clear"/>
        <w:ind w:firstLine="72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Minutes from </w:t>
      </w:r>
      <w:r w:rsidDel="00000000" w:rsidR="00000000" w:rsidRPr="00000000">
        <w:rPr>
          <w:rtl w:val="0"/>
        </w:rPr>
        <w:t xml:space="preserve">June 9, 2026</w:t>
      </w:r>
      <w:r w:rsidDel="00000000" w:rsidR="00000000" w:rsidRPr="00000000">
        <w:rPr>
          <w:color w:val="000000"/>
          <w:rtl w:val="0"/>
        </w:rPr>
        <w:t xml:space="preserve"> Board meeting</w:t>
      </w:r>
    </w:p>
    <w:p w:rsidR="00000000" w:rsidDel="00000000" w:rsidP="00000000" w:rsidRDefault="00000000" w:rsidRPr="00000000" w14:paraId="0000000E">
      <w:pPr>
        <w:shd w:fill="ffffff" w:val="clear"/>
        <w:ind w:firstLine="72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Claims</w:t>
      </w:r>
    </w:p>
    <w:p w:rsidR="00000000" w:rsidDel="00000000" w:rsidP="00000000" w:rsidRDefault="00000000" w:rsidRPr="00000000" w14:paraId="0000000F">
      <w:pPr>
        <w:shd w:fill="ffffff" w:val="clear"/>
        <w:ind w:firstLine="720"/>
        <w:rPr/>
      </w:pPr>
      <w:r w:rsidDel="00000000" w:rsidR="00000000" w:rsidRPr="00000000">
        <w:rPr>
          <w:rtl w:val="0"/>
        </w:rPr>
        <w:t xml:space="preserve">Trustees’ Financial Statement </w:t>
      </w:r>
    </w:p>
    <w:p w:rsidR="00000000" w:rsidDel="00000000" w:rsidP="00000000" w:rsidRDefault="00000000" w:rsidRPr="00000000" w14:paraId="00000010">
      <w:pPr>
        <w:shd w:fill="ffffff" w:val="clear"/>
        <w:ind w:firstLine="720"/>
        <w:rPr/>
      </w:pPr>
      <w:r w:rsidDel="00000000" w:rsidR="00000000" w:rsidRPr="00000000">
        <w:rPr>
          <w:rtl w:val="0"/>
        </w:rPr>
        <w:t xml:space="preserve">Budget</w:t>
      </w:r>
    </w:p>
    <w:p w:rsidR="00000000" w:rsidDel="00000000" w:rsidP="00000000" w:rsidRDefault="00000000" w:rsidRPr="00000000" w14:paraId="00000011">
      <w:pPr>
        <w:shd w:fill="ffffff" w:val="clear"/>
        <w:ind w:firstLine="720"/>
        <w:rPr/>
      </w:pPr>
      <w:r w:rsidDel="00000000" w:rsidR="00000000" w:rsidRPr="00000000">
        <w:rPr>
          <w:rtl w:val="0"/>
        </w:rPr>
        <w:t xml:space="preserve">Cancelled Warrant </w:t>
      </w:r>
    </w:p>
    <w:p w:rsidR="00000000" w:rsidDel="00000000" w:rsidP="00000000" w:rsidRDefault="00000000" w:rsidRPr="00000000" w14:paraId="00000012">
      <w:pPr>
        <w:shd w:fill="ffffff" w:val="clea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hd w:fill="ffffff" w:val="clea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INFORMATION ITEMS:</w:t>
      </w:r>
    </w:p>
    <w:p w:rsidR="00000000" w:rsidDel="00000000" w:rsidP="00000000" w:rsidRDefault="00000000" w:rsidRPr="00000000" w14:paraId="00000014">
      <w:pPr>
        <w:spacing w:line="240" w:lineRule="auto"/>
        <w:ind w:left="720" w:firstLine="0"/>
        <w:rPr/>
      </w:pPr>
      <w:r w:rsidDel="00000000" w:rsidR="00000000" w:rsidRPr="00000000">
        <w:rPr>
          <w:rtl w:val="0"/>
        </w:rPr>
        <w:t xml:space="preserve">Director’s Report</w:t>
      </w:r>
    </w:p>
    <w:p w:rsidR="00000000" w:rsidDel="00000000" w:rsidP="00000000" w:rsidRDefault="00000000" w:rsidRPr="00000000" w14:paraId="00000015">
      <w:pPr>
        <w:shd w:fill="ffffff" w:val="clear"/>
        <w:spacing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spacing w:line="240" w:lineRule="auto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ACTION ITEMS:</w:t>
      </w:r>
    </w:p>
    <w:p w:rsidR="00000000" w:rsidDel="00000000" w:rsidP="00000000" w:rsidRDefault="00000000" w:rsidRPr="00000000" w14:paraId="00000017">
      <w:pPr>
        <w:spacing w:after="0" w:line="240" w:lineRule="auto"/>
        <w:ind w:left="720" w:firstLine="0"/>
        <w:rPr/>
      </w:pPr>
      <w:r w:rsidDel="00000000" w:rsidR="00000000" w:rsidRPr="00000000">
        <w:rPr>
          <w:rtl w:val="0"/>
        </w:rPr>
        <w:t xml:space="preserve">Handbook 2026-27 revisions </w:t>
      </w:r>
    </w:p>
    <w:p w:rsidR="00000000" w:rsidDel="00000000" w:rsidP="00000000" w:rsidRDefault="00000000" w:rsidRPr="00000000" w14:paraId="00000018">
      <w:pPr>
        <w:spacing w:after="0" w:line="240" w:lineRule="auto"/>
        <w:ind w:left="1440" w:firstLine="0"/>
        <w:rPr/>
      </w:pPr>
      <w:r w:rsidDel="00000000" w:rsidR="00000000" w:rsidRPr="00000000">
        <w:rPr>
          <w:rtl w:val="0"/>
        </w:rPr>
        <w:t xml:space="preserve">Annual updates, see pages 85-90 included in the board packet</w:t>
      </w:r>
    </w:p>
    <w:p w:rsidR="00000000" w:rsidDel="00000000" w:rsidP="00000000" w:rsidRDefault="00000000" w:rsidRPr="00000000" w14:paraId="00000019">
      <w:pPr>
        <w:spacing w:after="0" w:line="240" w:lineRule="auto"/>
        <w:ind w:left="144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hd w:fill="ffffff" w:val="clear"/>
        <w:spacing w:after="0" w:lineRule="auto"/>
        <w:ind w:firstLine="720"/>
        <w:rPr/>
      </w:pPr>
      <w:r w:rsidDel="00000000" w:rsidR="00000000" w:rsidRPr="00000000">
        <w:rPr>
          <w:rtl w:val="0"/>
        </w:rPr>
        <w:t xml:space="preserve">Contingency grants for schools 2026-27</w:t>
      </w:r>
    </w:p>
    <w:p w:rsidR="00000000" w:rsidDel="00000000" w:rsidP="00000000" w:rsidRDefault="00000000" w:rsidRPr="00000000" w14:paraId="0000001B">
      <w:pPr>
        <w:shd w:fill="ffffff" w:val="clear"/>
        <w:spacing w:after="0" w:lineRule="auto"/>
        <w:ind w:left="1440" w:firstLine="0"/>
        <w:rPr/>
      </w:pPr>
      <w:r w:rsidDel="00000000" w:rsidR="00000000" w:rsidRPr="00000000">
        <w:rPr>
          <w:rtl w:val="0"/>
        </w:rPr>
        <w:t xml:space="preserve">I recommend continuing the contingency funding for districts experiencing an unexpected high cost special education services</w:t>
      </w:r>
    </w:p>
    <w:p w:rsidR="00000000" w:rsidDel="00000000" w:rsidP="00000000" w:rsidRDefault="00000000" w:rsidRPr="00000000" w14:paraId="0000001C">
      <w:pPr>
        <w:shd w:fill="ffffff" w:val="clear"/>
        <w:spacing w:after="0" w:lineRule="auto"/>
        <w:ind w:left="144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ASSOCIATION ITEM(S):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hd w:fill="ffffff" w:val="clear"/>
        <w:spacing w:after="0" w:lineRule="auto"/>
        <w:ind w:left="720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Topic to be provided 48 hours in advance of the meeting</w:t>
      </w:r>
    </w:p>
    <w:p w:rsidR="00000000" w:rsidDel="00000000" w:rsidP="00000000" w:rsidRDefault="00000000" w:rsidRPr="00000000" w14:paraId="00000020">
      <w:pPr>
        <w:shd w:fill="ffffff" w:val="clear"/>
        <w:spacing w:after="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hd w:fill="ffffff" w:val="clear"/>
        <w:spacing w:after="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hd w:fill="ffffff" w:val="clear"/>
        <w:spacing w:after="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NEXT MTG.: Tuesday October 13, 2026 at 10:00 am, virtual via Google Meet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2e75b5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2e75b5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</w:rPr>
  </w:style>
  <w:style w:type="paragraph" w:styleId="Title">
    <w:name w:val="Title"/>
    <w:basedOn w:val="Normal"/>
    <w:next w:val="Normal"/>
    <w:pPr>
      <w:spacing w:after="0" w:line="240" w:lineRule="auto"/>
    </w:pPr>
    <w:rPr>
      <w:rFonts w:ascii="Calibri" w:cs="Calibri" w:eastAsia="Calibri" w:hAnsi="Calibri"/>
      <w:sz w:val="56"/>
      <w:szCs w:val="56"/>
    </w:rPr>
  </w:style>
  <w:style w:type="paragraph" w:styleId="Subtitle">
    <w:name w:val="Subtitle"/>
    <w:basedOn w:val="Normal"/>
    <w:next w:val="Normal"/>
    <w:pPr/>
    <w:rPr>
      <w:color w:val="5a5a5a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zUoC/Eo81vKHaoy9ftlHPkXGgA==">CgMxLjA4AHIhMWZ5WWdOZDRzdlROU1ljMWZEd0tiZWZGMUh4Q21GNTdy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