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20"/>
        <w:gridCol w:w="702"/>
        <w:gridCol w:w="685"/>
        <w:gridCol w:w="674"/>
        <w:gridCol w:w="649"/>
        <w:gridCol w:w="643"/>
        <w:gridCol w:w="808"/>
        <w:gridCol w:w="778"/>
        <w:gridCol w:w="755"/>
        <w:gridCol w:w="1012"/>
        <w:gridCol w:w="883"/>
        <w:gridCol w:w="200"/>
        <w:gridCol w:w="200"/>
        <w:gridCol w:w="200"/>
        <w:gridCol w:w="200"/>
        <w:gridCol w:w="200"/>
        <w:gridCol w:w="36"/>
      </w:tblGrid>
      <w:tr w:rsidR="00D64C02" w:rsidRPr="00D64C02" w:rsidTr="00D64C02">
        <w:trPr>
          <w:gridAfter w:val="5"/>
          <w:trHeight w:val="930"/>
          <w:tblCellSpacing w:w="0" w:type="dxa"/>
        </w:trPr>
        <w:tc>
          <w:tcPr>
            <w:tcW w:w="0" w:type="auto"/>
            <w:gridSpan w:val="11"/>
            <w:tcBorders>
              <w:top w:val="single" w:sz="12" w:space="0" w:color="000000"/>
              <w:left w:val="single" w:sz="12" w:space="0" w:color="000000"/>
              <w:right w:val="single" w:sz="12"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bookmarkStart w:id="0" w:name="_GoBack"/>
            <w:bookmarkEnd w:id="0"/>
            <w:r w:rsidRPr="00D64C02">
              <w:rPr>
                <w:rFonts w:ascii="Calibri" w:eastAsia="Times New Roman" w:hAnsi="Calibri" w:cs="Calibri"/>
                <w:color w:val="000000"/>
                <w:sz w:val="72"/>
                <w:szCs w:val="72"/>
              </w:rPr>
              <w:t>Escuela secundaria James A. Shanks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2475"/>
          <w:tblCellSpacing w:w="0" w:type="dxa"/>
        </w:trPr>
        <w:tc>
          <w:tcPr>
            <w:tcW w:w="0" w:type="auto"/>
            <w:gridSpan w:val="11"/>
            <w:tcBorders>
              <w:right w:val="single" w:sz="6"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Yo, Maurice Stokes, por la presente certifico que todos los hechos, cifras y representaciones hechas en esta solicitud son verdaderas, correctas y consistentes con la declaración de garantías para estas exenciones. Además, todos los estatutos, reglamentos y procedimientos aplicables; requisitos administrativos y programáticos; y se implementarán procedimientos de control fiscal y mantenimiento de registros para asegurar la debida responsabilidad por el gasto de fondos en este proyecto. Todos los registros necesarios para corroborar estos requisitos estarán disponibles para que los revise el personal estatal y federal correspondiente. Además, certifico que todos los gastos serán obligados a partir de la fecha de vigencia y antes de la fecha de terminación del proyecto. Los desembolsos se informarán únicamente según corresponda a este proyecto y no se utilizarán para contrapartir fondos en este o en cualquier proyecto especial, donde esté prohibido.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4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7"/>
                <w:szCs w:val="27"/>
              </w:rPr>
              <w:t>Garantías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585"/>
          <w:tblCellSpacing w:w="0" w:type="dxa"/>
        </w:trPr>
        <w:tc>
          <w:tcPr>
            <w:tcW w:w="0" w:type="auto"/>
            <w:gridSpan w:val="11"/>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La escuela se regirá por la definición legal de participación de los padres y llevará a cabo programas, actividades y procedimientos de acuerdo con la definición descrita en la Sección 8101 (39), ESEA;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585"/>
          <w:tblCellSpacing w:w="0" w:type="dxa"/>
        </w:trPr>
        <w:tc>
          <w:tcPr>
            <w:tcW w:w="0" w:type="auto"/>
            <w:gridSpan w:val="11"/>
            <w:tcBorders>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Involucrar a los padres de los niños atendidos en el Título I, Parte A en las decisiones sobre cómo se gastan los fondos del Título I, Parte A reservados para la participación de los padres [Sección 1116 (b) (1) y (c) (3)];</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585"/>
          <w:tblCellSpacing w:w="0" w:type="dxa"/>
        </w:trPr>
        <w:tc>
          <w:tcPr>
            <w:tcW w:w="0" w:type="auto"/>
            <w:gridSpan w:val="11"/>
            <w:tcBorders>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Desarrollar / revisar conjuntamente con los padres la política de participación de los padres de la escuela y distribuirla a los padres de los niños participantes y poner el plan de participación de los padres a disposición de la comunidad local [Sección 1116 (b) (1)];</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930"/>
          <w:tblCellSpacing w:w="0" w:type="dxa"/>
        </w:trPr>
        <w:tc>
          <w:tcPr>
            <w:tcW w:w="0" w:type="auto"/>
            <w:gridSpan w:val="11"/>
            <w:tcBorders>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Involucrar a los padres, de manera organizada, continua y oportuna, en la planificación, revisión y mejora de los programas bajo esta parte, incluida la planificación, revisión y mejora de la política de participación de los padres de la escuela y el desarrollo conjunto de la escuela. plan de programa amplio bajo la sección 1114 (b) (2) [Sección 1116 (c) (3)];</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930"/>
          <w:tblCellSpacing w:w="0" w:type="dxa"/>
        </w:trPr>
        <w:tc>
          <w:tcPr>
            <w:tcW w:w="0" w:type="auto"/>
            <w:gridSpan w:val="11"/>
            <w:tcBorders>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Llevar a cabo una evaluación de la participación de los padres y la familia del año anterior y utilizar los resultados de la revisión de la política de participación de los padres para diseñar estrategias para una participación de los padres más eficaz y para revisar, si es necesario, la política de participación de los padres de la escuela [Sección 1116 (a) (2 ) (D) y (a) (2) (E)];</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930"/>
          <w:tblCellSpacing w:w="0" w:type="dxa"/>
        </w:trPr>
        <w:tc>
          <w:tcPr>
            <w:tcW w:w="0" w:type="auto"/>
            <w:gridSpan w:val="11"/>
            <w:tcBorders>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Si el plan para el Título I, Parte A, desarrollado bajo la Sección 1112, no es satisfactorio para los padres de los niños participantes, la escuela presentará los comentarios de los padres con el plan cuando la escuela presente el plan a la agencia educativa local [Sección 1116 ( b) (4)];</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585"/>
          <w:tblCellSpacing w:w="0" w:type="dxa"/>
        </w:trPr>
        <w:tc>
          <w:tcPr>
            <w:tcW w:w="0" w:type="auto"/>
            <w:gridSpan w:val="11"/>
            <w:tcBorders>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Proporcionar a cada padre un informe individual del estudiante sobre el desempeño de su hijo en la evaluación estatal al menos en matemáticas, artes del lenguaje y lectura [Sección 1112 (e) (1) (B) (i)];</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915"/>
          <w:tblCellSpacing w:w="0" w:type="dxa"/>
        </w:trPr>
        <w:tc>
          <w:tcPr>
            <w:tcW w:w="0" w:type="auto"/>
            <w:gridSpan w:val="11"/>
            <w:tcBorders>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Proporcionar a cada padre una notificación oportuna cuando su hijo haya sido asignado o haya recibido clases durante cuatro (4) o más semanas consecutivas por un maestro que no esté altamente calificado dentro del significado del término en 34 CFR Sección 200.56 [Sección 1112 (e) (1) (B) (ii)];</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600"/>
          <w:tblCellSpacing w:w="0" w:type="dxa"/>
        </w:trPr>
        <w:tc>
          <w:tcPr>
            <w:tcW w:w="0" w:type="auto"/>
            <w:gridSpan w:val="11"/>
            <w:tcBorders>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Proporcionar a cada padre información de notificación oportuna sobre su derecho a solicitar información sobre las calificaciones profesionales de los maestros y paraprofesionales del aula del estudiante [Sección 1112 (e) (1) (A)]: y</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600"/>
          <w:tblCellSpacing w:w="0" w:type="dxa"/>
        </w:trPr>
        <w:tc>
          <w:tcPr>
            <w:tcW w:w="0" w:type="auto"/>
            <w:gridSpan w:val="11"/>
            <w:tcBorders>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 Proporcionar a cada padre, al comienzo del año escolar, el derecho a solicitar información con respecto a cualquier política, procedimiento o derecho de los padres del Estado o del Distrito para que el niño no participe en dicha evaluación.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blCellSpacing w:w="0" w:type="dxa"/>
        </w:trPr>
        <w:tc>
          <w:tcPr>
            <w:tcW w:w="0" w:type="auto"/>
            <w:gridSpan w:val="11"/>
            <w:vMerge w:val="restart"/>
            <w:tcBorders>
              <w:bottom w:val="single" w:sz="12" w:space="0" w:color="000000"/>
            </w:tcBorders>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blCellSpacing w:w="0" w:type="dxa"/>
        </w:trPr>
        <w:tc>
          <w:tcPr>
            <w:tcW w:w="0" w:type="auto"/>
            <w:gridSpan w:val="11"/>
            <w:vMerge/>
            <w:tcBorders>
              <w:bottom w:val="single" w:sz="12"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blCellSpacing w:w="0" w:type="dxa"/>
        </w:trPr>
        <w:tc>
          <w:tcPr>
            <w:tcW w:w="0" w:type="auto"/>
            <w:gridSpan w:val="11"/>
            <w:vMerge/>
            <w:tcBorders>
              <w:bottom w:val="single" w:sz="12"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blCellSpacing w:w="0" w:type="dxa"/>
        </w:trPr>
        <w:tc>
          <w:tcPr>
            <w:tcW w:w="0" w:type="auto"/>
            <w:gridSpan w:val="11"/>
            <w:vMerge/>
            <w:tcBorders>
              <w:bottom w:val="single" w:sz="12"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6"/>
            <w:tcBorders>
              <w:top w:val="single" w:sz="12"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b/>
                <w:bCs/>
                <w:color w:val="000000"/>
                <w:sz w:val="20"/>
                <w:szCs w:val="20"/>
              </w:rPr>
              <w:t>Firma del director o designado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gridSpan w:val="3"/>
            <w:tcBorders>
              <w:top w:val="single" w:sz="12"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b/>
                <w:bCs/>
                <w:color w:val="000000"/>
                <w:sz w:val="20"/>
                <w:szCs w:val="20"/>
              </w:rPr>
              <w:t>Fecha de firma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7"/>
                <w:szCs w:val="27"/>
              </w:rPr>
              <w:t>ESTADO DE LA MISIÓN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2175"/>
          <w:tblCellSpacing w:w="0" w:type="dxa"/>
        </w:trPr>
        <w:tc>
          <w:tcPr>
            <w:tcW w:w="0" w:type="auto"/>
            <w:gridSpan w:val="11"/>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7"/>
                <w:szCs w:val="27"/>
              </w:rPr>
              <w:t>Nuestra misión principal en la escuela secundaria James A. Shanks es encontrar formas de mejorar las oportunidades de aprendizaje de cada niño. Nos esforzamos por ayudar a los estudiantes a cultivar el amor por el aprendizaje y desarrollar aprendices de por vida. Creemos que a cada niño se le debe dar oportunidades para lograr, tener éxito y comprender que la participación activa de los padres y la familia ayudará a promover este éxito.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7"/>
                <w:szCs w:val="27"/>
              </w:rPr>
              <w:t>PARTICIPACIÓN DE LOS PADRES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108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Describa cómo la escuela involucrará a los padres de manera organizada, continua y oportuna, en la planificación, revisión y mejora de los programas del Título I, incluida la participación en las decisiones sobre cómo se utilizarán los fondos para la participación de los padres [Secciones 1116 (b) ( 1), 1116 (c) (3) y 1114 (b) (2)]</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4110"/>
          <w:tblCellSpacing w:w="0" w:type="dxa"/>
        </w:trPr>
        <w:tc>
          <w:tcPr>
            <w:tcW w:w="0" w:type="auto"/>
            <w:gridSpan w:val="11"/>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xml:space="preserve">La Escuela Intermedia James A. Shanks involucrará a los padres en todos los aspectos de su programa de Título I. El Comité Asesor Escolar (SAC) junto con todos los demás padres brindan información sobre el desarrollo, implementación y evaluación del Plan de Participación de Padres y Familias (PFEP). La reunión anual de padres de Título I proporcionará información a los padres sobre el Título I y sus derechos a participar y conocer las calificaciones de los </w:t>
            </w:r>
            <w:proofErr w:type="gramStart"/>
            <w:r w:rsidRPr="00D64C02">
              <w:rPr>
                <w:rFonts w:ascii="Calibri" w:eastAsia="Times New Roman" w:hAnsi="Calibri" w:cs="Calibri"/>
                <w:color w:val="000000"/>
                <w:sz w:val="20"/>
                <w:szCs w:val="20"/>
              </w:rPr>
              <w:t>maestros</w:t>
            </w:r>
            <w:proofErr w:type="gramEnd"/>
            <w:r w:rsidRPr="00D64C02">
              <w:rPr>
                <w:rFonts w:ascii="Calibri" w:eastAsia="Times New Roman" w:hAnsi="Calibri" w:cs="Calibri"/>
                <w:color w:val="000000"/>
                <w:sz w:val="20"/>
                <w:szCs w:val="20"/>
              </w:rPr>
              <w:t xml:space="preserve"> y paraprofesionales de los niños. La reunión también les informará sobre las calificaciones de la escuela y el distrito, el plan de estudios, la elección de la escuela y otras ayudas que su hijo recibirá en virtud de estar en un programa de Título I para toda la escuela. Se llevarán a cabo otras reuniones y exposiciones de padres a lo largo del año escolar, especialmente para buscar la participación de los </w:t>
            </w:r>
            <w:proofErr w:type="gramStart"/>
            <w:r w:rsidRPr="00D64C02">
              <w:rPr>
                <w:rFonts w:ascii="Calibri" w:eastAsia="Times New Roman" w:hAnsi="Calibri" w:cs="Calibri"/>
                <w:color w:val="000000"/>
                <w:sz w:val="20"/>
                <w:szCs w:val="20"/>
              </w:rPr>
              <w:t>padres</w:t>
            </w:r>
            <w:proofErr w:type="gramEnd"/>
            <w:r w:rsidRPr="00D64C02">
              <w:rPr>
                <w:rFonts w:ascii="Calibri" w:eastAsia="Times New Roman" w:hAnsi="Calibri" w:cs="Calibri"/>
                <w:color w:val="000000"/>
                <w:sz w:val="20"/>
                <w:szCs w:val="20"/>
              </w:rPr>
              <w:t xml:space="preserve"> y sus comentarios sobre cómo la escuela invierte dólares federales en actividades para padres. Durante las reuniones mensuales del Consejo Asesor Escolar (SAC), se solicita la opinión de los miembros del Consejo y de todos los </w:t>
            </w:r>
            <w:proofErr w:type="gramStart"/>
            <w:r w:rsidRPr="00D64C02">
              <w:rPr>
                <w:rFonts w:ascii="Calibri" w:eastAsia="Times New Roman" w:hAnsi="Calibri" w:cs="Calibri"/>
                <w:color w:val="000000"/>
                <w:sz w:val="20"/>
                <w:szCs w:val="20"/>
              </w:rPr>
              <w:t>padres</w:t>
            </w:r>
            <w:proofErr w:type="gramEnd"/>
            <w:r w:rsidRPr="00D64C02">
              <w:rPr>
                <w:rFonts w:ascii="Calibri" w:eastAsia="Times New Roman" w:hAnsi="Calibri" w:cs="Calibri"/>
                <w:color w:val="000000"/>
                <w:sz w:val="20"/>
                <w:szCs w:val="20"/>
              </w:rPr>
              <w:t xml:space="preserve"> que asisten con respecto a las metas específicas que tienen para la escuela y en las decisiones que involucran el uso de fondos de participación de los padres para que las actividades de los padres alcancen esas metas. y cómo esas metas se relacionan con el desarrollo del Plan de Mejoramiento Escolar (SIP) por parte del SAC. Los padres también son encuestados al menos una vez para el Título I y nuevamente para los Centros de Aprendizaje Comunitario del Siglo 21 (CCLC) por sus comentarios sobre las actividades y los gastos de aquellas actividades que apoyan al PFEP y sus hijos.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7"/>
                <w:szCs w:val="27"/>
              </w:rPr>
              <w:t>ACCESIBILIDAD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xml:space="preserve">Describa cómo la escuela proporcionará oportunidades de participación en actividades de participación de los </w:t>
            </w:r>
            <w:proofErr w:type="gramStart"/>
            <w:r w:rsidRPr="00D64C02">
              <w:rPr>
                <w:rFonts w:ascii="Calibri" w:eastAsia="Times New Roman" w:hAnsi="Calibri" w:cs="Calibri"/>
                <w:color w:val="000000"/>
                <w:sz w:val="20"/>
                <w:szCs w:val="20"/>
              </w:rPr>
              <w:t>padres</w:t>
            </w:r>
            <w:proofErr w:type="gramEnd"/>
            <w:r w:rsidRPr="00D64C02">
              <w:rPr>
                <w:rFonts w:ascii="Calibri" w:eastAsia="Times New Roman" w:hAnsi="Calibri" w:cs="Calibri"/>
                <w:color w:val="000000"/>
                <w:sz w:val="20"/>
                <w:szCs w:val="20"/>
              </w:rPr>
              <w:t xml:space="preserve"> para todos los padres (incluidos los padres con dominio limitado del inglés, discapacidades y niños migratorios). Incluya cómo la escuela comparte información </w:t>
            </w:r>
            <w:r w:rsidRPr="00D64C02">
              <w:rPr>
                <w:rFonts w:ascii="Calibri" w:eastAsia="Times New Roman" w:hAnsi="Calibri" w:cs="Calibri"/>
                <w:color w:val="000000"/>
                <w:sz w:val="20"/>
                <w:szCs w:val="20"/>
              </w:rPr>
              <w:lastRenderedPageBreak/>
              <w:t>relacionada con la escuela y los programas para padres, reuniones, informes escolares y otras actividades en un formato comprensible y uniforme y, en la medida de lo posible, en un idioma que los padres puedan entender [Sección 1116 (e) (5) y 1116 (F)].</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4065"/>
          <w:tblCellSpacing w:w="0" w:type="dxa"/>
        </w:trPr>
        <w:tc>
          <w:tcPr>
            <w:tcW w:w="0" w:type="auto"/>
            <w:gridSpan w:val="11"/>
            <w:tcBorders>
              <w:top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 xml:space="preserve">La Escuela Intermedia James A. Shanks (JASMS) brindará oportunidades completas para la participación en actividades de participación de los padres a todos los padres, estudiantes y miembros de la comunidad. Se revisarán los memorandos y cartas que anuncian diversas actividades de participación de los </w:t>
            </w:r>
            <w:proofErr w:type="gramStart"/>
            <w:r w:rsidRPr="00D64C02">
              <w:rPr>
                <w:rFonts w:ascii="Calibri" w:eastAsia="Times New Roman" w:hAnsi="Calibri" w:cs="Calibri"/>
                <w:color w:val="000000"/>
                <w:sz w:val="20"/>
                <w:szCs w:val="20"/>
              </w:rPr>
              <w:t>padres</w:t>
            </w:r>
            <w:proofErr w:type="gramEnd"/>
            <w:r w:rsidRPr="00D64C02">
              <w:rPr>
                <w:rFonts w:ascii="Calibri" w:eastAsia="Times New Roman" w:hAnsi="Calibri" w:cs="Calibri"/>
                <w:color w:val="000000"/>
                <w:sz w:val="20"/>
                <w:szCs w:val="20"/>
              </w:rPr>
              <w:t xml:space="preserve"> para facilitar la lectura, la traducción y para asegurarse de que se incluyan todas las poblaciones especiales. Se proporcionarán adaptaciones durante las actividades de los </w:t>
            </w:r>
            <w:proofErr w:type="gramStart"/>
            <w:r w:rsidRPr="00D64C02">
              <w:rPr>
                <w:rFonts w:ascii="Calibri" w:eastAsia="Times New Roman" w:hAnsi="Calibri" w:cs="Calibri"/>
                <w:color w:val="000000"/>
                <w:sz w:val="20"/>
                <w:szCs w:val="20"/>
              </w:rPr>
              <w:t>padres</w:t>
            </w:r>
            <w:proofErr w:type="gramEnd"/>
            <w:r w:rsidRPr="00D64C02">
              <w:rPr>
                <w:rFonts w:ascii="Calibri" w:eastAsia="Times New Roman" w:hAnsi="Calibri" w:cs="Calibri"/>
                <w:color w:val="000000"/>
                <w:sz w:val="20"/>
                <w:szCs w:val="20"/>
              </w:rPr>
              <w:t xml:space="preserve"> para poblaciones especiales. Habrá una estrecha coordinación entre la escuela y las oficinas de ESOL / EL / Migrant para combinar las actividades en los planes de cada uno, para proporcionar los servicios apropiados y para garantizar que las conexiones con los proveedores de servicios estén disponibles para los padres cuando se identifique la necesidad. Se proporcionarán máquinas de traducción con un traductor de español en todas las reuniones principales de </w:t>
            </w:r>
            <w:proofErr w:type="gramStart"/>
            <w:r w:rsidRPr="00D64C02">
              <w:rPr>
                <w:rFonts w:ascii="Calibri" w:eastAsia="Times New Roman" w:hAnsi="Calibri" w:cs="Calibri"/>
                <w:color w:val="000000"/>
                <w:sz w:val="20"/>
                <w:szCs w:val="20"/>
              </w:rPr>
              <w:t>padres</w:t>
            </w:r>
            <w:proofErr w:type="gramEnd"/>
            <w:r w:rsidRPr="00D64C02">
              <w:rPr>
                <w:rFonts w:ascii="Calibri" w:eastAsia="Times New Roman" w:hAnsi="Calibri" w:cs="Calibri"/>
                <w:color w:val="000000"/>
                <w:sz w:val="20"/>
                <w:szCs w:val="20"/>
              </w:rPr>
              <w:t xml:space="preserve"> y estarán disponibles a pedido para cualquier otra escuela o actividades de padres de maestros. Todos los mensajes de Skylert estarán en inglés y español y se identificarán y explicarán las siglas en la correspondencia escrita. Se proporcionarán traducciones al español para los documentos escolares según se solicite. Las instalaciones de la escuela se mantienen en cumplimiento con las regulaciones con respecto al acceso para personas con discapacidades. JASMS es una instalación amigable para la escuela y los padres. Los padres recibirán información durante la jornada de puertas abiertas sobre la disponibilidad de oportunidades y recursos para la participación de los padres. JASMS colaborará para asegurarse de que todas las familias tengan la oportunidad de participar en las actividades de participación de los padres y tener acceso a recursos importantes en un idioma que los padres puedan entender.</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ENFOQUE EN EL AÑO ACTUAL BASADO EN LA ENTRADA DE LOS PADRES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Con base en los comentarios del SAC y la revisión de las encuestas para padres, se abordará lo siguiente a través de procesos y actividades: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Participación de los padres y rendimiento estudiantil</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1380"/>
          <w:tblCellSpacing w:w="0" w:type="dxa"/>
        </w:trPr>
        <w:tc>
          <w:tcPr>
            <w:tcW w:w="0" w:type="auto"/>
            <w:gridSpan w:val="11"/>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4. Proporcionará asistencia a los padres de los niños atendidos para entender cómo monitorear progreso del niño., 5. Brindará asistencia a los padres de niños atendidos para comprender cómo mejorar el rendimiento de sus hijos.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145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Estándares de artes del idioma inglés, Evaluación de los estándares de Florida - Artes del idioma inglés, Comprensión del informe del estudiante de la Evaluación de estándares de Florida, Proporcionar información sobre la participación de los padres y programas educativos, Módulo de capacitación sobre el valor y las contribuciones de los padres, Reuniones del Consejo Asesor Escolar</w:t>
            </w:r>
          </w:p>
        </w:tc>
        <w:tc>
          <w:tcPr>
            <w:tcW w:w="0" w:type="auto"/>
            <w:gridSpan w:val="3"/>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el rendimiento en artes del idioma inglés</w:t>
            </w:r>
          </w:p>
        </w:tc>
        <w:tc>
          <w:tcPr>
            <w:tcW w:w="0" w:type="auto"/>
            <w:gridSpan w:val="2"/>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la competencia al 40% para los grados 4-8</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Director, subdirector, maestro, maestro de recursos</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Todos los padres, maestros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58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Primer trimestre, segundo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Tarde (6:00 pm-8:00pm), Tarde (3:00 pm-6:00pm), Fin de semana (9 am - mediodía)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Capacitación para padres, reunión anual del Título I, reunión del consejo asesor escolar, conferencia de padres y maestros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142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Skylert, sitio web de la escuela o el distrito, folleto o invitación, exhibición del campus en la marquesina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 Parte A- Participación de los padres, Título I, Parte C- Educación de estudiantes migrantes, Título II, Parte A- Capacitación del personal, Título III, Parte A- ELL, Título IV, Programa seguro y de apoyo, Título V- Programa de educación rural , Título IX Educación para estudiantes sin hogar, IDEA- Federal ESE, 21st CCLC</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168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Agenda de la reunión / capacitación, actas de la reunión, folletos de la reunión / capacitación, copias de la herramienta de comunicación utilizada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Informar a los padres sobre las formas de ayudar con la conciencia fonémica, la fonética, el vocabulario, la fluidez y la comprensión; proporcionarles la formación y las herramientas para ayudar a sus hijos en casa; para proporcionar a los padres una comprensión de los estándares de las pruebas y cómo se califican los estándares para que puedan trabajar con los niños para alcanzar expectativas más altas.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2. Proporcionará ayuda a los padres de los niños atendidos para comprender las evaluaciones estatales y locales.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36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gridAfter w:val="5"/>
          <w:trHeight w:val="169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Evaluación de estándares de Florida- Artes del lenguaje inglés, Evaluación de estándares de Florida- Matemáticas Grados 4-8, Examen de fin de curso- Álgebra 1, Evaluación de estándares de Florida- Ciencias de quinto grado, Examen de fin de curso- Biología, Examen de fin de curso- Cívica, Padre y maestro Expos, noches de currículo, charlas de datos, mejora del centro de recursos para padres en la escuela, reuniones del consejo asesor escolar</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el programa de participación de los padres, mejorar las tasas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la competencia al 40% para los grados 4-8</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Director, subdirector, maestro, maestro de recursos</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Todos los padres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55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Segundo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Tarde (6:00 pm-8:00pm), Tarde (3:00 pm-6:00pm), Fin de semana (9 am - mediodía)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Capacitación para padres, reunión anual del Título I, reunión del consejo asesor escolar</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7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Skylert, sitio web de la escuela o el distrito, folleto o invitación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 Parte A- Participación de los padres, Título III, Parte A- ELL, IDEA- Federal ESE, 21st CCLC</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9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Agenda de reunión / capacitación, hojas de registro de reunión / capacitación, actas de reunión, folletos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Informar a los padres sobre las formas de ayudar con ELA, matemáticas, ciencias, educación cívica, biología y álgebra en preparación para las evaluaciones estandarizadas y los exámenes de fin de curso.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3. Brindará asistencia a los padres de los niños atendidos para comprender los requisitos del Título I.</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9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Proporcionar información sobre el programa Título I, la capacitación DLOPI, el módulo de capacitación sobre la creación de vínculos entre los padres y la escuela, las reuniones del consejo asesor escolar</w:t>
            </w:r>
          </w:p>
        </w:tc>
        <w:tc>
          <w:tcPr>
            <w:tcW w:w="0" w:type="auto"/>
            <w:gridSpan w:val="3"/>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el conocimiento del programa Título I</w:t>
            </w:r>
          </w:p>
        </w:tc>
        <w:tc>
          <w:tcPr>
            <w:tcW w:w="0" w:type="auto"/>
            <w:gridSpan w:val="2"/>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 en un 5%</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Director, Director de Programas Federales, Presidente del Consejo Asesor Escolar, Subdirector</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Todos los interesados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73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Tarde (6:00 pm-8:00pm), Tarde (3:00 pm-6:00pm), Fin de semana (9 am - mediodía)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Reunión anual de Título I, capacitación autoguiada en línea, conferencia de padres y maestros, reunión del consejo asesor escolar</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84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Skylert, folleto o invitación, exhibición del campus en la marquesina, sitio web de la escuela o del distrito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 Parte A- Participación de los padres, Título I, Parte C- Educación de estudiantes migrantes, Título III, Parte A- ELL, IDEA- Federal ESE, 21st CCLC</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24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Agenda de reunión / capacitación, hojas de registro de reunión / capacitación, actas de reunión, folletos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 xml:space="preserve">Brindar a los padres conciencia y conocimiento del programa Título I para que puedan ayudar mejor a sus hijos, comprender las calificaciones del personal y estar completamente al tanto de los </w:t>
            </w:r>
            <w:r w:rsidRPr="00D64C02">
              <w:rPr>
                <w:rFonts w:ascii="Calibri" w:eastAsia="Times New Roman" w:hAnsi="Calibri" w:cs="Calibri"/>
                <w:color w:val="000000"/>
                <w:sz w:val="20"/>
                <w:szCs w:val="20"/>
              </w:rPr>
              <w:lastRenderedPageBreak/>
              <w:t>resultados de las pruebas para el distrito y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Fortalecimiento de la capacidad para apoyar la participación de los padres en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4. Proporcionará asistencia a los padres de los niños atendidos para comprender cómo monitorear el progreso del niño.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71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Utilización eficaz de las herramientas de comunicación entre padres y maestros *, Comprensión del informe del estudiante de la evaluación de estándares de Florida, Comprensión del informe de diagnóstico i-Ready, Comprensión del diagnóstico STAR, Exposiciones de padres y maestros, Proporcione otros recursos que eliminen las barreras para una mayor participación, Enhance Parent Resource Center en la escuela, reuniones del consejo asesor escolar</w:t>
            </w:r>
          </w:p>
        </w:tc>
        <w:tc>
          <w:tcPr>
            <w:tcW w:w="0" w:type="auto"/>
            <w:gridSpan w:val="3"/>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las tasas de participación de los padres</w:t>
            </w:r>
          </w:p>
        </w:tc>
        <w:tc>
          <w:tcPr>
            <w:tcW w:w="0" w:type="auto"/>
            <w:gridSpan w:val="2"/>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 en un 5%</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73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Director, subdirector, consejero de orientación, maestro, maestro de recursos, padre</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Todos los padres, maestros, personal de apoyo educativo especializado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Segundo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Tarde (6:00 pm-8:00pm), Tarde (3:00 pm-6:00pm), Fin de semana (9 am - mediodía)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Capacitación para padres, conferencia entre padres y maestros, reuniones de chat de datos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Folleto o invitación, mochila, Skylert, correo electrónico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 Parte A - Participación de los padres, 21st CCLC</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70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Copias de la herramienta de comunicación utilizada, formularios completados para la conferencia de padres / maestros (muestra)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el rendimiento estudiantil en áreas académicas.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4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5. Brindará asistencia a los padres de los niños atendidos para comprender cómo mejorar el rendimiento de sus hijos.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15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Comprensión del informe de diagnóstico i-Ready, Comprensión de las boletas de calificaciones, Comprensión del diagnóstico STAR, Comprensión del informe del estudiante de evaluación de estándares de Florida, Capacitación DLOPI, Módulo de capacitación sobre el valor y las contribuciones de los padres</w:t>
            </w:r>
          </w:p>
        </w:tc>
        <w:tc>
          <w:tcPr>
            <w:tcW w:w="0" w:type="auto"/>
            <w:gridSpan w:val="3"/>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el rendimiento en artes del lenguaje inglés, mejorar el rendimiento en matemáticas</w:t>
            </w:r>
          </w:p>
        </w:tc>
        <w:tc>
          <w:tcPr>
            <w:tcW w:w="0" w:type="auto"/>
            <w:gridSpan w:val="2"/>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 en un 5%</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Maestro, Equipo de servicios para padres, Consejero de orientación</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Todos los padres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Primer trimestre, segundo trimestre, tercer trimestre, cuarto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Mañana (7:00 am-10:30am), Día (11:00 am-2:00pm), Tarde (3:00 pm-6:00pm)</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Conferencia de padres y maestros, capacitación del personal</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Folleto o invitación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 Parte A - Participación de los padres, 21st CCLC</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72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Actas de la reunión, formularios completados de la conferencia de padres y maestros (muestra)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Asegurar que todos los padres comprendan cómo mejorar el rendimiento académico de sus hijos.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9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6. Proporcionará capacitación a los maestros, personal de apoyo instructivo especializado, directores, otros líderes escolares y otro personal, con la ayuda de los padres sobre el valor y la utilidad de las contribuciones de los padres, o cómo acercarse, comunicarse y trabajar. con los padres como socios iguales, o creando lazos entre los padres y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9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Proporcionar información sobre la participación de los padres y los programas educativos, realizar una conferencia eficaz entre padres y maestros, módulo de capacitación sobre la comunicación con los padres o poblaciones diversas</w:t>
            </w:r>
          </w:p>
        </w:tc>
        <w:tc>
          <w:tcPr>
            <w:tcW w:w="0" w:type="auto"/>
            <w:gridSpan w:val="3"/>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las tasas de participación de los padres, mejorar el conocimiento del portal para padres y su uso</w:t>
            </w:r>
          </w:p>
        </w:tc>
        <w:tc>
          <w:tcPr>
            <w:tcW w:w="0" w:type="auto"/>
            <w:gridSpan w:val="2"/>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 en un 5%</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Consejero de orientación, consultor, equipo de aprendizaje profesional, equipo de servicios para padres</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Maestros, administradores escolares, personal de apoyo educativo especializado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7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Tarde (3:00 pm-6:00pm), Día (11:00 am-2:00pm), Fin de semana (9 am - mediodía)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9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Capacitación del personal, capacitación autoguiada en línea, comunidad de aprendizaje profesional</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42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Folleto o invitación, correo electrónico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II, Parte A - Capacitación del personal</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57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Agenda de la reunión / capacitación, actas de la reunión, folletos de la reunión / capacitación, copias de la herramienta de comunicación utilizada</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Asegurar que todos los maestros sepan cómo comunicarse y trabajar de manera efectiva con los padres y colegas.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75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7. Proporcionará capacitación a los maestros, personal de apoyo instructivo especializado, directores y otros líderes escolares, y otro personal, con la ayuda de los padres sobre cómo llegar, comunicarse y trabajar con los padres como socios iguales.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47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Módulo de capacitación sobre la comunicación con los padres o poblaciones diversas, Capacitación desarrollada en colaboración con los padres para apoyar la participación de los padres, Proporcionar información sobre la participación de los padres y programas educativos, Módulo de capacitación sobre el valor y las contribuciones de los padres</w:t>
            </w:r>
          </w:p>
        </w:tc>
        <w:tc>
          <w:tcPr>
            <w:tcW w:w="0" w:type="auto"/>
            <w:gridSpan w:val="3"/>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la satisfacción de los padres</w:t>
            </w:r>
          </w:p>
        </w:tc>
        <w:tc>
          <w:tcPr>
            <w:tcW w:w="0" w:type="auto"/>
            <w:gridSpan w:val="2"/>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 en un 5%</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46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Consejero de orientación, Equipo de aprendizaje profesional, Consultor</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Profesores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Tarde (3:00 pm a 6:00 pm), Día (11:00 am a 2:00 pm), Tarde (6:00 pm a 8:00 pm), Fin de semana (9 am - mediodía)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La formación del personal</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Folleto o invitación, sitio web de la escuela o del distrito, correo electrónico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II, Parte A- Capacitación del personal, Título IV, Programa seguro y de apoyo, Título V- Programa de educación rural</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4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Hojas de registro de reuniones / capacitación, copias de la herramienta de comunicación utilizada, agenda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los lazos entre el hogar y la escuela. Mejorar la comunicación entre el hogar y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7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8. Proporcionará capacitación a los maestros, personal de apoyo instructivo especializado, directores y otros líderes escolares, y otro personal, con la ayuda de los padres para establecer vínculos entre los padres y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9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Módulo de capacitación sobre cómo crear vínculos entre los padres y la escuela, uso eficaz de las herramientas de comunicación entre padres y maestros *, mejorar el comportamiento del estudiante *</w:t>
            </w:r>
          </w:p>
        </w:tc>
        <w:tc>
          <w:tcPr>
            <w:tcW w:w="0" w:type="auto"/>
            <w:gridSpan w:val="3"/>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las tasas de participación de los padres</w:t>
            </w:r>
          </w:p>
        </w:tc>
        <w:tc>
          <w:tcPr>
            <w:tcW w:w="0" w:type="auto"/>
            <w:gridSpan w:val="2"/>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 en un 5%</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Consejero de orientación, Equipo de aprendizaje profesional, Equipo de servicios para padres</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Maestros, administradores escolares, otro personal</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Tarde (3:00 pm a 6:00 pm), Noche (6:00 pm a 8:00 pm)</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Capacitación del personal, capacitación autoguiada en línea, comunidad de aprendizaje profesional</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6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Folleto o invitación, correo electrónico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II, Parte A- Capacitación del personal, Título I, Parte A- Participación de los padres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54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Hojas de registro de reuniones / capacitación, agenda de reuniones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los lazos entre el hogar y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73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9. Puede pagar los gastos razonables y necesarios asociados con las actividades locales de participación de los padres para que los padres puedan participar en reuniones y sesiones de capacitación relacionadas con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12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Proporcionar otros recursos que eliminen las barreras para una mayor participación. Proporcionar cuidado infantil en la actividad para eliminar las barreras para una mayor participación Proporcionar más recursos en educación del carácter y recursos adicionales para que los padres trabajen con sus hijos en casa en la tarea.</w:t>
            </w:r>
          </w:p>
        </w:tc>
        <w:tc>
          <w:tcPr>
            <w:tcW w:w="0" w:type="auto"/>
            <w:gridSpan w:val="3"/>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las tasas de participación de los padres, mejorar la satisfacción de los padres, mejorar el programa de participación de los padres</w:t>
            </w:r>
          </w:p>
        </w:tc>
        <w:tc>
          <w:tcPr>
            <w:tcW w:w="0" w:type="auto"/>
            <w:gridSpan w:val="2"/>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 en un 5%</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46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Principal</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Todos los padres, personal de apoyo educativo especializado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55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Tarde (6:00 pm-8:00pm), Tarde (3:00 pm-6:00pm), Fin de semana (9 am - mediodía)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9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Entrenamiento para padres, conferencia entre padres y maestros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45"/>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4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Exhibición del campus en la marquesina, Skylert, volante o invitación, sitio web de la escuela o del distrito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 Parte A: Participación de los padres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51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Agenda de reunión / capacitación, hojas de registro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Para aumentar la participación de los padres en las reuniones a nivel escolar</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Fortalecimiento de la capacidad para apoyar la participación de los padres en la escuela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9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13. Puede establecer un consejo asesor de padres en todo el distrito para brindar asesoramiento sobre todos los asuntos relacionados con la participación de los padres en programas respaldados por el Título I Participación de los padres.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Impacto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Proporcionar información sobre la participación de los padres y los programas educativos.</w:t>
            </w:r>
          </w:p>
        </w:tc>
        <w:tc>
          <w:tcPr>
            <w:tcW w:w="0" w:type="auto"/>
            <w:gridSpan w:val="3"/>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el conocimiento del programa Título I</w:t>
            </w:r>
          </w:p>
        </w:tc>
        <w:tc>
          <w:tcPr>
            <w:tcW w:w="0" w:type="auto"/>
            <w:gridSpan w:val="2"/>
            <w:tcBorders>
              <w:top w:val="single" w:sz="6" w:space="0" w:color="000000"/>
              <w:left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 en un 5%</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Persona (s) que reciben contenido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75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Director de Programas Federales, Director de Educación Primaria, Director de Educación Secundaria, Equipo de Servicios para Padres</w:t>
            </w:r>
          </w:p>
        </w:tc>
        <w:tc>
          <w:tcPr>
            <w:tcW w:w="0" w:type="auto"/>
            <w:gridSpan w:val="5"/>
            <w:tcBorders>
              <w:top w:val="single" w:sz="6" w:space="0" w:color="000000"/>
              <w:lef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Todas las partes interesadas, miembros de la comunidad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Cronología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Hora del 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6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Primer trimestre, segundo trimestre, tercer trimestre, cuarto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Tarde (6:00 pm a 8:00 pm), Día (11:00 am a 2:00 pm), Fin de semana (9 am - mediodía)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MÉTODO (S) PARA ENTREGAR EL CONTENIDO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51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Capacitación para padres, reunión del consejo asesor escolar</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Coordinación con: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45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Skylert, sitio web de la escuela o el distrito, folleto o invitación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Título I, Parte A: Participación de los padres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99"/>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Razón de la actividad</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75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Agenda de reunión / capacitación, hojas de registro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Mejorar las relaciones de los padres con el distrito escolar. Ayudar a padres e hijos a cambiar su forma de pensar sobre la escuela para que sean más una mentalidad de crecimiento.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b/>
                <w:bCs/>
                <w:color w:val="000000"/>
                <w:sz w:val="27"/>
                <w:szCs w:val="27"/>
              </w:rPr>
              <w:t>EVALUACIÓN DE LA EJECUCIÓN DEL AÑO ANTERIOR</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11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1. Proporcionará asistencia a los padres de los niños atendidos para comprender los estándares académicos estatales., 2. Proporcionará asistencia a los padres de los niños atendidos para comprender las evaluaciones estatales y locales., 4. Proporcionará asistencia a los padres de los niños atendidos para entender cómo monitorear progreso del niño., 5. Brindará asistencia a los padres de niños atendidos para comprender cómo mejorar el rendimiento de sus hijos.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NÚMERO DE PARTICIPANTES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525"/>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Expo para padres, Expo para padres / Noches de conferencias para padres</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150-200</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RESULTADO (S) ACTUAL (S)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095"/>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Progresión estudiantil compartida con respecto al trabajo en clase y los datos de evaluación</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Progresión estudiantil compartida con respecto al trabajo en clase y los datos de evaluación; permitió visitas trimestrales durante las exposiciones de los padres a las aulas de los estudiantes y comunicó que el acceso a los maestros era 24 horas al día, 7 días a la semana a través del portal para padres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CAPACIDAD DE CONSTRUCCIÓN DIRIGIDA</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94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1. Proporcionará asistencia a los padres de niños atendidos para comprender los estándares académicos estatales., 2. Proporcionará asistencia a los padres de niños atendidos para comprender las evaluaciones estatales y locales., 5. Proporcionará asistencia a los padres de niños atendidos para entender cómo mejorar el logro de su hijo.</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NÚMERO DE PARTICIPANTES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465"/>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Noches de currículo</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75-125</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RESULTADO (S) ACTUAL (S)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350"/>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Progresión estudiantil compartida en lo que respecta al trabajo en clase y los datos de evaluación, estrategias específicas de contenido compartido para aumentar el conocimiento de los padres de los estándares evaluados en varias materias básicas</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Estrategias específicas de contenido compartido para aumentar el conocimiento de los padres de los estándares evaluados en varias materias básicas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NÚMERO DE PARTICIPANTES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480"/>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Exposición para padres, talleres de participación de los padres</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150-200</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RESULTADO (S) ACTUAL (S)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080"/>
          <w:tblCellSpacing w:w="0" w:type="dxa"/>
        </w:trPr>
        <w:tc>
          <w:tcPr>
            <w:tcW w:w="0" w:type="auto"/>
            <w:gridSpan w:val="4"/>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Estrategias compartidas para trabajar con niños en casa; conocimiento compartido de los estándares y cómo maximizar el rendimiento</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t>Progresión estudiantil compartida con respecto al trabajo en clase y los datos de evaluación</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D64C02" w:rsidRPr="00D64C02" w:rsidRDefault="00D64C02" w:rsidP="00D64C02">
            <w:pPr>
              <w:spacing w:after="0" w:line="240" w:lineRule="auto"/>
              <w:jc w:val="center"/>
              <w:rPr>
                <w:rFonts w:ascii="Calibri" w:eastAsia="Times New Roman" w:hAnsi="Calibri" w:cs="Calibri"/>
                <w:sz w:val="20"/>
                <w:szCs w:val="20"/>
              </w:rPr>
            </w:pPr>
            <w:r w:rsidRPr="00D64C02">
              <w:rPr>
                <w:rFonts w:ascii="Calibri" w:eastAsia="Times New Roman" w:hAnsi="Calibri" w:cs="Calibri"/>
                <w:color w:val="000000"/>
                <w:sz w:val="20"/>
                <w:szCs w:val="20"/>
              </w:rPr>
              <w:t>Actividades no implementadas</w:t>
            </w:r>
          </w:p>
        </w:tc>
        <w:tc>
          <w:tcPr>
            <w:tcW w:w="0" w:type="auto"/>
            <w:vAlign w:val="center"/>
            <w:hideMark/>
          </w:tcPr>
          <w:p w:rsidR="00D64C02" w:rsidRPr="00D64C02" w:rsidRDefault="00D64C02" w:rsidP="00D64C02">
            <w:pPr>
              <w:spacing w:after="0" w:line="240" w:lineRule="auto"/>
              <w:rPr>
                <w:rFonts w:ascii="Calibri" w:eastAsia="Times New Roman" w:hAnsi="Calibri" w:cs="Calibri"/>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r w:rsidR="00D64C02" w:rsidRPr="00D64C02" w:rsidTr="00D64C02">
        <w:trPr>
          <w:trHeight w:val="151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D64C02" w:rsidRPr="00D64C02" w:rsidRDefault="00D64C02" w:rsidP="00D64C02">
            <w:pPr>
              <w:spacing w:after="0" w:line="240" w:lineRule="auto"/>
              <w:rPr>
                <w:rFonts w:ascii="Calibri" w:eastAsia="Times New Roman" w:hAnsi="Calibri" w:cs="Calibri"/>
                <w:sz w:val="20"/>
                <w:szCs w:val="20"/>
              </w:rPr>
            </w:pPr>
            <w:r w:rsidRPr="00D64C02">
              <w:rPr>
                <w:rFonts w:ascii="Calibri" w:eastAsia="Times New Roman" w:hAnsi="Calibri" w:cs="Calibri"/>
                <w:color w:val="000000"/>
                <w:sz w:val="20"/>
                <w:szCs w:val="20"/>
              </w:rPr>
              <w:lastRenderedPageBreak/>
              <w:t>ninguna; sin embargo, las actividades que se mejorarán durante el próximo año son la adición de más aportes de la comunidad a través de una mejor implementación de las actividades del SAC en la mejora escolar; </w:t>
            </w:r>
            <w:r w:rsidRPr="00D64C02">
              <w:rPr>
                <w:rFonts w:ascii="Calibri" w:eastAsia="Times New Roman" w:hAnsi="Calibri" w:cs="Calibri"/>
                <w:color w:val="000000"/>
                <w:sz w:val="20"/>
                <w:szCs w:val="20"/>
                <w:shd w:val="clear" w:color="auto" w:fill="C9D7F1"/>
              </w:rPr>
              <w:t>mejor uso del portal para padres en el próximo año; </w:t>
            </w:r>
            <w:r w:rsidRPr="00D64C02">
              <w:rPr>
                <w:rFonts w:ascii="Calibri" w:eastAsia="Times New Roman" w:hAnsi="Calibri" w:cs="Calibri"/>
                <w:color w:val="000000"/>
                <w:sz w:val="20"/>
                <w:szCs w:val="20"/>
              </w:rPr>
              <w:t>y proporcionar a los padres más recursos para los estudiantes, más acceso a los maestros y más comunicación entre la escuela y el hogar</w:t>
            </w: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c>
          <w:tcPr>
            <w:tcW w:w="0" w:type="auto"/>
            <w:vAlign w:val="center"/>
            <w:hideMark/>
          </w:tcPr>
          <w:p w:rsidR="00D64C02" w:rsidRPr="00D64C02" w:rsidRDefault="00D64C02" w:rsidP="00D64C02">
            <w:pPr>
              <w:spacing w:after="0" w:line="240" w:lineRule="auto"/>
              <w:rPr>
                <w:rFonts w:ascii="Times New Roman" w:eastAsia="Times New Roman" w:hAnsi="Times New Roman" w:cs="Times New Roman"/>
                <w:sz w:val="20"/>
                <w:szCs w:val="20"/>
              </w:rPr>
            </w:pPr>
          </w:p>
        </w:tc>
      </w:tr>
    </w:tbl>
    <w:p w:rsidR="009E02E1" w:rsidRDefault="009E02E1"/>
    <w:sectPr w:rsidR="009E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02"/>
    <w:rsid w:val="009E02E1"/>
    <w:rsid w:val="00D6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3B962-D056-476E-AE50-15348EB1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4C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C02"/>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D64C02"/>
  </w:style>
  <w:style w:type="paragraph" w:customStyle="1" w:styleId="msonormal0">
    <w:name w:val="msonormal"/>
    <w:basedOn w:val="Normal"/>
    <w:rsid w:val="00D64C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4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4604</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Raynak</dc:creator>
  <cp:keywords/>
  <dc:description/>
  <cp:lastModifiedBy>Rose Raynak</cp:lastModifiedBy>
  <cp:revision>1</cp:revision>
  <dcterms:created xsi:type="dcterms:W3CDTF">2020-10-27T19:10:00Z</dcterms:created>
  <dcterms:modified xsi:type="dcterms:W3CDTF">2020-10-27T19:18:00Z</dcterms:modified>
</cp:coreProperties>
</file>