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6DD" w:rsidRPr="003A7B66" w:rsidRDefault="00B226DD" w:rsidP="00B226DD">
      <w:pPr>
        <w:pStyle w:val="Heading2"/>
        <w:shd w:val="clear" w:color="auto" w:fill="FFFFFF"/>
        <w:spacing w:before="0"/>
        <w:textAlignment w:val="baseline"/>
        <w:rPr>
          <w:rFonts w:ascii="Comic Sans MS" w:eastAsia="Times New Roman" w:hAnsi="Comic Sans MS"/>
          <w:b/>
          <w:bCs/>
          <w:color w:val="C00000"/>
          <w:sz w:val="32"/>
          <w:szCs w:val="32"/>
        </w:rPr>
      </w:pPr>
      <w:r w:rsidRPr="003A7B66">
        <w:rPr>
          <w:rFonts w:ascii="Comic Sans MS" w:eastAsia="Times New Roman" w:hAnsi="Comic Sans MS"/>
          <w:b/>
          <w:bCs/>
          <w:color w:val="C00000"/>
          <w:sz w:val="32"/>
          <w:szCs w:val="32"/>
        </w:rPr>
        <w:t>July 20th, 2025 - Issue #277 – 16th Sunday in Ordinary Time</w:t>
      </w:r>
    </w:p>
    <w:p w:rsidR="00B226DD" w:rsidRDefault="00B226DD" w:rsidP="00B226DD">
      <w:pPr>
        <w:pStyle w:val="Heading2"/>
        <w:shd w:val="clear" w:color="auto" w:fill="FFFFFF"/>
        <w:spacing w:before="0"/>
        <w:textAlignment w:val="baseline"/>
        <w:rPr>
          <w:rStyle w:val="mw-headline"/>
          <w:rFonts w:eastAsiaTheme="minorHAnsi"/>
          <w:color w:val="222222"/>
          <w:sz w:val="32"/>
          <w:szCs w:val="32"/>
          <w:bdr w:val="none" w:sz="0" w:space="0" w:color="auto" w:frame="1"/>
        </w:rPr>
      </w:pPr>
    </w:p>
    <w:p w:rsidR="00B226DD" w:rsidRDefault="00B226DD" w:rsidP="00B226DD">
      <w:pPr>
        <w:pStyle w:val="Heading2"/>
        <w:shd w:val="clear" w:color="auto" w:fill="FFFFFF"/>
        <w:spacing w:before="0"/>
        <w:textAlignment w:val="baseline"/>
        <w:rPr>
          <w:rFonts w:eastAsia="Times New Roman"/>
          <w:color w:val="C00000"/>
        </w:rPr>
      </w:pPr>
      <w:r>
        <w:rPr>
          <w:rFonts w:ascii="Comic Sans MS" w:eastAsia="Times New Roman" w:hAnsi="Comic Sans MS"/>
          <w:b/>
          <w:bCs/>
          <w:color w:val="C00000"/>
          <w:sz w:val="32"/>
          <w:szCs w:val="32"/>
        </w:rPr>
        <w:t xml:space="preserve">The Liturgy of the </w:t>
      </w:r>
      <w:r>
        <w:rPr>
          <w:rFonts w:ascii="Comic Sans MS" w:eastAsia="Times New Roman" w:hAnsi="Comic Sans MS"/>
          <w:b/>
          <w:bCs/>
          <w:color w:val="C00000"/>
          <w:sz w:val="32"/>
          <w:szCs w:val="32"/>
          <w:u w:val="single"/>
        </w:rPr>
        <w:t>Word</w:t>
      </w:r>
      <w:r>
        <w:rPr>
          <w:rFonts w:ascii="Comic Sans MS" w:eastAsia="Times New Roman" w:hAnsi="Comic Sans MS"/>
          <w:b/>
          <w:bCs/>
          <w:color w:val="C00000"/>
          <w:sz w:val="32"/>
          <w:szCs w:val="32"/>
        </w:rPr>
        <w:t xml:space="preserve"> ends with “the Apostles’ Creed” or “Nicene Creed” and the Prayers of the Faithful:</w:t>
      </w:r>
    </w:p>
    <w:p w:rsidR="00B226DD" w:rsidRDefault="00B226DD" w:rsidP="00B226DD">
      <w:pPr>
        <w:pStyle w:val="Heading2"/>
        <w:spacing w:before="360"/>
        <w:rPr>
          <w:rFonts w:ascii="Raleway" w:eastAsia="Times New Roman" w:hAnsi="Raleway"/>
          <w:b/>
          <w:bCs/>
          <w:color w:val="054155"/>
          <w:sz w:val="40"/>
          <w:szCs w:val="40"/>
        </w:rPr>
      </w:pPr>
      <w:r>
        <w:rPr>
          <w:rFonts w:ascii="Raleway" w:eastAsia="Times New Roman" w:hAnsi="Raleway"/>
          <w:b/>
          <w:bCs/>
          <w:color w:val="054155"/>
          <w:sz w:val="40"/>
          <w:szCs w:val="40"/>
        </w:rPr>
        <w:t>The Apostles’ Creed Origin:</w:t>
      </w:r>
    </w:p>
    <w:p w:rsidR="00B226DD" w:rsidRDefault="00B226DD" w:rsidP="00B226DD">
      <w:pPr>
        <w:pStyle w:val="NormalWeb"/>
        <w:spacing w:before="240" w:beforeAutospacing="0" w:after="0" w:afterAutospacing="0"/>
        <w:rPr>
          <w:rFonts w:ascii="Raleway" w:eastAsiaTheme="minorHAnsi" w:hAnsi="Raleway"/>
          <w:b/>
          <w:bCs/>
          <w:color w:val="000000"/>
        </w:rPr>
      </w:pPr>
      <w:r>
        <w:rPr>
          <w:rFonts w:ascii="Raleway" w:hAnsi="Raleway"/>
          <w:b/>
          <w:bCs/>
          <w:color w:val="000000"/>
        </w:rPr>
        <w:t>Biblical scholars do not know who wrote the Apostles’ Creed, nor exactly when it was written. Writing in Greek somewhere around the year 200 C.E., </w:t>
      </w:r>
      <w:hyperlink r:id="rId5" w:tgtFrame="_blank" w:history="1">
        <w:r>
          <w:rPr>
            <w:rStyle w:val="Hyperlink"/>
            <w:rFonts w:ascii="Raleway" w:hAnsi="Raleway"/>
            <w:b/>
            <w:bCs/>
            <w:color w:val="auto"/>
          </w:rPr>
          <w:t>Irenaeus</w:t>
        </w:r>
      </w:hyperlink>
      <w:r>
        <w:rPr>
          <w:rFonts w:ascii="Raleway" w:hAnsi="Raleway"/>
          <w:b/>
          <w:bCs/>
          <w:color w:val="000000"/>
        </w:rPr>
        <w:t> describes a creed that has some similarities to the Apostles' Creed and may have been a precursor. He presented his creed not as something new, but as something the Church had been using for a long time.</w:t>
      </w:r>
    </w:p>
    <w:p w:rsidR="00B226DD" w:rsidRDefault="00B226DD" w:rsidP="00B226DD">
      <w:pPr>
        <w:pStyle w:val="Heading2"/>
        <w:shd w:val="clear" w:color="auto" w:fill="FFFFFF"/>
        <w:spacing w:before="0"/>
        <w:textAlignment w:val="baseline"/>
        <w:rPr>
          <w:rStyle w:val="mw-headline"/>
          <w:color w:val="222222"/>
          <w:bdr w:val="none" w:sz="0" w:space="0" w:color="auto" w:frame="1"/>
        </w:rPr>
      </w:pPr>
    </w:p>
    <w:p w:rsidR="00B226DD" w:rsidRDefault="00B226DD" w:rsidP="00B226DD">
      <w:pPr>
        <w:pStyle w:val="Heading2"/>
        <w:spacing w:before="0"/>
        <w:rPr>
          <w:rFonts w:ascii="Raleway" w:eastAsia="Times New Roman" w:hAnsi="Raleway"/>
          <w:color w:val="054155"/>
          <w:sz w:val="40"/>
          <w:szCs w:val="40"/>
        </w:rPr>
      </w:pPr>
      <w:r>
        <w:rPr>
          <w:rFonts w:ascii="Raleway" w:eastAsia="Times New Roman" w:hAnsi="Raleway"/>
          <w:b/>
          <w:bCs/>
          <w:color w:val="054155"/>
          <w:sz w:val="40"/>
          <w:szCs w:val="40"/>
        </w:rPr>
        <w:t xml:space="preserve">Emerging beliefs in the early Church and the Apostles’ Creed:  </w:t>
      </w:r>
    </w:p>
    <w:p w:rsidR="00B226DD" w:rsidRDefault="00B226DD" w:rsidP="00B226DD">
      <w:pPr>
        <w:pStyle w:val="NormalWeb"/>
        <w:spacing w:before="240" w:beforeAutospacing="0" w:after="0" w:afterAutospacing="0"/>
        <w:rPr>
          <w:rFonts w:ascii="Raleway" w:eastAsiaTheme="minorHAnsi" w:hAnsi="Raleway"/>
          <w:b/>
          <w:bCs/>
          <w:color w:val="000000"/>
        </w:rPr>
      </w:pPr>
      <w:r>
        <w:rPr>
          <w:rFonts w:ascii="Raleway" w:hAnsi="Raleway"/>
          <w:b/>
          <w:bCs/>
          <w:color w:val="000000"/>
        </w:rPr>
        <w:t>As the Christian Church spread throughout the Roman world in the first century and as the first leaders died out, there was a practical need for local churches to have a basic statement of beliefs. It is likely that some of these churches had some New Testament writings in some form. But none of the churches had all of the New Testament. They needed a standard to judge whether a teaching was truth or heresy. </w:t>
      </w:r>
    </w:p>
    <w:p w:rsidR="00B226DD" w:rsidRDefault="00B226DD" w:rsidP="00B226DD">
      <w:pPr>
        <w:pStyle w:val="NormalWeb"/>
        <w:spacing w:before="240" w:beforeAutospacing="0" w:after="0" w:afterAutospacing="0"/>
        <w:rPr>
          <w:rFonts w:ascii="Raleway" w:hAnsi="Raleway"/>
          <w:b/>
          <w:bCs/>
          <w:color w:val="000000"/>
        </w:rPr>
      </w:pPr>
      <w:r>
        <w:rPr>
          <w:rFonts w:ascii="Raleway" w:hAnsi="Raleway"/>
          <w:b/>
          <w:bCs/>
          <w:color w:val="000000"/>
        </w:rPr>
        <w:t>The early Christians also realized that new people didn't have to know everything before they could be baptized and accepted as believers. How much should they know and accept before being admitted into the Church? This was another reason that early Churches wanted a brief statement of what they believed to be most essential. </w:t>
      </w:r>
    </w:p>
    <w:p w:rsidR="00B226DD" w:rsidRDefault="00B226DD" w:rsidP="00B226DD">
      <w:pPr>
        <w:pStyle w:val="NormalWeb"/>
        <w:spacing w:before="240" w:beforeAutospacing="0" w:after="0" w:afterAutospacing="0"/>
        <w:rPr>
          <w:rFonts w:ascii="Raleway" w:hAnsi="Raleway"/>
          <w:b/>
          <w:bCs/>
          <w:color w:val="000000"/>
        </w:rPr>
      </w:pPr>
      <w:r>
        <w:rPr>
          <w:rFonts w:ascii="Raleway" w:hAnsi="Raleway"/>
          <w:b/>
          <w:bCs/>
          <w:color w:val="000000"/>
        </w:rPr>
        <w:t>Churches in different cities and regions made their own lists, which had many points in common since all the Churches had traditions tracing back to the apostles in one way or another. The small differences were eventually eliminated as Church leaders discussed and argued these things with one another. It is likely they shared not only the scriptures they had, but also their statements of faith. </w:t>
      </w:r>
    </w:p>
    <w:p w:rsidR="00B226DD" w:rsidRDefault="00B226DD" w:rsidP="00B226DD">
      <w:pPr>
        <w:pStyle w:val="NormalWeb"/>
        <w:spacing w:before="240" w:beforeAutospacing="0" w:after="0" w:afterAutospacing="0"/>
        <w:rPr>
          <w:rFonts w:ascii="Raleway" w:hAnsi="Raleway"/>
          <w:b/>
          <w:bCs/>
          <w:color w:val="000000"/>
        </w:rPr>
      </w:pPr>
      <w:r>
        <w:rPr>
          <w:rFonts w:ascii="Raleway" w:hAnsi="Raleway"/>
          <w:b/>
          <w:bCs/>
          <w:color w:val="000000"/>
        </w:rPr>
        <w:t>When, in the fourth century, Christianity became the legal religion of the Roman Empire, this process became easier. Churches throughout the empire agreed on which books should form the New Testament and they agreed on several basic statements of faith. </w:t>
      </w:r>
      <w:r>
        <w:rPr>
          <w:rFonts w:ascii="Raleway" w:hAnsi="Raleway"/>
          <w:b/>
          <w:bCs/>
          <w:color w:val="C00000"/>
          <w:sz w:val="28"/>
          <w:szCs w:val="28"/>
        </w:rPr>
        <w:t>Discussion of the Nicene Creed will appear in the July 28</w:t>
      </w:r>
      <w:r>
        <w:rPr>
          <w:rFonts w:ascii="Raleway" w:hAnsi="Raleway"/>
          <w:b/>
          <w:bCs/>
          <w:color w:val="C00000"/>
          <w:sz w:val="28"/>
          <w:szCs w:val="28"/>
          <w:vertAlign w:val="superscript"/>
        </w:rPr>
        <w:t>th</w:t>
      </w:r>
      <w:r>
        <w:rPr>
          <w:rFonts w:ascii="Raleway" w:hAnsi="Raleway"/>
          <w:b/>
          <w:bCs/>
          <w:color w:val="C00000"/>
          <w:sz w:val="28"/>
          <w:szCs w:val="28"/>
        </w:rPr>
        <w:t xml:space="preserve"> bulletin.</w:t>
      </w:r>
    </w:p>
    <w:p w:rsidR="00B226DD" w:rsidRDefault="00B226DD" w:rsidP="00B226DD">
      <w:pPr>
        <w:pStyle w:val="Heading2"/>
        <w:spacing w:before="360"/>
        <w:rPr>
          <w:rFonts w:ascii="Raleway" w:eastAsia="Times New Roman" w:hAnsi="Raleway"/>
          <w:b/>
          <w:bCs/>
          <w:color w:val="054155"/>
          <w:sz w:val="40"/>
          <w:szCs w:val="40"/>
        </w:rPr>
      </w:pPr>
      <w:r>
        <w:rPr>
          <w:rFonts w:ascii="Raleway" w:eastAsia="Times New Roman" w:hAnsi="Raleway"/>
          <w:b/>
          <w:bCs/>
          <w:color w:val="054155"/>
          <w:sz w:val="40"/>
          <w:szCs w:val="40"/>
        </w:rPr>
        <w:t>Development of the Apostles’ Creed: </w:t>
      </w:r>
    </w:p>
    <w:p w:rsidR="00B226DD" w:rsidRDefault="00B226DD" w:rsidP="00B226DD">
      <w:pPr>
        <w:pStyle w:val="NormalWeb"/>
        <w:spacing w:before="240" w:beforeAutospacing="0" w:after="0" w:afterAutospacing="0"/>
        <w:rPr>
          <w:rFonts w:ascii="Raleway" w:eastAsiaTheme="minorHAnsi" w:hAnsi="Raleway"/>
          <w:b/>
          <w:bCs/>
          <w:color w:val="000000"/>
        </w:rPr>
      </w:pPr>
      <w:r>
        <w:rPr>
          <w:rFonts w:ascii="Raleway" w:hAnsi="Raleway"/>
          <w:b/>
          <w:bCs/>
          <w:color w:val="000000"/>
        </w:rPr>
        <w:t>One of the </w:t>
      </w:r>
      <w:hyperlink r:id="rId6" w:tgtFrame="_blank" w:history="1">
        <w:r>
          <w:rPr>
            <w:rStyle w:val="Hyperlink"/>
            <w:rFonts w:ascii="Raleway" w:hAnsi="Raleway"/>
            <w:b/>
            <w:bCs/>
            <w:color w:val="auto"/>
          </w:rPr>
          <w:t>doctrinal</w:t>
        </w:r>
      </w:hyperlink>
      <w:r>
        <w:rPr>
          <w:rFonts w:ascii="Raleway" w:hAnsi="Raleway"/>
          <w:b/>
          <w:bCs/>
        </w:rPr>
        <w:t> </w:t>
      </w:r>
      <w:r>
        <w:rPr>
          <w:rFonts w:ascii="Raleway" w:hAnsi="Raleway"/>
          <w:b/>
          <w:bCs/>
          <w:color w:val="000000"/>
        </w:rPr>
        <w:t>lists commonly used in the early Church was called the </w:t>
      </w:r>
      <w:hyperlink r:id="rId7" w:tgtFrame="_blank" w:history="1">
        <w:r>
          <w:rPr>
            <w:rStyle w:val="Hyperlink"/>
            <w:rFonts w:ascii="Raleway" w:hAnsi="Raleway"/>
            <w:b/>
            <w:bCs/>
            <w:color w:val="0078D4"/>
          </w:rPr>
          <w:t>Apostles' Creed</w:t>
        </w:r>
      </w:hyperlink>
      <w:r>
        <w:rPr>
          <w:rFonts w:ascii="Raleway" w:hAnsi="Raleway"/>
          <w:b/>
          <w:bCs/>
          <w:color w:val="000000"/>
        </w:rPr>
        <w:t>. The word </w:t>
      </w:r>
      <w:hyperlink r:id="rId8" w:tgtFrame="_blank" w:history="1">
        <w:r>
          <w:rPr>
            <w:rStyle w:val="Hyperlink"/>
            <w:rFonts w:ascii="Raleway" w:hAnsi="Raleway"/>
            <w:b/>
            <w:bCs/>
            <w:color w:val="0078D4"/>
          </w:rPr>
          <w:t>creed</w:t>
        </w:r>
      </w:hyperlink>
      <w:r>
        <w:rPr>
          <w:rFonts w:ascii="Raleway" w:hAnsi="Raleway"/>
          <w:b/>
          <w:bCs/>
          <w:color w:val="000000"/>
        </w:rPr>
        <w:t> comes from the Latin word, </w:t>
      </w:r>
      <w:proofErr w:type="spellStart"/>
      <w:r>
        <w:rPr>
          <w:rFonts w:ascii="Raleway" w:hAnsi="Raleway"/>
          <w:b/>
          <w:bCs/>
          <w:color w:val="000000"/>
        </w:rPr>
        <w:t>credere</w:t>
      </w:r>
      <w:proofErr w:type="spellEnd"/>
      <w:r>
        <w:rPr>
          <w:rFonts w:ascii="Raleway" w:hAnsi="Raleway"/>
          <w:b/>
          <w:bCs/>
          <w:color w:val="000000"/>
        </w:rPr>
        <w:t xml:space="preserve">, </w:t>
      </w:r>
      <w:proofErr w:type="gramStart"/>
      <w:r>
        <w:rPr>
          <w:rFonts w:ascii="Raleway" w:hAnsi="Raleway"/>
          <w:b/>
          <w:bCs/>
          <w:color w:val="000000"/>
        </w:rPr>
        <w:t>meaning</w:t>
      </w:r>
      <w:proofErr w:type="gramEnd"/>
      <w:r>
        <w:rPr>
          <w:rFonts w:ascii="Raleway" w:hAnsi="Raleway"/>
          <w:b/>
          <w:bCs/>
          <w:color w:val="000000"/>
        </w:rPr>
        <w:t>: "to believe". It was called "Apostles" creed not because the apostles themselves wrote it (although some people may have thought this) but because the Creed was believed to be an accurate summary of what the apostles taught. </w:t>
      </w:r>
    </w:p>
    <w:p w:rsidR="00B226DD" w:rsidRDefault="00B226DD" w:rsidP="00B226DD">
      <w:pPr>
        <w:pStyle w:val="NormalWeb"/>
        <w:spacing w:before="240" w:beforeAutospacing="0" w:after="0" w:afterAutospacing="0"/>
        <w:rPr>
          <w:rFonts w:ascii="Raleway" w:hAnsi="Raleway"/>
          <w:b/>
          <w:bCs/>
          <w:color w:val="000000"/>
        </w:rPr>
      </w:pPr>
      <w:r>
        <w:rPr>
          <w:rFonts w:ascii="Raleway" w:hAnsi="Raleway"/>
          <w:b/>
          <w:bCs/>
          <w:color w:val="000000"/>
        </w:rPr>
        <w:t>The Creed was useful in several ways: </w:t>
      </w:r>
    </w:p>
    <w:p w:rsidR="00B226DD" w:rsidRDefault="00B226DD" w:rsidP="00B226DD">
      <w:pPr>
        <w:numPr>
          <w:ilvl w:val="0"/>
          <w:numId w:val="1"/>
        </w:numPr>
        <w:rPr>
          <w:rFonts w:ascii="Raleway" w:eastAsia="Times New Roman" w:hAnsi="Raleway"/>
          <w:b/>
          <w:bCs/>
          <w:color w:val="000000"/>
        </w:rPr>
      </w:pPr>
      <w:r>
        <w:rPr>
          <w:rFonts w:ascii="Raleway" w:eastAsia="Times New Roman" w:hAnsi="Raleway"/>
          <w:b/>
          <w:bCs/>
          <w:color w:val="000000"/>
        </w:rPr>
        <w:t>The Creed was a public statement of faith, a standardized way in which new people could profess their faith in Jesus Christ. </w:t>
      </w:r>
    </w:p>
    <w:p w:rsidR="00B226DD" w:rsidRDefault="00B226DD" w:rsidP="00B226DD">
      <w:pPr>
        <w:numPr>
          <w:ilvl w:val="0"/>
          <w:numId w:val="1"/>
        </w:numPr>
        <w:rPr>
          <w:rFonts w:ascii="Raleway" w:eastAsia="Times New Roman" w:hAnsi="Raleway"/>
          <w:b/>
          <w:bCs/>
          <w:color w:val="000000"/>
        </w:rPr>
      </w:pPr>
      <w:r>
        <w:rPr>
          <w:rFonts w:ascii="Raleway" w:eastAsia="Times New Roman" w:hAnsi="Raleway"/>
          <w:b/>
          <w:bCs/>
          <w:color w:val="000000"/>
        </w:rPr>
        <w:lastRenderedPageBreak/>
        <w:t>The Creed anchored Christian faith to a tradition, to make it difficult for people or churches to be led astray by strange doctrines. </w:t>
      </w:r>
    </w:p>
    <w:p w:rsidR="00B226DD" w:rsidRDefault="00B226DD" w:rsidP="00B226DD">
      <w:pPr>
        <w:numPr>
          <w:ilvl w:val="0"/>
          <w:numId w:val="1"/>
        </w:numPr>
        <w:rPr>
          <w:rFonts w:ascii="Raleway" w:eastAsia="Times New Roman" w:hAnsi="Raleway"/>
          <w:b/>
          <w:bCs/>
          <w:color w:val="000000"/>
        </w:rPr>
      </w:pPr>
      <w:r>
        <w:rPr>
          <w:rFonts w:ascii="Raleway" w:eastAsia="Times New Roman" w:hAnsi="Raleway"/>
          <w:b/>
          <w:bCs/>
          <w:color w:val="000000"/>
        </w:rPr>
        <w:t>The Creed was a preaching and teaching tool, giving an outline for further discipleship. </w:t>
      </w:r>
    </w:p>
    <w:p w:rsidR="00B226DD" w:rsidRDefault="00B226DD" w:rsidP="00B226DD">
      <w:pPr>
        <w:numPr>
          <w:ilvl w:val="0"/>
          <w:numId w:val="2"/>
        </w:numPr>
        <w:rPr>
          <w:rFonts w:ascii="Raleway" w:eastAsia="Times New Roman" w:hAnsi="Raleway"/>
          <w:b/>
          <w:bCs/>
          <w:color w:val="000000"/>
        </w:rPr>
      </w:pPr>
      <w:r>
        <w:rPr>
          <w:rFonts w:ascii="Raleway" w:eastAsia="Times New Roman" w:hAnsi="Raleway"/>
          <w:b/>
          <w:bCs/>
          <w:color w:val="000000"/>
        </w:rPr>
        <w:t>The Creed was memorized through frequent repetition, which helped the many believers who could not read. </w:t>
      </w:r>
    </w:p>
    <w:p w:rsidR="00B226DD" w:rsidRDefault="00B226DD" w:rsidP="00B226DD">
      <w:pPr>
        <w:shd w:val="clear" w:color="auto" w:fill="FFFFFF"/>
        <w:rPr>
          <w:rFonts w:ascii="Raleway" w:eastAsiaTheme="minorHAnsi" w:hAnsi="Raleway"/>
          <w:b/>
          <w:bCs/>
          <w:color w:val="000000"/>
        </w:rPr>
      </w:pPr>
      <w:r>
        <w:rPr>
          <w:rFonts w:ascii="Raleway" w:hAnsi="Raleway"/>
          <w:b/>
          <w:bCs/>
          <w:color w:val="000000"/>
        </w:rPr>
        <w:t xml:space="preserve">The Creed provided a doctrinal basis for different churches to accept one another and to reject those who did not accept the basic </w:t>
      </w:r>
    </w:p>
    <w:p w:rsidR="00B226DD" w:rsidRDefault="00B226DD" w:rsidP="00B226DD">
      <w:pPr>
        <w:spacing w:after="240"/>
        <w:rPr>
          <w:rFonts w:ascii="Comic Sans MS" w:hAnsi="Comic Sans MS"/>
          <w:b/>
          <w:bCs/>
          <w:sz w:val="36"/>
          <w:szCs w:val="36"/>
          <w:u w:val="single"/>
        </w:rPr>
      </w:pPr>
    </w:p>
    <w:p w:rsidR="00B226DD" w:rsidRDefault="00B226DD" w:rsidP="00B226DD">
      <w:pPr>
        <w:spacing w:after="240"/>
        <w:rPr>
          <w:rFonts w:ascii="Comic Sans MS" w:hAnsi="Comic Sans MS"/>
          <w:b/>
          <w:bCs/>
          <w:sz w:val="36"/>
          <w:szCs w:val="36"/>
          <w:u w:val="single"/>
        </w:rPr>
      </w:pPr>
      <w:r>
        <w:rPr>
          <w:rFonts w:ascii="Comic Sans MS" w:hAnsi="Comic Sans MS"/>
          <w:b/>
          <w:bCs/>
          <w:sz w:val="36"/>
          <w:szCs w:val="36"/>
          <w:u w:val="single"/>
        </w:rPr>
        <w:t>July Upcoming Events:</w:t>
      </w:r>
    </w:p>
    <w:p w:rsidR="00B226DD" w:rsidRDefault="00B226DD" w:rsidP="00B226DD">
      <w:pPr>
        <w:numPr>
          <w:ilvl w:val="0"/>
          <w:numId w:val="3"/>
        </w:numPr>
        <w:shd w:val="clear" w:color="auto" w:fill="FFFFFF"/>
        <w:spacing w:before="100" w:beforeAutospacing="1" w:after="100" w:afterAutospacing="1"/>
        <w:rPr>
          <w:rFonts w:ascii="Comic Sans MS" w:eastAsia="Times New Roman" w:hAnsi="Comic Sans MS"/>
          <w:b/>
          <w:bCs/>
          <w:color w:val="002060"/>
          <w:sz w:val="32"/>
          <w:szCs w:val="32"/>
        </w:rPr>
      </w:pPr>
      <w:r>
        <w:rPr>
          <w:rFonts w:ascii="Comic Sans MS" w:eastAsia="Times New Roman" w:hAnsi="Comic Sans MS"/>
          <w:b/>
          <w:bCs/>
          <w:color w:val="002060"/>
          <w:sz w:val="32"/>
          <w:szCs w:val="32"/>
        </w:rPr>
        <w:t>July 3</w:t>
      </w:r>
      <w:r>
        <w:rPr>
          <w:rFonts w:ascii="Comic Sans MS" w:eastAsia="Times New Roman" w:hAnsi="Comic Sans MS"/>
          <w:b/>
          <w:bCs/>
          <w:color w:val="002060"/>
          <w:sz w:val="32"/>
          <w:szCs w:val="32"/>
          <w:vertAlign w:val="superscript"/>
        </w:rPr>
        <w:t>rd</w:t>
      </w:r>
      <w:proofErr w:type="gramStart"/>
      <w:r>
        <w:rPr>
          <w:rFonts w:ascii="Comic Sans MS" w:eastAsia="Times New Roman" w:hAnsi="Comic Sans MS"/>
          <w:b/>
          <w:bCs/>
          <w:color w:val="002060"/>
          <w:sz w:val="32"/>
          <w:szCs w:val="32"/>
        </w:rPr>
        <w:t>  is</w:t>
      </w:r>
      <w:proofErr w:type="gramEnd"/>
      <w:r>
        <w:rPr>
          <w:rFonts w:ascii="Comic Sans MS" w:eastAsia="Times New Roman" w:hAnsi="Comic Sans MS"/>
          <w:b/>
          <w:bCs/>
          <w:color w:val="002060"/>
          <w:sz w:val="32"/>
          <w:szCs w:val="32"/>
        </w:rPr>
        <w:t xml:space="preserve"> the monthly (Thursday) FIND Food distribution/Community Supplemental Food Distribution Program at 9:30AM.</w:t>
      </w:r>
    </w:p>
    <w:p w:rsidR="00B226DD" w:rsidRDefault="00B226DD" w:rsidP="00B226DD">
      <w:pPr>
        <w:numPr>
          <w:ilvl w:val="0"/>
          <w:numId w:val="3"/>
        </w:numPr>
        <w:shd w:val="clear" w:color="auto" w:fill="FFFFFF"/>
        <w:spacing w:before="100" w:beforeAutospacing="1" w:after="100" w:afterAutospacing="1"/>
        <w:rPr>
          <w:rFonts w:ascii="Comic Sans MS" w:eastAsia="Times New Roman" w:hAnsi="Comic Sans MS"/>
          <w:b/>
          <w:bCs/>
          <w:color w:val="C00000"/>
          <w:sz w:val="32"/>
          <w:szCs w:val="32"/>
        </w:rPr>
      </w:pPr>
      <w:r>
        <w:rPr>
          <w:rFonts w:ascii="Comic Sans MS" w:eastAsia="Times New Roman" w:hAnsi="Comic Sans MS"/>
          <w:b/>
          <w:bCs/>
          <w:color w:val="C00000"/>
          <w:sz w:val="32"/>
          <w:szCs w:val="32"/>
        </w:rPr>
        <w:t>July 4</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(Friday) is Independence Day.</w:t>
      </w:r>
    </w:p>
    <w:p w:rsidR="00B226DD" w:rsidRDefault="00B226DD" w:rsidP="00B226DD">
      <w:pPr>
        <w:numPr>
          <w:ilvl w:val="0"/>
          <w:numId w:val="3"/>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July 9</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w:t>
      </w:r>
      <w:r>
        <w:rPr>
          <w:rFonts w:ascii="Comic Sans MS" w:eastAsia="Times New Roman" w:hAnsi="Comic Sans MS"/>
          <w:b/>
          <w:bCs/>
          <w:color w:val="C00000"/>
          <w:sz w:val="32"/>
          <w:szCs w:val="32"/>
        </w:rPr>
        <w:t>NO</w:t>
      </w:r>
      <w:r>
        <w:rPr>
          <w:rFonts w:ascii="Comic Sans MS" w:eastAsia="Times New Roman" w:hAnsi="Comic Sans MS"/>
          <w:b/>
          <w:bCs/>
          <w:color w:val="00B050"/>
          <w:sz w:val="32"/>
          <w:szCs w:val="32"/>
        </w:rPr>
        <w:t xml:space="preserve"> Bingo night at Sacred Heart. </w:t>
      </w:r>
    </w:p>
    <w:p w:rsidR="00B226DD" w:rsidRDefault="00B226DD" w:rsidP="00B226DD">
      <w:pPr>
        <w:numPr>
          <w:ilvl w:val="1"/>
          <w:numId w:val="3"/>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August 13</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is Bingo night at Sacred Heart 6 to 9 PM in the Salta Center.</w:t>
      </w:r>
    </w:p>
    <w:p w:rsidR="00B226DD" w:rsidRDefault="00B226DD" w:rsidP="00B226DD">
      <w:pPr>
        <w:numPr>
          <w:ilvl w:val="1"/>
          <w:numId w:val="3"/>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September 10</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is Bingo night at Sacred Heart 6 to 9 PM in the Salta Center.</w:t>
      </w:r>
    </w:p>
    <w:p w:rsidR="00B226DD" w:rsidRDefault="00B226DD" w:rsidP="00B226DD">
      <w:pPr>
        <w:numPr>
          <w:ilvl w:val="0"/>
          <w:numId w:val="3"/>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July 12</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is the K of C Monthly Drive/Thru CRV (California Refund Value) recycling program at SHC North parking lot. 7:30 to 11:30.</w:t>
      </w:r>
    </w:p>
    <w:p w:rsidR="00B226DD" w:rsidRPr="003A7B66" w:rsidRDefault="00B226DD" w:rsidP="00B226DD">
      <w:pPr>
        <w:shd w:val="clear" w:color="auto" w:fill="FEFEFE"/>
        <w:spacing w:before="100" w:beforeAutospacing="1" w:after="100" w:afterAutospacing="1"/>
        <w:rPr>
          <w:rFonts w:eastAsiaTheme="minorHAnsi"/>
          <w:sz w:val="36"/>
          <w:szCs w:val="36"/>
        </w:rPr>
      </w:pPr>
      <w:r w:rsidRPr="003A7B66">
        <w:rPr>
          <w:b/>
          <w:bCs/>
          <w:color w:val="C00000"/>
          <w:sz w:val="36"/>
          <w:szCs w:val="36"/>
        </w:rPr>
        <w:t>GOSPEL MEDITATION - ENCOURAGE DEEPER UNDERSTANDING OF SCRIPTURE</w:t>
      </w:r>
    </w:p>
    <w:p w:rsidR="00B226DD" w:rsidRDefault="00B226DD" w:rsidP="00B226DD">
      <w:pPr>
        <w:shd w:val="clear" w:color="auto" w:fill="FEFEFE"/>
        <w:spacing w:before="100" w:beforeAutospacing="1" w:after="100" w:afterAutospacing="1"/>
        <w:rPr>
          <w:rFonts w:ascii="Comic Sans MS" w:hAnsi="Comic Sans MS"/>
          <w:b/>
          <w:bCs/>
          <w:strike/>
          <w:color w:val="0A0A0A"/>
          <w:sz w:val="32"/>
          <w:szCs w:val="32"/>
        </w:rPr>
      </w:pPr>
      <w:r>
        <w:rPr>
          <w:rFonts w:ascii="Comic Sans MS" w:hAnsi="Comic Sans MS"/>
          <w:b/>
          <w:bCs/>
          <w:color w:val="0A0A0A"/>
          <w:sz w:val="32"/>
          <w:szCs w:val="32"/>
        </w:rPr>
        <w:t>Father John Muir’s weekly column of “Gospel Meditations” is taking the summer off and will return the 1</w:t>
      </w:r>
      <w:r>
        <w:rPr>
          <w:rFonts w:ascii="Comic Sans MS" w:hAnsi="Comic Sans MS"/>
          <w:b/>
          <w:bCs/>
          <w:color w:val="0A0A0A"/>
          <w:sz w:val="32"/>
          <w:szCs w:val="32"/>
          <w:vertAlign w:val="superscript"/>
        </w:rPr>
        <w:t>st</w:t>
      </w:r>
      <w:r>
        <w:rPr>
          <w:rFonts w:ascii="Comic Sans MS" w:hAnsi="Comic Sans MS"/>
          <w:b/>
          <w:bCs/>
          <w:color w:val="0A0A0A"/>
          <w:sz w:val="32"/>
          <w:szCs w:val="32"/>
        </w:rPr>
        <w:t xml:space="preserve"> Sunday Bulletin in October. </w:t>
      </w:r>
    </w:p>
    <w:p w:rsidR="00B226DD" w:rsidRPr="003A7B66" w:rsidRDefault="00B226DD" w:rsidP="00B226DD">
      <w:pPr>
        <w:shd w:val="clear" w:color="auto" w:fill="FEFEFE"/>
        <w:spacing w:before="100" w:beforeAutospacing="1" w:after="100" w:afterAutospacing="1"/>
        <w:rPr>
          <w:color w:val="C00000"/>
          <w:sz w:val="36"/>
          <w:szCs w:val="36"/>
        </w:rPr>
      </w:pPr>
      <w:r w:rsidRPr="003A7B66">
        <w:rPr>
          <w:rFonts w:ascii="Comic Sans MS" w:hAnsi="Comic Sans MS"/>
          <w:b/>
          <w:bCs/>
          <w:color w:val="C00000"/>
          <w:sz w:val="36"/>
          <w:szCs w:val="36"/>
        </w:rPr>
        <w:t>July 20th, 2025 - Issue #277 – 16th Sunday in Ordinary Time</w:t>
      </w:r>
      <w:r w:rsidRPr="003A7B66">
        <w:rPr>
          <w:color w:val="C00000"/>
          <w:sz w:val="36"/>
          <w:szCs w:val="36"/>
        </w:rPr>
        <w:t> </w:t>
      </w:r>
    </w:p>
    <w:p w:rsidR="00B226DD" w:rsidRDefault="00B226DD" w:rsidP="00B226DD">
      <w:pPr>
        <w:shd w:val="clear" w:color="auto" w:fill="FEFEFE"/>
        <w:spacing w:before="100" w:beforeAutospacing="1" w:after="100" w:afterAutospacing="1"/>
        <w:rPr>
          <w:rFonts w:ascii="Comic Sans MS" w:hAnsi="Comic Sans MS"/>
          <w:b/>
          <w:bCs/>
          <w:color w:val="C00000"/>
          <w:sz w:val="32"/>
          <w:szCs w:val="32"/>
        </w:rPr>
      </w:pPr>
      <w:r>
        <w:rPr>
          <w:rFonts w:ascii="Comic Sans MS" w:hAnsi="Comic Sans MS"/>
          <w:b/>
          <w:bCs/>
          <w:color w:val="C00000"/>
          <w:sz w:val="32"/>
          <w:szCs w:val="32"/>
        </w:rPr>
        <w:t>Mass Readings:</w:t>
      </w:r>
    </w:p>
    <w:p w:rsidR="00B226DD" w:rsidRDefault="00B226DD" w:rsidP="00B226DD">
      <w:pPr>
        <w:numPr>
          <w:ilvl w:val="0"/>
          <w:numId w:val="4"/>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lastRenderedPageBreak/>
        <w:t>First Reading – </w:t>
      </w:r>
      <w:hyperlink r:id="rId9" w:history="1">
        <w:r>
          <w:rPr>
            <w:rStyle w:val="Hyperlink"/>
            <w:rFonts w:ascii="Segoe UI" w:eastAsia="Times New Roman" w:hAnsi="Segoe UI" w:cs="Segoe UI"/>
            <w:b/>
            <w:bCs/>
            <w:sz w:val="27"/>
            <w:szCs w:val="27"/>
          </w:rPr>
          <w:t>Genesis 18:1-10A</w:t>
        </w:r>
      </w:hyperlink>
      <w:r>
        <w:rPr>
          <w:rFonts w:ascii="Segoe UI" w:eastAsia="Times New Roman" w:hAnsi="Segoe UI" w:cs="Segoe UI"/>
          <w:b/>
          <w:bCs/>
          <w:color w:val="000000"/>
          <w:sz w:val="27"/>
          <w:szCs w:val="27"/>
        </w:rPr>
        <w:t>: The Lord appeared to Abraham, who welcomed three visitors with hospitality. One of them promised that Sarah would have a son within a year.</w:t>
      </w:r>
    </w:p>
    <w:p w:rsidR="00B226DD" w:rsidRDefault="00B226DD" w:rsidP="00B226DD">
      <w:pPr>
        <w:numPr>
          <w:ilvl w:val="0"/>
          <w:numId w:val="4"/>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10" w:history="1">
        <w:r>
          <w:rPr>
            <w:rStyle w:val="Hyperlink"/>
            <w:rFonts w:ascii="Segoe UI" w:eastAsia="Times New Roman" w:hAnsi="Segoe UI" w:cs="Segoe UI"/>
            <w:b/>
            <w:bCs/>
            <w:sz w:val="27"/>
            <w:szCs w:val="27"/>
          </w:rPr>
          <w:t>Psalm 15</w:t>
        </w:r>
      </w:hyperlink>
      <w:r>
        <w:rPr>
          <w:rFonts w:ascii="Segoe UI" w:eastAsia="Times New Roman" w:hAnsi="Segoe UI" w:cs="Segoe UI"/>
          <w:b/>
          <w:bCs/>
          <w:color w:val="000000"/>
          <w:sz w:val="27"/>
          <w:szCs w:val="27"/>
        </w:rPr>
        <w:t>: Those who live justly, speak truthfully, avoid harm, reject corruption, and act fairly will live with the Lord and never be shaken.</w:t>
      </w:r>
    </w:p>
    <w:p w:rsidR="00B226DD" w:rsidRDefault="00B226DD" w:rsidP="00B226DD">
      <w:pPr>
        <w:numPr>
          <w:ilvl w:val="0"/>
          <w:numId w:val="4"/>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11" w:history="1">
        <w:r>
          <w:rPr>
            <w:rStyle w:val="Hyperlink"/>
            <w:rFonts w:ascii="Segoe UI" w:eastAsia="Times New Roman" w:hAnsi="Segoe UI" w:cs="Segoe UI"/>
            <w:b/>
            <w:bCs/>
            <w:sz w:val="27"/>
            <w:szCs w:val="27"/>
          </w:rPr>
          <w:t>Colossians 1:24-28</w:t>
        </w:r>
      </w:hyperlink>
      <w:r>
        <w:rPr>
          <w:rFonts w:ascii="Segoe UI" w:eastAsia="Times New Roman" w:hAnsi="Segoe UI" w:cs="Segoe UI"/>
          <w:b/>
          <w:bCs/>
          <w:color w:val="000000"/>
          <w:sz w:val="27"/>
          <w:szCs w:val="27"/>
        </w:rPr>
        <w:t>:  I suffer for you to share Christ’s afflictions and reveal the mystery of Christ in you, our hope of glory.</w:t>
      </w:r>
    </w:p>
    <w:p w:rsidR="00B226DD" w:rsidRDefault="00B226DD" w:rsidP="00B226DD">
      <w:pPr>
        <w:numPr>
          <w:ilvl w:val="0"/>
          <w:numId w:val="4"/>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12" w:history="1">
        <w:r>
          <w:rPr>
            <w:rStyle w:val="Hyperlink"/>
            <w:rFonts w:ascii="Segoe UI" w:eastAsia="Times New Roman" w:hAnsi="Segoe UI" w:cs="Segoe UI"/>
            <w:b/>
            <w:bCs/>
            <w:sz w:val="27"/>
            <w:szCs w:val="27"/>
          </w:rPr>
          <w:t>Luke 10:38-42</w:t>
        </w:r>
      </w:hyperlink>
      <w:r>
        <w:rPr>
          <w:rFonts w:ascii="Segoe UI" w:eastAsia="Times New Roman" w:hAnsi="Segoe UI" w:cs="Segoe UI"/>
          <w:b/>
          <w:bCs/>
          <w:color w:val="000000"/>
          <w:sz w:val="27"/>
          <w:szCs w:val="27"/>
        </w:rPr>
        <w:t>: Martha, busy with serving, asked Jesus to tell Mary to help her. Jesus said Mary chose the better part by listening to him, and it won’t be taken from her.</w:t>
      </w:r>
    </w:p>
    <w:p w:rsidR="00B226DD" w:rsidRDefault="00B226DD" w:rsidP="00B226DD">
      <w:pPr>
        <w:shd w:val="clear" w:color="auto" w:fill="FFFFFF"/>
        <w:spacing w:before="100" w:beforeAutospacing="1" w:after="100" w:afterAutospacing="1"/>
        <w:rPr>
          <w:rFonts w:eastAsiaTheme="minorHAnsi"/>
          <w:sz w:val="22"/>
          <w:szCs w:val="22"/>
        </w:rPr>
      </w:pPr>
      <w:r>
        <w:rPr>
          <w:rFonts w:ascii="Comic Sans MS" w:hAnsi="Comic Sans MS"/>
          <w:b/>
          <w:bCs/>
          <w:color w:val="333333"/>
          <w:sz w:val="32"/>
          <w:szCs w:val="32"/>
        </w:rPr>
        <w:t>Themes are gleaned from </w:t>
      </w:r>
      <w:hyperlink r:id="rId13" w:tgtFrame="_blank" w:history="1">
        <w:r>
          <w:rPr>
            <w:rStyle w:val="Hyperlink"/>
            <w:rFonts w:ascii="Comic Sans MS" w:hAnsi="Comic Sans MS"/>
            <w:b/>
            <w:bCs/>
            <w:color w:val="1155CC"/>
            <w:sz w:val="32"/>
            <w:szCs w:val="32"/>
          </w:rPr>
          <w:t>www.young-catholics.com</w:t>
        </w:r>
      </w:hyperlink>
    </w:p>
    <w:p w:rsidR="00B226DD" w:rsidRPr="003A7B66" w:rsidRDefault="00B226DD" w:rsidP="00B226DD">
      <w:pPr>
        <w:shd w:val="clear" w:color="auto" w:fill="FFFFFF"/>
        <w:rPr>
          <w:rFonts w:ascii="Comic Sans MS" w:hAnsi="Comic Sans MS"/>
          <w:b/>
          <w:bCs/>
          <w:color w:val="C00000"/>
          <w:sz w:val="36"/>
          <w:szCs w:val="36"/>
        </w:rPr>
      </w:pPr>
      <w:r w:rsidRPr="003A7B66">
        <w:rPr>
          <w:rFonts w:ascii="Comic Sans MS" w:hAnsi="Comic Sans MS"/>
          <w:b/>
          <w:bCs/>
          <w:color w:val="C00000"/>
          <w:sz w:val="36"/>
          <w:szCs w:val="36"/>
        </w:rPr>
        <w:t>JUBLIEE YEAR 2025: UPDATE</w:t>
      </w:r>
    </w:p>
    <w:p w:rsidR="00B226DD" w:rsidRPr="003A7B66" w:rsidRDefault="00B226DD" w:rsidP="00B226DD">
      <w:pPr>
        <w:shd w:val="clear" w:color="auto" w:fill="FFFFFF"/>
        <w:rPr>
          <w:rFonts w:ascii="Comic Sans MS" w:hAnsi="Comic Sans MS"/>
          <w:b/>
          <w:bCs/>
          <w:color w:val="000000"/>
          <w:sz w:val="36"/>
          <w:szCs w:val="36"/>
        </w:rPr>
      </w:pPr>
      <w:r w:rsidRPr="003A7B66">
        <w:rPr>
          <w:rFonts w:ascii="Comic Sans MS" w:hAnsi="Comic Sans MS"/>
          <w:b/>
          <w:bCs/>
          <w:color w:val="000000"/>
          <w:sz w:val="36"/>
          <w:szCs w:val="36"/>
        </w:rPr>
        <w:t>Pope Francis has started the 2025 Jubilee Year with the theme of “Pilgrims of Hope”.</w:t>
      </w:r>
    </w:p>
    <w:p w:rsidR="00B226DD" w:rsidRPr="003A7B66" w:rsidRDefault="00B226DD" w:rsidP="00B226DD">
      <w:pPr>
        <w:shd w:val="clear" w:color="auto" w:fill="FFFFFF"/>
        <w:rPr>
          <w:rFonts w:ascii="Comic Sans MS" w:hAnsi="Comic Sans MS"/>
          <w:b/>
          <w:bCs/>
          <w:color w:val="FF0000"/>
          <w:sz w:val="36"/>
          <w:szCs w:val="36"/>
        </w:rPr>
      </w:pPr>
      <w:r w:rsidRPr="003A7B66">
        <w:rPr>
          <w:rFonts w:ascii="Comic Sans MS" w:hAnsi="Comic Sans MS"/>
          <w:b/>
          <w:bCs/>
          <w:color w:val="FF0000"/>
          <w:sz w:val="36"/>
          <w:szCs w:val="36"/>
        </w:rPr>
        <w:t xml:space="preserve">The “Holy Doors” at Sacred Heart Church are the exterior entrance of the Padre </w:t>
      </w:r>
      <w:proofErr w:type="spellStart"/>
      <w:r w:rsidRPr="003A7B66">
        <w:rPr>
          <w:rFonts w:ascii="Comic Sans MS" w:hAnsi="Comic Sans MS"/>
          <w:b/>
          <w:bCs/>
          <w:color w:val="FF0000"/>
          <w:sz w:val="36"/>
          <w:szCs w:val="36"/>
        </w:rPr>
        <w:t>Pio</w:t>
      </w:r>
      <w:proofErr w:type="spellEnd"/>
      <w:r w:rsidRPr="003A7B66">
        <w:rPr>
          <w:rFonts w:ascii="Comic Sans MS" w:hAnsi="Comic Sans MS"/>
          <w:b/>
          <w:bCs/>
          <w:color w:val="FF0000"/>
          <w:sz w:val="36"/>
          <w:szCs w:val="36"/>
        </w:rPr>
        <w:t xml:space="preserve"> Adoration Chapel.</w:t>
      </w:r>
    </w:p>
    <w:p w:rsidR="00B226DD" w:rsidRPr="003A7B66" w:rsidRDefault="00B226DD" w:rsidP="00B226DD">
      <w:pPr>
        <w:shd w:val="clear" w:color="auto" w:fill="FFFFFF"/>
        <w:ind w:left="720"/>
        <w:rPr>
          <w:rFonts w:ascii="Comic Sans MS" w:hAnsi="Comic Sans MS"/>
          <w:b/>
          <w:bCs/>
          <w:color w:val="0070C0"/>
          <w:sz w:val="36"/>
          <w:szCs w:val="36"/>
        </w:rPr>
      </w:pPr>
      <w:r w:rsidRPr="003A7B66">
        <w:rPr>
          <w:rFonts w:ascii="Comic Sans MS" w:hAnsi="Comic Sans MS"/>
          <w:b/>
          <w:bCs/>
          <w:color w:val="FF0000"/>
          <w:sz w:val="36"/>
          <w:szCs w:val="36"/>
        </w:rPr>
        <w:t>The Doors are open daily 6:00AM – 6:00PM.</w:t>
      </w:r>
    </w:p>
    <w:p w:rsidR="00B226DD" w:rsidRPr="003A7B66" w:rsidRDefault="00B226DD" w:rsidP="00B226DD">
      <w:pPr>
        <w:shd w:val="clear" w:color="auto" w:fill="FFFFFF"/>
        <w:ind w:left="720"/>
        <w:rPr>
          <w:rFonts w:ascii="Comic Sans MS" w:hAnsi="Comic Sans MS"/>
          <w:b/>
          <w:bCs/>
          <w:color w:val="000000"/>
          <w:sz w:val="36"/>
          <w:szCs w:val="36"/>
        </w:rPr>
      </w:pPr>
      <w:r w:rsidRPr="003A7B66">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B226DD" w:rsidRPr="003A7B66" w:rsidRDefault="00B226DD" w:rsidP="00B226DD">
      <w:pPr>
        <w:shd w:val="clear" w:color="auto" w:fill="FFFFFF"/>
        <w:ind w:left="720"/>
        <w:rPr>
          <w:rFonts w:ascii="Comic Sans MS" w:hAnsi="Comic Sans MS"/>
          <w:b/>
          <w:bCs/>
          <w:color w:val="000000"/>
          <w:sz w:val="36"/>
          <w:szCs w:val="36"/>
        </w:rPr>
      </w:pPr>
    </w:p>
    <w:p w:rsidR="00B226DD" w:rsidRPr="003A7B66" w:rsidRDefault="00B226DD" w:rsidP="00B226DD">
      <w:pPr>
        <w:shd w:val="clear" w:color="auto" w:fill="FFFFFF"/>
        <w:ind w:left="720"/>
        <w:rPr>
          <w:rFonts w:ascii="Comic Sans MS" w:hAnsi="Comic Sans MS"/>
          <w:b/>
          <w:bCs/>
          <w:sz w:val="36"/>
          <w:szCs w:val="36"/>
        </w:rPr>
      </w:pPr>
      <w:r w:rsidRPr="003A7B66">
        <w:rPr>
          <w:rFonts w:ascii="Comic Sans MS" w:hAnsi="Comic Sans MS"/>
          <w:b/>
          <w:bCs/>
          <w:color w:val="000000"/>
          <w:sz w:val="36"/>
          <w:szCs w:val="36"/>
        </w:rPr>
        <w:t xml:space="preserve">The norms for receiving an indulgence are that a person is "moved by a spirit of charity," is "purified </w:t>
      </w:r>
      <w:r w:rsidRPr="003A7B66">
        <w:rPr>
          <w:rFonts w:ascii="Comic Sans MS" w:hAnsi="Comic Sans MS"/>
          <w:b/>
          <w:bCs/>
          <w:color w:val="000000"/>
          <w:sz w:val="36"/>
          <w:szCs w:val="36"/>
        </w:rPr>
        <w:lastRenderedPageBreak/>
        <w:t xml:space="preserve">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B226DD" w:rsidRPr="003A7B66" w:rsidRDefault="00B226DD" w:rsidP="00B226DD">
      <w:pPr>
        <w:shd w:val="clear" w:color="auto" w:fill="FFFFFF"/>
        <w:rPr>
          <w:rFonts w:ascii="Comic Sans MS" w:hAnsi="Comic Sans MS"/>
          <w:b/>
          <w:bCs/>
          <w:color w:val="0070C0"/>
          <w:sz w:val="36"/>
          <w:szCs w:val="36"/>
        </w:rPr>
      </w:pPr>
    </w:p>
    <w:p w:rsidR="00B226DD" w:rsidRPr="003A7B66" w:rsidRDefault="00B226DD" w:rsidP="00B226DD">
      <w:pPr>
        <w:rPr>
          <w:rFonts w:ascii="Comic Sans MS" w:hAnsi="Comic Sans MS"/>
          <w:color w:val="C00000"/>
          <w:sz w:val="40"/>
          <w:szCs w:val="40"/>
        </w:rPr>
      </w:pPr>
      <w:r w:rsidRPr="003A7B66">
        <w:rPr>
          <w:rFonts w:ascii="Comic Sans MS" w:hAnsi="Comic Sans MS"/>
          <w:b/>
          <w:bCs/>
          <w:color w:val="00B050"/>
          <w:sz w:val="40"/>
          <w:szCs w:val="40"/>
        </w:rPr>
        <w:t>No Ladies Guild luncheons until September.</w:t>
      </w:r>
      <w:r w:rsidRPr="003A7B66">
        <w:rPr>
          <w:rFonts w:ascii="Comic Sans MS" w:hAnsi="Comic Sans MS"/>
          <w:color w:val="C00000"/>
          <w:sz w:val="40"/>
          <w:szCs w:val="40"/>
        </w:rPr>
        <w:t xml:space="preserve"> </w:t>
      </w:r>
    </w:p>
    <w:p w:rsidR="00B226DD" w:rsidRDefault="00B226DD" w:rsidP="00B226DD">
      <w:pPr>
        <w:rPr>
          <w:rFonts w:ascii="Comic Sans MS" w:hAnsi="Comic Sans MS"/>
          <w:b/>
          <w:bCs/>
          <w:color w:val="C00000"/>
          <w:sz w:val="32"/>
          <w:szCs w:val="32"/>
        </w:rPr>
      </w:pPr>
      <w:r>
        <w:rPr>
          <w:rFonts w:ascii="Comic Sans MS" w:hAnsi="Comic Sans MS"/>
          <w:b/>
          <w:bCs/>
          <w:color w:val="C00000"/>
          <w:sz w:val="32"/>
          <w:szCs w:val="32"/>
        </w:rPr>
        <w:t>Special thanks to all that make this monthly gathering happen.</w:t>
      </w:r>
    </w:p>
    <w:p w:rsidR="003A7B66" w:rsidRDefault="003A7B66" w:rsidP="00B226DD">
      <w:pPr>
        <w:rPr>
          <w:rFonts w:ascii="Comic Sans MS" w:hAnsi="Comic Sans MS"/>
          <w:b/>
          <w:bCs/>
          <w:color w:val="C00000"/>
          <w:sz w:val="32"/>
          <w:szCs w:val="32"/>
        </w:rPr>
      </w:pPr>
    </w:p>
    <w:p w:rsidR="003A7B66" w:rsidRPr="003A7B66" w:rsidRDefault="003A7B66" w:rsidP="00B226DD">
      <w:pPr>
        <w:rPr>
          <w:rFonts w:ascii="Segoe UI Symbol" w:eastAsia="Malgun Gothic" w:hAnsi="Segoe UI Symbol" w:hint="eastAsia"/>
          <w:b/>
          <w:bCs/>
          <w:color w:val="C00000"/>
          <w:sz w:val="32"/>
          <w:szCs w:val="32"/>
          <w:lang w:eastAsia="ko-KR"/>
        </w:rPr>
      </w:pPr>
      <w:r>
        <w:rPr>
          <w:rFonts w:ascii="Comic Sans MS" w:hAnsi="Comic Sans MS"/>
          <w:b/>
          <w:bCs/>
          <w:color w:val="C00000"/>
          <w:sz w:val="32"/>
          <w:szCs w:val="32"/>
        </w:rPr>
        <w:t xml:space="preserve">Cindy would like to thank the ladies for the special gifts she received from them. Thank you so much. It was much appreciated and unexpected. </w:t>
      </w:r>
      <w:r>
        <w:rPr>
          <w:rFonts w:ascii="Segoe UI Symbol" w:eastAsia="Malgun Gothic" w:hAnsi="Segoe UI Symbol" w:hint="eastAsia"/>
          <w:b/>
          <w:bCs/>
          <w:color w:val="C00000"/>
          <w:sz w:val="32"/>
          <w:szCs w:val="32"/>
          <w:lang w:eastAsia="ko-KR"/>
        </w:rPr>
        <w:t>♥</w:t>
      </w:r>
    </w:p>
    <w:p w:rsidR="00B226DD" w:rsidRDefault="00B226DD" w:rsidP="00B226DD">
      <w:pPr>
        <w:pStyle w:val="m6227430345461979295msoplaintext"/>
        <w:shd w:val="clear" w:color="auto" w:fill="FFFFFF"/>
        <w:spacing w:before="0" w:beforeAutospacing="0" w:after="0" w:afterAutospacing="0"/>
        <w:rPr>
          <w:b/>
          <w:bCs/>
        </w:rPr>
      </w:pPr>
    </w:p>
    <w:p w:rsidR="00B226DD" w:rsidRDefault="00B226DD" w:rsidP="00B226DD">
      <w:pPr>
        <w:shd w:val="clear" w:color="auto" w:fill="FFFFFF"/>
        <w:spacing w:before="100" w:beforeAutospacing="1" w:after="100" w:afterAutospacing="1"/>
        <w:rPr>
          <w:sz w:val="22"/>
          <w:szCs w:val="22"/>
        </w:rPr>
      </w:pPr>
      <w:r>
        <w:rPr>
          <w:rFonts w:ascii="Comic Sans MS" w:hAnsi="Comic Sans MS"/>
          <w:b/>
          <w:bCs/>
          <w:color w:val="7030A0"/>
          <w:sz w:val="32"/>
          <w:szCs w:val="32"/>
          <w:u w:val="single"/>
        </w:rPr>
        <w:t>REMEMBRANCE WALK – PAVER ORDER INFORMATION FOR NEW PARISHIONERS:</w:t>
      </w:r>
    </w:p>
    <w:p w:rsidR="00B226DD" w:rsidRDefault="00B226DD" w:rsidP="00B226DD">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B226DD" w:rsidRDefault="00B226DD" w:rsidP="00B226DD">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B226DD" w:rsidRPr="003A7B66" w:rsidRDefault="00B226DD" w:rsidP="00B226DD">
      <w:pPr>
        <w:shd w:val="clear" w:color="auto" w:fill="FEFEFE"/>
        <w:spacing w:before="100" w:beforeAutospacing="1" w:after="100" w:afterAutospacing="1"/>
        <w:rPr>
          <w:rFonts w:ascii="Comic Sans MS" w:hAnsi="Comic Sans MS"/>
          <w:b/>
          <w:bCs/>
          <w:color w:val="00B050"/>
          <w:sz w:val="36"/>
          <w:szCs w:val="36"/>
        </w:rPr>
      </w:pPr>
      <w:r w:rsidRPr="003A7B66">
        <w:rPr>
          <w:rFonts w:ascii="Comic Sans MS" w:hAnsi="Comic Sans MS"/>
          <w:b/>
          <w:bCs/>
          <w:color w:val="00B050"/>
          <w:sz w:val="36"/>
          <w:szCs w:val="36"/>
        </w:rPr>
        <w:t>In 2025 the following will be observed as Holy Days of Obligation:</w:t>
      </w:r>
    </w:p>
    <w:p w:rsidR="00B226DD" w:rsidRDefault="00B226DD" w:rsidP="00B226DD">
      <w:pPr>
        <w:numPr>
          <w:ilvl w:val="0"/>
          <w:numId w:val="5"/>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st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B226DD" w:rsidRDefault="00B226DD" w:rsidP="00B226DD">
      <w:pPr>
        <w:numPr>
          <w:ilvl w:val="0"/>
          <w:numId w:val="5"/>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lastRenderedPageBreak/>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r>
        <w:rPr>
          <w:rFonts w:ascii="Comic Sans MS" w:eastAsia="Times New Roman" w:hAnsi="Comic Sans MS"/>
          <w:b/>
          <w:bCs/>
          <w:color w:val="C00000"/>
          <w:sz w:val="32"/>
          <w:szCs w:val="32"/>
          <w:u w:val="single"/>
        </w:rPr>
        <w:t>Mass moved to June 1</w:t>
      </w:r>
      <w:r>
        <w:rPr>
          <w:rFonts w:ascii="Comic Sans MS" w:eastAsia="Times New Roman" w:hAnsi="Comic Sans MS"/>
          <w:b/>
          <w:bCs/>
          <w:color w:val="C00000"/>
          <w:sz w:val="32"/>
          <w:szCs w:val="32"/>
          <w:u w:val="single"/>
          <w:vertAlign w:val="superscript"/>
        </w:rPr>
        <w:t>st</w:t>
      </w:r>
      <w:r>
        <w:rPr>
          <w:rFonts w:ascii="Comic Sans MS" w:eastAsia="Times New Roman" w:hAnsi="Comic Sans MS"/>
          <w:b/>
          <w:bCs/>
          <w:color w:val="000000"/>
          <w:sz w:val="32"/>
          <w:szCs w:val="32"/>
        </w:rPr>
        <w:t>. </w:t>
      </w:r>
    </w:p>
    <w:p w:rsidR="00B226DD" w:rsidRDefault="00B226DD" w:rsidP="00B226DD">
      <w:pPr>
        <w:numPr>
          <w:ilvl w:val="0"/>
          <w:numId w:val="5"/>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B226DD" w:rsidRDefault="00B226DD" w:rsidP="00B226DD">
      <w:pPr>
        <w:numPr>
          <w:ilvl w:val="0"/>
          <w:numId w:val="5"/>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B226DD" w:rsidRDefault="00B226DD" w:rsidP="00B226DD">
      <w:pPr>
        <w:numPr>
          <w:ilvl w:val="0"/>
          <w:numId w:val="5"/>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B226DD" w:rsidRDefault="00B226DD" w:rsidP="00B226DD">
      <w:pPr>
        <w:numPr>
          <w:ilvl w:val="0"/>
          <w:numId w:val="5"/>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B226DD" w:rsidRDefault="00B226DD" w:rsidP="00B226DD">
      <w:pPr>
        <w:shd w:val="clear" w:color="auto" w:fill="FFFFFF"/>
        <w:spacing w:before="100" w:beforeAutospacing="1" w:after="100" w:afterAutospacing="1"/>
        <w:rPr>
          <w:rFonts w:eastAsiaTheme="minorHAnsi"/>
          <w:sz w:val="22"/>
          <w:szCs w:val="22"/>
        </w:rPr>
      </w:pPr>
      <w:r>
        <w:rPr>
          <w:rFonts w:ascii="Comic Sans MS" w:hAnsi="Comic Sans MS"/>
          <w:b/>
          <w:bCs/>
          <w:color w:val="00B050"/>
          <w:sz w:val="32"/>
          <w:szCs w:val="32"/>
          <w:u w:val="single"/>
        </w:rPr>
        <w:t>FINANCIAL SECTION:</w:t>
      </w:r>
    </w:p>
    <w:p w:rsidR="00B226DD" w:rsidRDefault="00B226DD" w:rsidP="00B226DD">
      <w:pPr>
        <w:shd w:val="clear" w:color="auto" w:fill="FFFFFF"/>
        <w:spacing w:before="100" w:beforeAutospacing="1" w:after="100" w:afterAutospacing="1"/>
      </w:pPr>
      <w:r>
        <w:rPr>
          <w:rFonts w:ascii="Comic Sans MS" w:hAnsi="Comic Sans MS"/>
          <w:b/>
          <w:bCs/>
          <w:color w:val="000000"/>
          <w:sz w:val="32"/>
          <w:szCs w:val="32"/>
        </w:rPr>
        <w:t>July</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B226DD" w:rsidRDefault="00B226DD" w:rsidP="00B226DD">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B226DD" w:rsidRPr="00B226DD" w:rsidRDefault="00B226DD" w:rsidP="00B226DD">
      <w:pPr>
        <w:rPr>
          <w:rFonts w:ascii="Arial" w:eastAsia="Times New Roman" w:hAnsi="Arial" w:cs="Arial"/>
          <w:b/>
          <w:bCs/>
          <w:color w:val="000000"/>
          <w:sz w:val="22"/>
          <w:szCs w:val="22"/>
          <w14:ligatures w14:val="none"/>
        </w:rPr>
      </w:pPr>
      <w:r>
        <w:rPr>
          <w:rFonts w:ascii="Comic Sans MS" w:hAnsi="Comic Sans MS"/>
          <w:b/>
          <w:bCs/>
          <w:color w:val="222222"/>
          <w:sz w:val="32"/>
          <w:szCs w:val="32"/>
        </w:rPr>
        <w:t xml:space="preserve">Total monies collected to date: </w:t>
      </w:r>
      <w:r w:rsidRPr="00B226DD">
        <w:rPr>
          <w:rFonts w:ascii="Comic Sans MS" w:eastAsia="Times New Roman" w:hAnsi="Comic Sans MS" w:cs="Arial"/>
          <w:b/>
          <w:bCs/>
          <w:color w:val="000000"/>
          <w:sz w:val="32"/>
          <w:szCs w:val="32"/>
          <w14:ligatures w14:val="none"/>
        </w:rPr>
        <w:t>$12,337</w:t>
      </w:r>
      <w:r>
        <w:rPr>
          <w:rFonts w:ascii="Comic Sans MS" w:eastAsia="Times New Roman" w:hAnsi="Comic Sans MS" w:cs="Arial"/>
          <w:b/>
          <w:bCs/>
          <w:color w:val="000000"/>
          <w:sz w:val="32"/>
          <w:szCs w:val="32"/>
          <w14:ligatures w14:val="none"/>
        </w:rPr>
        <w:t xml:space="preserve"> </w:t>
      </w:r>
      <w:r w:rsidRPr="00B226DD">
        <w:rPr>
          <w:rFonts w:ascii="Comic Sans MS" w:hAnsi="Comic Sans MS"/>
          <w:b/>
          <w:bCs/>
          <w:color w:val="222222"/>
          <w:sz w:val="32"/>
          <w:szCs w:val="32"/>
        </w:rPr>
        <w:t>or </w:t>
      </w:r>
      <w:r w:rsidRPr="00B226DD">
        <w:rPr>
          <w:rFonts w:ascii="Comic Sans MS" w:hAnsi="Comic Sans MS"/>
          <w:b/>
          <w:bCs/>
          <w:color w:val="222222"/>
          <w:sz w:val="32"/>
          <w:szCs w:val="32"/>
        </w:rPr>
        <w:t>7.48</w:t>
      </w:r>
      <w:r w:rsidRPr="00B226DD">
        <w:rPr>
          <w:rFonts w:ascii="Comic Sans MS" w:hAnsi="Comic Sans MS"/>
          <w:b/>
          <w:bCs/>
          <w:color w:val="222222"/>
          <w:sz w:val="32"/>
          <w:szCs w:val="32"/>
        </w:rPr>
        <w:t xml:space="preserve">% </w:t>
      </w:r>
      <w:r>
        <w:rPr>
          <w:rFonts w:ascii="Comic Sans MS" w:hAnsi="Comic Sans MS"/>
          <w:b/>
          <w:bCs/>
          <w:color w:val="222222"/>
          <w:sz w:val="32"/>
          <w:szCs w:val="32"/>
        </w:rPr>
        <w:t xml:space="preserve">of annual budget. Collection on Sunday the </w:t>
      </w:r>
      <w:r w:rsidRPr="003A7B66">
        <w:rPr>
          <w:rFonts w:ascii="Comic Sans MS" w:hAnsi="Comic Sans MS"/>
          <w:b/>
          <w:bCs/>
          <w:sz w:val="32"/>
          <w:szCs w:val="32"/>
        </w:rPr>
        <w:t>13th</w:t>
      </w:r>
      <w:r>
        <w:rPr>
          <w:rFonts w:ascii="Comic Sans MS" w:hAnsi="Comic Sans MS"/>
          <w:b/>
          <w:bCs/>
          <w:color w:val="222222"/>
          <w:sz w:val="32"/>
          <w:szCs w:val="32"/>
        </w:rPr>
        <w:t xml:space="preserve"> was </w:t>
      </w:r>
      <w:r w:rsidRPr="00B226DD">
        <w:rPr>
          <w:rFonts w:ascii="Comic Sans MS" w:hAnsi="Comic Sans MS"/>
          <w:b/>
          <w:bCs/>
          <w:color w:val="222222"/>
          <w:sz w:val="32"/>
          <w:szCs w:val="32"/>
        </w:rPr>
        <w:t>$1725</w:t>
      </w:r>
      <w:r>
        <w:rPr>
          <w:rFonts w:ascii="Comic Sans MS" w:hAnsi="Comic Sans MS"/>
          <w:b/>
          <w:bCs/>
          <w:color w:val="222222"/>
          <w:sz w:val="32"/>
          <w:szCs w:val="32"/>
        </w:rPr>
        <w:t xml:space="preserve">. </w:t>
      </w:r>
    </w:p>
    <w:p w:rsidR="00B226DD" w:rsidRDefault="00B226DD" w:rsidP="00B226DD">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B226DD" w:rsidRDefault="00B226DD" w:rsidP="00B226DD">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B226DD" w:rsidRDefault="00B226DD" w:rsidP="00B226DD">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$13,750 </w:t>
      </w:r>
      <w:r>
        <w:rPr>
          <w:rFonts w:ascii="Comic Sans MS" w:hAnsi="Comic Sans MS"/>
          <w:b/>
          <w:bCs/>
          <w:color w:val="002060"/>
          <w:sz w:val="32"/>
          <w:szCs w:val="32"/>
        </w:rPr>
        <w:t>per month or </w:t>
      </w:r>
      <w:r>
        <w:rPr>
          <w:rFonts w:ascii="Comic Sans MS" w:hAnsi="Comic Sans MS"/>
          <w:b/>
          <w:bCs/>
          <w:color w:val="00B050"/>
          <w:sz w:val="32"/>
          <w:szCs w:val="32"/>
        </w:rPr>
        <w:t>$41,250 </w:t>
      </w:r>
      <w:r>
        <w:rPr>
          <w:rFonts w:ascii="Comic Sans MS" w:hAnsi="Comic Sans MS"/>
          <w:b/>
          <w:bCs/>
          <w:color w:val="222222"/>
          <w:sz w:val="32"/>
          <w:szCs w:val="32"/>
        </w:rPr>
        <w:t>per quarter. </w:t>
      </w:r>
      <w:r>
        <w:rPr>
          <w:rFonts w:ascii="Comic Sans MS" w:hAnsi="Comic Sans MS"/>
          <w:b/>
          <w:bCs/>
          <w:color w:val="00B050"/>
          <w:sz w:val="32"/>
          <w:szCs w:val="32"/>
        </w:rPr>
        <w:t>$165,000 annually.</w:t>
      </w:r>
    </w:p>
    <w:p w:rsidR="00B226DD" w:rsidRDefault="00B226DD" w:rsidP="00B226DD">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B226DD" w:rsidRDefault="00B226DD" w:rsidP="00B226DD">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B226DD" w:rsidRDefault="00B226DD" w:rsidP="00B226DD">
      <w:pPr>
        <w:pStyle w:val="NormalWeb"/>
        <w:rPr>
          <w:rFonts w:ascii="Comic Sans MS" w:hAnsi="Comic Sans MS"/>
          <w:b/>
          <w:bCs/>
          <w:sz w:val="36"/>
          <w:szCs w:val="36"/>
        </w:rPr>
      </w:pPr>
      <w:r>
        <w:rPr>
          <w:rFonts w:ascii="Comic Sans MS" w:hAnsi="Comic Sans MS"/>
          <w:b/>
          <w:bCs/>
          <w:color w:val="00B050"/>
          <w:sz w:val="36"/>
          <w:szCs w:val="36"/>
          <w:u w:val="single"/>
        </w:rPr>
        <w:t xml:space="preserve">THE POPE’S INTENTION FOR JULY: </w:t>
      </w:r>
      <w:r>
        <w:rPr>
          <w:rFonts w:ascii="Comic Sans MS" w:hAnsi="Comic Sans MS"/>
          <w:b/>
          <w:bCs/>
          <w:sz w:val="36"/>
          <w:szCs w:val="36"/>
        </w:rPr>
        <w:t>For Formation in Discernment</w:t>
      </w:r>
      <w:r>
        <w:rPr>
          <w:rFonts w:ascii="Comic Sans MS" w:hAnsi="Comic Sans MS"/>
          <w:b/>
          <w:bCs/>
          <w:sz w:val="36"/>
          <w:szCs w:val="36"/>
        </w:rPr>
        <w:br/>
      </w:r>
      <w:r>
        <w:rPr>
          <w:rFonts w:ascii="Comic Sans MS" w:hAnsi="Comic Sans MS"/>
          <w:b/>
          <w:bCs/>
          <w:sz w:val="36"/>
          <w:szCs w:val="36"/>
        </w:rPr>
        <w:lastRenderedPageBreak/>
        <w:t>Let us pray that we might again learn how to discern, to know how to choose paths of life, and reject everything that leads us away from Christ and the Gospel.</w:t>
      </w:r>
    </w:p>
    <w:p w:rsidR="00B226DD" w:rsidRDefault="00B226DD" w:rsidP="00B226DD">
      <w:pPr>
        <w:pStyle w:val="NormalWeb"/>
      </w:pPr>
      <w:r>
        <w:rPr>
          <w:rFonts w:ascii="Comic Sans MS" w:hAnsi="Comic Sans MS"/>
          <w:b/>
          <w:bCs/>
          <w:color w:val="C00000"/>
          <w:sz w:val="36"/>
          <w:szCs w:val="36"/>
        </w:rPr>
        <w:t>The Christ of the Desert “Bulletin” now appears on </w:t>
      </w:r>
      <w:hyperlink r:id="rId14"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B226DD" w:rsidRDefault="00B226DD" w:rsidP="00B226DD">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B226DD" w:rsidRDefault="00B226DD" w:rsidP="00B226DD">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B226DD" w:rsidRDefault="00B226DD" w:rsidP="00B226DD">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B226DD" w:rsidRDefault="00B226DD" w:rsidP="00B226DD">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B226DD" w:rsidRDefault="00B226DD" w:rsidP="00B226DD">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JULY</w:t>
      </w:r>
      <w:r>
        <w:rPr>
          <w:rFonts w:ascii="Comic Sans MS" w:hAnsi="Comic Sans MS"/>
          <w:b/>
          <w:bCs/>
          <w:color w:val="FF0000"/>
          <w:sz w:val="32"/>
          <w:szCs w:val="32"/>
        </w:rPr>
        <w:t> &amp; YOU WANT ME TO ADD TO THE NOTICES BELOW????</w:t>
      </w:r>
    </w:p>
    <w:p w:rsidR="00B226DD" w:rsidRDefault="00B226DD" w:rsidP="00B226DD">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B226DD" w:rsidRPr="003A7B66" w:rsidRDefault="00B226DD" w:rsidP="00B226DD">
      <w:pPr>
        <w:shd w:val="clear" w:color="auto" w:fill="FFFFFF"/>
        <w:rPr>
          <w:rFonts w:ascii="Comic Sans MS" w:hAnsi="Comic Sans MS"/>
          <w:b/>
          <w:bCs/>
          <w:color w:val="C00000"/>
          <w:sz w:val="40"/>
          <w:szCs w:val="40"/>
        </w:rPr>
      </w:pPr>
      <w:bookmarkStart w:id="0" w:name="_GoBack"/>
      <w:r w:rsidRPr="003A7B66">
        <w:rPr>
          <w:rFonts w:ascii="Comic Sans MS" w:hAnsi="Comic Sans MS"/>
          <w:b/>
          <w:bCs/>
          <w:color w:val="C00000"/>
          <w:sz w:val="40"/>
          <w:szCs w:val="40"/>
        </w:rPr>
        <w:t>2025</w:t>
      </w:r>
    </w:p>
    <w:bookmarkEnd w:id="0"/>
    <w:p w:rsidR="00B226DD" w:rsidRDefault="00B226DD" w:rsidP="00B226DD">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JULY BIRTHDAY SECTION:</w:t>
      </w:r>
    </w:p>
    <w:p w:rsidR="00B226DD" w:rsidRDefault="00B226DD" w:rsidP="00B226DD">
      <w:pPr>
        <w:shd w:val="clear" w:color="auto" w:fill="FFFFFF"/>
        <w:rPr>
          <w:rFonts w:ascii="Arial" w:hAnsi="Arial" w:cs="Arial"/>
          <w:color w:val="002060"/>
        </w:rPr>
      </w:pPr>
      <w:r>
        <w:rPr>
          <w:rFonts w:ascii="Comic Sans MS" w:hAnsi="Comic Sans MS"/>
          <w:b/>
          <w:bCs/>
          <w:color w:val="002060"/>
          <w:sz w:val="32"/>
          <w:szCs w:val="32"/>
        </w:rPr>
        <w:t>Bob Becker has a birthday on July 2nd.</w:t>
      </w:r>
    </w:p>
    <w:p w:rsidR="00B226DD" w:rsidRDefault="00B226DD" w:rsidP="00B226DD">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Peg </w:t>
      </w:r>
      <w:proofErr w:type="spellStart"/>
      <w:r>
        <w:rPr>
          <w:rFonts w:ascii="Comic Sans MS" w:hAnsi="Comic Sans MS"/>
          <w:b/>
          <w:bCs/>
          <w:color w:val="002060"/>
          <w:sz w:val="32"/>
          <w:szCs w:val="32"/>
        </w:rPr>
        <w:t>Zannotti</w:t>
      </w:r>
      <w:proofErr w:type="spellEnd"/>
      <w:r>
        <w:rPr>
          <w:rFonts w:ascii="Comic Sans MS" w:hAnsi="Comic Sans MS"/>
          <w:b/>
          <w:bCs/>
          <w:color w:val="002060"/>
          <w:sz w:val="32"/>
          <w:szCs w:val="32"/>
        </w:rPr>
        <w:t xml:space="preserve"> has a birthday on July 3rd.</w:t>
      </w:r>
    </w:p>
    <w:p w:rsidR="00B226DD" w:rsidRDefault="00B226DD" w:rsidP="00B226DD">
      <w:pPr>
        <w:shd w:val="clear" w:color="auto" w:fill="FFFFFF"/>
        <w:rPr>
          <w:rFonts w:ascii="Comic Sans MS" w:hAnsi="Comic Sans MS"/>
          <w:b/>
          <w:bCs/>
          <w:color w:val="002060"/>
          <w:sz w:val="32"/>
          <w:szCs w:val="32"/>
        </w:rPr>
      </w:pPr>
      <w:r>
        <w:rPr>
          <w:rFonts w:ascii="Comic Sans MS" w:hAnsi="Comic Sans MS"/>
          <w:b/>
          <w:bCs/>
          <w:color w:val="002060"/>
          <w:sz w:val="32"/>
          <w:szCs w:val="32"/>
        </w:rPr>
        <w:t>Carl Hickey has a birthday on July 5th.He will be 89 years old.</w:t>
      </w:r>
    </w:p>
    <w:p w:rsidR="00B226DD" w:rsidRDefault="00B226DD" w:rsidP="00B226DD">
      <w:pPr>
        <w:shd w:val="clear" w:color="auto" w:fill="FFFFFF"/>
        <w:rPr>
          <w:rFonts w:ascii="Comic Sans MS" w:hAnsi="Comic Sans MS"/>
          <w:b/>
          <w:bCs/>
          <w:color w:val="002060"/>
          <w:sz w:val="32"/>
          <w:szCs w:val="32"/>
        </w:rPr>
      </w:pPr>
      <w:r>
        <w:rPr>
          <w:rFonts w:ascii="Comic Sans MS" w:hAnsi="Comic Sans MS"/>
          <w:b/>
          <w:bCs/>
          <w:color w:val="002060"/>
          <w:sz w:val="32"/>
          <w:szCs w:val="32"/>
        </w:rPr>
        <w:t>Jude Jackson has a birthday on July 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226DD" w:rsidRDefault="00B226DD" w:rsidP="00B226DD">
      <w:pPr>
        <w:shd w:val="clear" w:color="auto" w:fill="FFFFFF"/>
        <w:rPr>
          <w:rFonts w:ascii="Comic Sans MS" w:hAnsi="Comic Sans MS"/>
          <w:b/>
          <w:bCs/>
          <w:color w:val="002060"/>
          <w:sz w:val="32"/>
          <w:szCs w:val="32"/>
        </w:rPr>
      </w:pPr>
      <w:r>
        <w:rPr>
          <w:rFonts w:ascii="Comic Sans MS" w:hAnsi="Comic Sans MS"/>
          <w:b/>
          <w:bCs/>
          <w:color w:val="002060"/>
          <w:sz w:val="32"/>
          <w:szCs w:val="32"/>
        </w:rPr>
        <w:t>Kathy Ryan has a birthday on July 22nd.</w:t>
      </w:r>
    </w:p>
    <w:p w:rsidR="00B226DD" w:rsidRDefault="00B226DD" w:rsidP="00B226DD">
      <w:pPr>
        <w:shd w:val="clear" w:color="auto" w:fill="FFFFFF"/>
        <w:rPr>
          <w:rFonts w:ascii="Comic Sans MS" w:hAnsi="Comic Sans MS"/>
          <w:b/>
          <w:bCs/>
          <w:color w:val="002060"/>
          <w:sz w:val="32"/>
          <w:szCs w:val="32"/>
        </w:rPr>
      </w:pPr>
      <w:r>
        <w:rPr>
          <w:rFonts w:ascii="Comic Sans MS" w:hAnsi="Comic Sans MS"/>
          <w:b/>
          <w:bCs/>
          <w:color w:val="002060"/>
          <w:sz w:val="32"/>
          <w:szCs w:val="32"/>
        </w:rPr>
        <w:t>Carrie Clay has a birthday on July 24</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226DD" w:rsidRDefault="00B226DD" w:rsidP="00B226DD">
      <w:pPr>
        <w:shd w:val="clear" w:color="auto" w:fill="FFFFFF"/>
        <w:rPr>
          <w:rFonts w:ascii="Comic Sans MS" w:hAnsi="Comic Sans MS"/>
          <w:b/>
          <w:bCs/>
          <w:color w:val="002060"/>
          <w:sz w:val="32"/>
          <w:szCs w:val="32"/>
        </w:rPr>
      </w:pPr>
      <w:r>
        <w:rPr>
          <w:rFonts w:ascii="Comic Sans MS" w:hAnsi="Comic Sans MS"/>
          <w:b/>
          <w:bCs/>
          <w:color w:val="002060"/>
          <w:sz w:val="32"/>
          <w:szCs w:val="32"/>
        </w:rPr>
        <w:t>MaryAnn Riley has a birthday on July 27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226DD" w:rsidRDefault="00B226DD" w:rsidP="00B226DD">
      <w:pPr>
        <w:shd w:val="clear" w:color="auto" w:fill="FFFFFF"/>
        <w:rPr>
          <w:sz w:val="22"/>
          <w:szCs w:val="22"/>
        </w:rPr>
      </w:pPr>
    </w:p>
    <w:p w:rsidR="00B226DD" w:rsidRDefault="00B226DD" w:rsidP="00B226DD">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JULY BIRTHDAYS IN HEAVEN:</w:t>
      </w:r>
    </w:p>
    <w:p w:rsidR="00B226DD" w:rsidRDefault="00B226DD" w:rsidP="00B226DD">
      <w:pPr>
        <w:shd w:val="clear" w:color="auto" w:fill="FFFFFF"/>
        <w:rPr>
          <w:rFonts w:ascii="Comic Sans MS" w:hAnsi="Comic Sans MS"/>
          <w:b/>
          <w:bCs/>
          <w:color w:val="002060"/>
          <w:sz w:val="32"/>
          <w:szCs w:val="32"/>
        </w:rPr>
      </w:pPr>
      <w:r>
        <w:rPr>
          <w:rFonts w:ascii="Comic Sans MS" w:hAnsi="Comic Sans MS"/>
          <w:b/>
          <w:bCs/>
          <w:color w:val="002060"/>
          <w:sz w:val="32"/>
          <w:szCs w:val="32"/>
        </w:rPr>
        <w:lastRenderedPageBreak/>
        <w:t xml:space="preserve">Michael </w:t>
      </w:r>
      <w:proofErr w:type="spellStart"/>
      <w:r>
        <w:rPr>
          <w:rFonts w:ascii="Comic Sans MS" w:hAnsi="Comic Sans MS"/>
          <w:b/>
          <w:bCs/>
          <w:color w:val="002060"/>
          <w:sz w:val="32"/>
          <w:szCs w:val="32"/>
        </w:rPr>
        <w:t>Brauntz</w:t>
      </w:r>
      <w:proofErr w:type="spellEnd"/>
      <w:r>
        <w:rPr>
          <w:rFonts w:ascii="Comic Sans MS" w:hAnsi="Comic Sans MS"/>
          <w:b/>
          <w:bCs/>
          <w:color w:val="002060"/>
          <w:sz w:val="32"/>
          <w:szCs w:val="32"/>
        </w:rPr>
        <w:t>, husband of Rosanne, birthday in heaven is July 12</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226DD" w:rsidRDefault="00B226DD" w:rsidP="00B226DD">
      <w:pPr>
        <w:rPr>
          <w:rFonts w:ascii="Comic Sans MS" w:hAnsi="Comic Sans MS"/>
          <w:b/>
          <w:bCs/>
          <w:color w:val="000000"/>
          <w:sz w:val="32"/>
          <w:szCs w:val="32"/>
        </w:rPr>
      </w:pPr>
      <w:r>
        <w:rPr>
          <w:rFonts w:ascii="Comic Sans MS" w:hAnsi="Comic Sans MS"/>
          <w:b/>
          <w:bCs/>
          <w:color w:val="000000"/>
          <w:sz w:val="32"/>
          <w:szCs w:val="32"/>
        </w:rPr>
        <w:t xml:space="preserve">Elise </w:t>
      </w:r>
      <w:proofErr w:type="spellStart"/>
      <w:r>
        <w:rPr>
          <w:rFonts w:ascii="Comic Sans MS" w:hAnsi="Comic Sans MS"/>
          <w:b/>
          <w:bCs/>
          <w:color w:val="000000"/>
          <w:sz w:val="32"/>
          <w:szCs w:val="32"/>
        </w:rPr>
        <w:t>Junga</w:t>
      </w:r>
      <w:proofErr w:type="spellEnd"/>
      <w:r>
        <w:rPr>
          <w:rFonts w:ascii="Comic Sans MS" w:hAnsi="Comic Sans MS"/>
          <w:b/>
          <w:bCs/>
          <w:color w:val="000000"/>
          <w:sz w:val="32"/>
          <w:szCs w:val="32"/>
        </w:rPr>
        <w:t xml:space="preserve">, Mother of Lee </w:t>
      </w:r>
      <w:proofErr w:type="spellStart"/>
      <w:r>
        <w:rPr>
          <w:rFonts w:ascii="Comic Sans MS" w:hAnsi="Comic Sans MS"/>
          <w:b/>
          <w:bCs/>
          <w:color w:val="000000"/>
          <w:sz w:val="32"/>
          <w:szCs w:val="32"/>
        </w:rPr>
        <w:t>Junga</w:t>
      </w:r>
      <w:proofErr w:type="spellEnd"/>
      <w:r>
        <w:rPr>
          <w:rFonts w:ascii="Comic Sans MS" w:hAnsi="Comic Sans MS"/>
          <w:b/>
          <w:bCs/>
          <w:color w:val="000000"/>
          <w:sz w:val="32"/>
          <w:szCs w:val="32"/>
        </w:rPr>
        <w:t>, birth day in heaven is July 17</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B226DD" w:rsidRDefault="00B226DD" w:rsidP="00B226DD">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Arnold </w:t>
      </w:r>
      <w:proofErr w:type="spellStart"/>
      <w:r>
        <w:rPr>
          <w:rFonts w:ascii="Comic Sans MS" w:hAnsi="Comic Sans MS"/>
          <w:b/>
          <w:bCs/>
          <w:color w:val="002060"/>
          <w:sz w:val="32"/>
          <w:szCs w:val="32"/>
        </w:rPr>
        <w:t>Capitanelli’s</w:t>
      </w:r>
      <w:proofErr w:type="spellEnd"/>
      <w:r>
        <w:rPr>
          <w:rFonts w:ascii="Comic Sans MS" w:hAnsi="Comic Sans MS"/>
          <w:b/>
          <w:bCs/>
          <w:color w:val="002060"/>
          <w:sz w:val="32"/>
          <w:szCs w:val="32"/>
        </w:rPr>
        <w:t xml:space="preserve"> birthday in heaven is July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226DD" w:rsidRDefault="00B226DD" w:rsidP="00B226DD">
      <w:pPr>
        <w:shd w:val="clear" w:color="auto" w:fill="FFFFFF"/>
        <w:rPr>
          <w:color w:val="002060"/>
          <w:sz w:val="22"/>
          <w:szCs w:val="22"/>
        </w:rPr>
      </w:pPr>
      <w:r>
        <w:rPr>
          <w:rFonts w:ascii="Comic Sans MS" w:hAnsi="Comic Sans MS"/>
          <w:b/>
          <w:bCs/>
          <w:color w:val="002060"/>
          <w:sz w:val="32"/>
          <w:szCs w:val="32"/>
        </w:rPr>
        <w:t> </w:t>
      </w:r>
    </w:p>
    <w:p w:rsidR="00B226DD" w:rsidRDefault="00B226DD" w:rsidP="00B226DD">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JULY HAPPY WEDDING ANNIVERSARY SECTION:</w:t>
      </w:r>
    </w:p>
    <w:p w:rsidR="00B226DD" w:rsidRDefault="00B226DD" w:rsidP="00B226DD">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Lou &amp; Karen </w:t>
      </w:r>
      <w:proofErr w:type="spellStart"/>
      <w:r>
        <w:rPr>
          <w:rFonts w:ascii="Comic Sans MS" w:hAnsi="Comic Sans MS"/>
          <w:b/>
          <w:bCs/>
          <w:color w:val="002060"/>
          <w:sz w:val="32"/>
          <w:szCs w:val="32"/>
        </w:rPr>
        <w:t>Latragna</w:t>
      </w:r>
      <w:proofErr w:type="spellEnd"/>
      <w:r>
        <w:rPr>
          <w:rFonts w:ascii="Comic Sans MS" w:hAnsi="Comic Sans MS"/>
          <w:b/>
          <w:bCs/>
          <w:color w:val="002060"/>
          <w:sz w:val="32"/>
          <w:szCs w:val="32"/>
        </w:rPr>
        <w:t xml:space="preserve"> – July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226DD" w:rsidRDefault="00B226DD" w:rsidP="00B226DD">
      <w:pPr>
        <w:shd w:val="clear" w:color="auto" w:fill="FFFFFF"/>
        <w:rPr>
          <w:color w:val="002060"/>
          <w:sz w:val="22"/>
          <w:szCs w:val="22"/>
        </w:rPr>
      </w:pPr>
      <w:r>
        <w:rPr>
          <w:rFonts w:ascii="Comic Sans MS" w:hAnsi="Comic Sans MS"/>
          <w:b/>
          <w:bCs/>
          <w:color w:val="002060"/>
          <w:sz w:val="32"/>
          <w:szCs w:val="32"/>
        </w:rPr>
        <w:t> </w:t>
      </w:r>
    </w:p>
    <w:p w:rsidR="00B226DD" w:rsidRDefault="00B226DD" w:rsidP="00B226DD">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JULY REMEMBERING WEDDING ANNIVERSAY SECTION:</w:t>
      </w:r>
    </w:p>
    <w:p w:rsidR="00B226DD" w:rsidRDefault="00B226DD" w:rsidP="00B226DD">
      <w:pPr>
        <w:shd w:val="clear" w:color="auto" w:fill="FFFFFF"/>
        <w:rPr>
          <w:rFonts w:ascii="Comic Sans MS" w:hAnsi="Comic Sans MS"/>
          <w:b/>
          <w:bCs/>
          <w:color w:val="002060"/>
          <w:sz w:val="32"/>
          <w:szCs w:val="32"/>
        </w:rPr>
      </w:pPr>
      <w:r>
        <w:rPr>
          <w:rFonts w:ascii="Comic Sans MS" w:hAnsi="Comic Sans MS"/>
          <w:b/>
          <w:bCs/>
          <w:color w:val="002060"/>
          <w:sz w:val="32"/>
          <w:szCs w:val="32"/>
        </w:rPr>
        <w:t>John &amp; Carol Evans on July 29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226DD" w:rsidRDefault="00B226DD" w:rsidP="00B226DD">
      <w:pPr>
        <w:shd w:val="clear" w:color="auto" w:fill="FFFFFF"/>
        <w:rPr>
          <w:sz w:val="22"/>
          <w:szCs w:val="22"/>
        </w:rPr>
      </w:pPr>
      <w:r>
        <w:rPr>
          <w:rFonts w:ascii="Comic Sans MS" w:hAnsi="Comic Sans MS"/>
          <w:b/>
          <w:bCs/>
          <w:color w:val="00B050"/>
          <w:sz w:val="32"/>
          <w:szCs w:val="32"/>
        </w:rPr>
        <w:t> </w:t>
      </w:r>
    </w:p>
    <w:p w:rsidR="00B226DD" w:rsidRDefault="00B226DD" w:rsidP="00B226DD">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t>JULY REMEMBRANCE SECTION: </w:t>
      </w:r>
      <w:r>
        <w:rPr>
          <w:rFonts w:ascii="Comic Sans MS" w:hAnsi="Comic Sans MS"/>
          <w:b/>
          <w:bCs/>
          <w:color w:val="00B050"/>
          <w:sz w:val="32"/>
          <w:szCs w:val="32"/>
        </w:rPr>
        <w:t>“May their souls rest in peace”, Amen</w:t>
      </w:r>
    </w:p>
    <w:p w:rsidR="00B226DD" w:rsidRDefault="00B226DD" w:rsidP="00B226DD">
      <w:pPr>
        <w:rPr>
          <w:rFonts w:ascii="Comic Sans MS" w:hAnsi="Comic Sans MS"/>
          <w:b/>
          <w:bCs/>
          <w:color w:val="000000"/>
          <w:sz w:val="32"/>
          <w:szCs w:val="32"/>
        </w:rPr>
      </w:pPr>
      <w:r>
        <w:rPr>
          <w:rFonts w:ascii="Comic Sans MS" w:hAnsi="Comic Sans MS"/>
          <w:b/>
          <w:bCs/>
          <w:color w:val="000000"/>
          <w:sz w:val="32"/>
          <w:szCs w:val="32"/>
        </w:rPr>
        <w:t xml:space="preserve">Michael </w:t>
      </w:r>
      <w:proofErr w:type="spellStart"/>
      <w:r>
        <w:rPr>
          <w:rFonts w:ascii="Comic Sans MS" w:hAnsi="Comic Sans MS"/>
          <w:b/>
          <w:bCs/>
          <w:color w:val="000000"/>
          <w:sz w:val="32"/>
          <w:szCs w:val="32"/>
        </w:rPr>
        <w:t>Brauntz</w:t>
      </w:r>
      <w:proofErr w:type="spellEnd"/>
      <w:r>
        <w:rPr>
          <w:rFonts w:ascii="Comic Sans MS" w:hAnsi="Comic Sans MS"/>
          <w:b/>
          <w:bCs/>
          <w:color w:val="000000"/>
          <w:sz w:val="32"/>
          <w:szCs w:val="32"/>
        </w:rPr>
        <w:t>/ husband of Rosanne passed away on July 6</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2018.</w:t>
      </w:r>
    </w:p>
    <w:p w:rsidR="00B226DD" w:rsidRDefault="00B226DD" w:rsidP="00B226DD">
      <w:pPr>
        <w:rPr>
          <w:rFonts w:ascii="Comic Sans MS" w:hAnsi="Comic Sans MS"/>
          <w:b/>
          <w:bCs/>
          <w:color w:val="000000"/>
          <w:sz w:val="32"/>
          <w:szCs w:val="32"/>
        </w:rPr>
      </w:pPr>
      <w:r>
        <w:rPr>
          <w:rFonts w:ascii="Comic Sans MS" w:hAnsi="Comic Sans MS"/>
          <w:b/>
          <w:bCs/>
          <w:color w:val="000000"/>
          <w:sz w:val="32"/>
          <w:szCs w:val="32"/>
        </w:rPr>
        <w:t>Nathaniel Joseph Palomino, nephew of Jesse Schumaker, passed away on July 11</w:t>
      </w:r>
      <w:r>
        <w:rPr>
          <w:rFonts w:ascii="Comic Sans MS" w:hAnsi="Comic Sans MS"/>
          <w:b/>
          <w:bCs/>
          <w:color w:val="000000"/>
          <w:sz w:val="32"/>
          <w:szCs w:val="32"/>
          <w:vertAlign w:val="superscript"/>
        </w:rPr>
        <w:t>th</w:t>
      </w:r>
      <w:r>
        <w:rPr>
          <w:rFonts w:ascii="Comic Sans MS" w:hAnsi="Comic Sans MS"/>
          <w:b/>
          <w:bCs/>
          <w:color w:val="000000"/>
          <w:sz w:val="32"/>
          <w:szCs w:val="32"/>
        </w:rPr>
        <w:t>, 2023.</w:t>
      </w:r>
    </w:p>
    <w:p w:rsidR="00B226DD" w:rsidRDefault="00B226DD" w:rsidP="00B226DD">
      <w:pPr>
        <w:shd w:val="clear" w:color="auto" w:fill="FFFFFF"/>
        <w:rPr>
          <w:rFonts w:ascii="Comic Sans MS" w:hAnsi="Comic Sans MS"/>
          <w:b/>
          <w:bCs/>
          <w:color w:val="002060"/>
          <w:sz w:val="32"/>
          <w:szCs w:val="32"/>
        </w:rPr>
      </w:pPr>
      <w:r>
        <w:rPr>
          <w:rFonts w:ascii="Comic Sans MS" w:hAnsi="Comic Sans MS"/>
          <w:b/>
          <w:bCs/>
          <w:color w:val="002060"/>
          <w:sz w:val="32"/>
          <w:szCs w:val="32"/>
        </w:rPr>
        <w:t>Fred Ray, husband of Chris Ray, passed away on July 16</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2017. </w:t>
      </w:r>
    </w:p>
    <w:p w:rsidR="00B226DD" w:rsidRDefault="00B226DD" w:rsidP="00B226DD">
      <w:pPr>
        <w:shd w:val="clear" w:color="auto" w:fill="FFFFFF"/>
        <w:rPr>
          <w:rFonts w:ascii="Comic Sans MS" w:hAnsi="Comic Sans MS"/>
          <w:b/>
          <w:bCs/>
          <w:color w:val="002060"/>
          <w:sz w:val="32"/>
          <w:szCs w:val="32"/>
        </w:rPr>
      </w:pPr>
      <w:r>
        <w:rPr>
          <w:rFonts w:ascii="Comic Sans MS" w:hAnsi="Comic Sans MS"/>
          <w:b/>
          <w:bCs/>
          <w:color w:val="002060"/>
          <w:sz w:val="32"/>
          <w:szCs w:val="32"/>
        </w:rPr>
        <w:t>Chris Ray, son of the Chris Ray, passed away on July 30</w:t>
      </w:r>
      <w:r>
        <w:rPr>
          <w:rFonts w:ascii="Comic Sans MS" w:hAnsi="Comic Sans MS"/>
          <w:b/>
          <w:bCs/>
          <w:color w:val="002060"/>
          <w:sz w:val="32"/>
          <w:szCs w:val="32"/>
          <w:vertAlign w:val="superscript"/>
        </w:rPr>
        <w:t>th</w:t>
      </w:r>
      <w:r>
        <w:rPr>
          <w:rFonts w:ascii="Comic Sans MS" w:hAnsi="Comic Sans MS"/>
          <w:b/>
          <w:bCs/>
          <w:color w:val="002060"/>
          <w:sz w:val="32"/>
          <w:szCs w:val="32"/>
        </w:rPr>
        <w:t>, 2015.</w:t>
      </w:r>
    </w:p>
    <w:p w:rsidR="00B226DD" w:rsidRDefault="00B226DD" w:rsidP="00B226DD">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rsidR="00B226DD" w:rsidRDefault="00B226DD" w:rsidP="00B226DD">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B226DD" w:rsidRDefault="00B226DD" w:rsidP="00B226DD">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B226DD" w:rsidRDefault="00B226DD" w:rsidP="00B226DD">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B226DD" w:rsidRDefault="00B226DD" w:rsidP="00B226DD">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lastRenderedPageBreak/>
        <w:t>Please pray for Ted and Eva. Roxanne Reed</w:t>
      </w:r>
    </w:p>
    <w:p w:rsidR="00B226DD" w:rsidRDefault="00B226DD" w:rsidP="00B226DD">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B226DD" w:rsidRDefault="00B226DD" w:rsidP="00B226DD">
      <w:pPr>
        <w:shd w:val="clear" w:color="auto" w:fill="FFFFFF"/>
        <w:spacing w:before="100" w:beforeAutospacing="1" w:after="100" w:afterAutospacing="1"/>
      </w:pPr>
      <w:r>
        <w:rPr>
          <w:rFonts w:ascii="Comic Sans MS" w:hAnsi="Comic Sans MS"/>
          <w:b/>
          <w:bCs/>
          <w:color w:val="953735"/>
          <w:sz w:val="32"/>
          <w:szCs w:val="32"/>
        </w:rPr>
        <w:t>THIS WE PRAY TO THE LORD!!!</w:t>
      </w:r>
    </w:p>
    <w:p w:rsidR="00B226DD" w:rsidRDefault="00B226DD" w:rsidP="00B226DD">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B226DD" w:rsidRDefault="00B226DD" w:rsidP="00B226DD">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B226DD" w:rsidRDefault="00B226DD" w:rsidP="00B226DD">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B226DD" w:rsidRDefault="00B226DD" w:rsidP="00B226DD">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B226DD" w:rsidRDefault="00B226DD" w:rsidP="00B226DD">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18 years.</w:t>
      </w:r>
    </w:p>
    <w:p w:rsidR="00B226DD" w:rsidRDefault="00B226DD" w:rsidP="00B226DD">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B226DD" w:rsidRDefault="00B226DD" w:rsidP="00B226DD">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B226DD" w:rsidRDefault="00B226DD" w:rsidP="00B226DD">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B226DD" w:rsidRDefault="00B226DD" w:rsidP="00B226DD">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5"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B226DD" w:rsidRDefault="00B226DD" w:rsidP="00B226DD">
      <w:pPr>
        <w:shd w:val="clear" w:color="auto" w:fill="FFFFFF"/>
        <w:spacing w:before="100" w:beforeAutospacing="1" w:after="100" w:afterAutospacing="1"/>
      </w:pPr>
      <w:r>
        <w:rPr>
          <w:rFonts w:ascii="Comic Sans MS" w:hAnsi="Comic Sans MS"/>
          <w:b/>
          <w:bCs/>
          <w:color w:val="4B4B4B"/>
          <w:sz w:val="32"/>
          <w:szCs w:val="32"/>
        </w:rPr>
        <w:lastRenderedPageBreak/>
        <w:t>NMLS #1995783</w:t>
      </w:r>
      <w:proofErr w:type="gramStart"/>
      <w:r>
        <w:rPr>
          <w:rFonts w:ascii="Comic Sans MS" w:hAnsi="Comic Sans MS"/>
          <w:b/>
          <w:bCs/>
          <w:color w:val="4B4B4B"/>
          <w:sz w:val="32"/>
          <w:szCs w:val="32"/>
        </w:rPr>
        <w:t>,</w:t>
      </w:r>
      <w:proofErr w:type="gramEnd"/>
      <w:hyperlink r:id="rId16" w:tgtFrame="_blank" w:history="1">
        <w:r>
          <w:rPr>
            <w:rStyle w:val="Hyperlink"/>
            <w:rFonts w:ascii="Comic Sans MS" w:hAnsi="Comic Sans MS"/>
            <w:b/>
            <w:bCs/>
            <w:color w:val="1155CC"/>
            <w:sz w:val="32"/>
            <w:szCs w:val="32"/>
          </w:rPr>
          <w:t>WWW.firstwestfinancial.com</w:t>
        </w:r>
      </w:hyperlink>
    </w:p>
    <w:p w:rsidR="00B226DD" w:rsidRDefault="00B226DD" w:rsidP="00B226DD">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7"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B226DD" w:rsidRDefault="00B226DD" w:rsidP="00B226DD">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8"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B226DD" w:rsidRDefault="00B226DD" w:rsidP="00B226DD">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B226DD" w:rsidRDefault="00B226DD" w:rsidP="00B226DD">
      <w:pPr>
        <w:shd w:val="clear" w:color="auto" w:fill="FFFFFF"/>
        <w:spacing w:before="100" w:beforeAutospacing="1" w:after="100" w:afterAutospacing="1"/>
      </w:pPr>
      <w:r>
        <w:rPr>
          <w:rFonts w:ascii="Comic Sans MS" w:hAnsi="Comic Sans MS"/>
          <w:b/>
          <w:bCs/>
          <w:color w:val="00B050"/>
          <w:sz w:val="32"/>
          <w:szCs w:val="32"/>
        </w:rPr>
        <w:t>ON GOING MESSAGE SECTION:</w:t>
      </w:r>
    </w:p>
    <w:p w:rsidR="00B226DD" w:rsidRDefault="00B226DD" w:rsidP="00B226DD">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B226DD" w:rsidRDefault="00B226DD" w:rsidP="00B226DD">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B226DD" w:rsidRDefault="00B226DD" w:rsidP="00B226DD">
      <w:pPr>
        <w:shd w:val="clear" w:color="auto" w:fill="FFFFFF"/>
        <w:spacing w:before="100" w:beforeAutospacing="1" w:after="100" w:afterAutospacing="1"/>
      </w:pPr>
      <w:r>
        <w:rPr>
          <w:rFonts w:ascii="Comic Sans MS" w:hAnsi="Comic Sans MS"/>
          <w:b/>
          <w:bCs/>
          <w:color w:val="00B050"/>
          <w:sz w:val="32"/>
          <w:szCs w:val="32"/>
        </w:rPr>
        <w:t>CHRIST OF THE DESERT c/o.</w:t>
      </w:r>
    </w:p>
    <w:p w:rsidR="00B226DD" w:rsidRDefault="00B226DD" w:rsidP="00B226DD">
      <w:pPr>
        <w:shd w:val="clear" w:color="auto" w:fill="FFFFFF"/>
        <w:spacing w:before="100" w:beforeAutospacing="1" w:after="100" w:afterAutospacing="1"/>
      </w:pPr>
      <w:r>
        <w:rPr>
          <w:rFonts w:ascii="Comic Sans MS" w:hAnsi="Comic Sans MS"/>
          <w:b/>
          <w:bCs/>
          <w:color w:val="00B050"/>
          <w:sz w:val="32"/>
          <w:szCs w:val="32"/>
        </w:rPr>
        <w:t>SACRED HEART CHURCH </w:t>
      </w:r>
      <w:hyperlink r:id="rId19"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B226DD" w:rsidRDefault="00B226DD" w:rsidP="00B226DD">
      <w:pPr>
        <w:shd w:val="clear" w:color="auto" w:fill="FFFFFF"/>
        <w:spacing w:before="100" w:beforeAutospacing="1" w:after="100" w:afterAutospacing="1"/>
        <w:jc w:val="center"/>
      </w:pPr>
      <w:r>
        <w:rPr>
          <w:rFonts w:ascii="Comic Sans MS" w:hAnsi="Comic Sans MS"/>
          <w:b/>
          <w:bCs/>
          <w:color w:val="222222"/>
          <w:sz w:val="32"/>
          <w:szCs w:val="32"/>
        </w:rPr>
        <w:t>OR</w:t>
      </w:r>
    </w:p>
    <w:p w:rsidR="00B226DD" w:rsidRDefault="00B226DD" w:rsidP="00B226DD">
      <w:pPr>
        <w:shd w:val="clear" w:color="auto" w:fill="FFFFFF"/>
        <w:spacing w:before="100" w:beforeAutospacing="1" w:after="100" w:afterAutospacing="1"/>
      </w:pPr>
      <w:r>
        <w:rPr>
          <w:rFonts w:ascii="Comic Sans MS" w:hAnsi="Comic Sans MS"/>
          <w:b/>
          <w:bCs/>
          <w:color w:val="434242"/>
          <w:sz w:val="32"/>
          <w:szCs w:val="32"/>
          <w:shd w:val="clear" w:color="auto" w:fill="FFFFFF"/>
        </w:rPr>
        <w:lastRenderedPageBreak/>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B226DD" w:rsidRDefault="00B226DD" w:rsidP="00B226DD">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B226DD" w:rsidRDefault="00B226DD" w:rsidP="00B226DD">
      <w:pPr>
        <w:shd w:val="clear" w:color="auto" w:fill="FFFFFF"/>
        <w:spacing w:before="100" w:beforeAutospacing="1" w:after="100" w:afterAutospacing="1"/>
      </w:pPr>
      <w:hyperlink r:id="rId20"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21"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2" w:history="1">
        <w:r>
          <w:rPr>
            <w:rStyle w:val="Hyperlink"/>
            <w:rFonts w:ascii="Comic Sans MS" w:hAnsi="Comic Sans MS"/>
            <w:b/>
            <w:bCs/>
            <w:sz w:val="32"/>
            <w:szCs w:val="32"/>
            <w:shd w:val="clear" w:color="auto" w:fill="FFFFFF"/>
          </w:rPr>
          <w:t>92260</w:t>
        </w:r>
      </w:hyperlink>
    </w:p>
    <w:p w:rsidR="00B226DD" w:rsidRDefault="00B226DD" w:rsidP="00B226DD">
      <w:pPr>
        <w:rPr>
          <w:rFonts w:ascii="Comic Sans MS" w:hAnsi="Comic Sans MS"/>
          <w:b/>
          <w:bCs/>
          <w:sz w:val="28"/>
          <w:szCs w:val="28"/>
        </w:rPr>
      </w:pPr>
    </w:p>
    <w:p w:rsidR="00B226DD" w:rsidRDefault="00B226DD" w:rsidP="00B226DD">
      <w:pPr>
        <w:rPr>
          <w:rFonts w:ascii="Comic Sans MS" w:hAnsi="Comic Sans MS"/>
          <w:b/>
          <w:bCs/>
          <w:sz w:val="28"/>
          <w:szCs w:val="28"/>
        </w:rPr>
      </w:pPr>
    </w:p>
    <w:p w:rsidR="00B226DD" w:rsidRDefault="00B226DD" w:rsidP="00B226DD">
      <w:pPr>
        <w:rPr>
          <w:rFonts w:ascii="Script MT Bold" w:hAnsi="Script MT Bold"/>
          <w:b/>
          <w:bCs/>
          <w:sz w:val="32"/>
          <w:szCs w:val="32"/>
          <w14:ligatures w14:val="none"/>
        </w:rPr>
      </w:pPr>
      <w:r>
        <w:rPr>
          <w:rFonts w:ascii="Script MT Bold" w:hAnsi="Script MT Bold"/>
          <w:b/>
          <w:bCs/>
          <w:sz w:val="32"/>
          <w:szCs w:val="32"/>
          <w14:ligatures w14:val="none"/>
        </w:rPr>
        <w:t>Jay Mueller</w:t>
      </w:r>
    </w:p>
    <w:p w:rsidR="00B226DD" w:rsidRDefault="00B226DD" w:rsidP="00B226DD">
      <w:pPr>
        <w:rPr>
          <w:sz w:val="22"/>
          <w:szCs w:val="22"/>
          <w14:ligatures w14:val="none"/>
        </w:rPr>
      </w:pPr>
    </w:p>
    <w:p w:rsidR="00B226DD" w:rsidRDefault="00B226DD" w:rsidP="00B226DD">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B226DD" w:rsidRDefault="00B226DD" w:rsidP="00B226DD">
      <w:pPr>
        <w:rPr>
          <w:sz w:val="22"/>
          <w:szCs w:val="22"/>
          <w14:ligatures w14:val="none"/>
        </w:rPr>
      </w:pPr>
    </w:p>
    <w:p w:rsidR="00B226DD" w:rsidRDefault="00B226DD" w:rsidP="00B226DD">
      <w:pPr>
        <w:rPr>
          <w:rFonts w:ascii="Comic Sans MS" w:hAnsi="Comic Sans MS"/>
          <w:sz w:val="22"/>
          <w:szCs w:val="22"/>
          <w14:ligatures w14:val="none"/>
        </w:rPr>
      </w:pPr>
      <w:r>
        <w:rPr>
          <w:rFonts w:ascii="Comic Sans MS" w:hAnsi="Comic Sans MS"/>
          <w:sz w:val="22"/>
          <w:szCs w:val="22"/>
          <w14:ligatures w14:val="none"/>
        </w:rPr>
        <w:t>SHC &amp; COD Finance Council Member</w:t>
      </w:r>
    </w:p>
    <w:p w:rsidR="00B226DD" w:rsidRDefault="00B226DD" w:rsidP="00B226DD">
      <w:pPr>
        <w:rPr>
          <w:rFonts w:ascii="Comic Sans MS" w:hAnsi="Comic Sans MS"/>
          <w:sz w:val="22"/>
          <w:szCs w:val="22"/>
          <w14:ligatures w14:val="none"/>
        </w:rPr>
      </w:pPr>
      <w:r>
        <w:rPr>
          <w:rFonts w:ascii="Comic Sans MS" w:hAnsi="Comic Sans MS"/>
          <w:sz w:val="22"/>
          <w:szCs w:val="22"/>
          <w14:ligatures w14:val="none"/>
        </w:rPr>
        <w:t>SHC &amp; COD Parish Council Member</w:t>
      </w:r>
    </w:p>
    <w:p w:rsidR="00B226DD" w:rsidRDefault="00B226DD" w:rsidP="00B226DD">
      <w:pPr>
        <w:rPr>
          <w:rFonts w:ascii="Comic Sans MS" w:hAnsi="Comic Sans MS"/>
          <w:sz w:val="22"/>
          <w:szCs w:val="22"/>
          <w14:ligatures w14:val="none"/>
        </w:rPr>
      </w:pPr>
      <w:r>
        <w:rPr>
          <w:rFonts w:ascii="Comic Sans MS" w:hAnsi="Comic Sans MS"/>
          <w:sz w:val="22"/>
          <w:szCs w:val="22"/>
          <w14:ligatures w14:val="none"/>
        </w:rPr>
        <w:t>COD Remembrance Walk Coordinator</w:t>
      </w:r>
    </w:p>
    <w:p w:rsidR="00B226DD" w:rsidRDefault="00B226DD" w:rsidP="00B226DD">
      <w:pPr>
        <w:rPr>
          <w:rFonts w:ascii="Comic Sans MS" w:hAnsi="Comic Sans MS"/>
          <w:sz w:val="22"/>
          <w:szCs w:val="22"/>
          <w14:ligatures w14:val="none"/>
        </w:rPr>
      </w:pPr>
      <w:r>
        <w:rPr>
          <w:rFonts w:ascii="Comic Sans MS" w:hAnsi="Comic Sans MS"/>
          <w:sz w:val="22"/>
          <w:szCs w:val="22"/>
          <w14:ligatures w14:val="none"/>
        </w:rPr>
        <w:t>SHC Remembrance Square Coordinator</w:t>
      </w:r>
    </w:p>
    <w:p w:rsidR="00B226DD" w:rsidRDefault="00B226DD" w:rsidP="00B226DD">
      <w:pPr>
        <w:rPr>
          <w:rFonts w:ascii="Comic Sans MS" w:hAnsi="Comic Sans MS"/>
          <w:sz w:val="22"/>
          <w:szCs w:val="22"/>
          <w14:ligatures w14:val="none"/>
        </w:rPr>
      </w:pPr>
      <w:r>
        <w:rPr>
          <w:rFonts w:ascii="Comic Sans MS" w:hAnsi="Comic Sans MS"/>
          <w:sz w:val="22"/>
          <w:szCs w:val="22"/>
          <w14:ligatures w14:val="none"/>
        </w:rPr>
        <w:t>SHC East Valley Outreach Program Coordinator</w:t>
      </w:r>
    </w:p>
    <w:p w:rsidR="00B226DD" w:rsidRDefault="00B226DD" w:rsidP="00B226DD">
      <w:pPr>
        <w:rPr>
          <w:sz w:val="22"/>
          <w:szCs w:val="22"/>
          <w14:ligatures w14:val="none"/>
        </w:rPr>
      </w:pPr>
      <w:r>
        <w:rPr>
          <w:rFonts w:ascii="Comic Sans MS" w:hAnsi="Comic Sans MS"/>
          <w:sz w:val="22"/>
          <w:szCs w:val="22"/>
          <w14:ligatures w14:val="none"/>
        </w:rPr>
        <w:t>CELL NUMBER 760-777-3745</w:t>
      </w:r>
    </w:p>
    <w:p w:rsidR="00B226DD" w:rsidRDefault="00B226DD" w:rsidP="00B226DD"/>
    <w:p w:rsidR="00D55405" w:rsidRDefault="00D55405"/>
    <w:sectPr w:rsidR="00D55405" w:rsidSect="00B226DD">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Ralewa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37661F"/>
    <w:multiLevelType w:val="multilevel"/>
    <w:tmpl w:val="F5AC8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1A31EB"/>
    <w:multiLevelType w:val="multilevel"/>
    <w:tmpl w:val="66B00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E103B"/>
    <w:multiLevelType w:val="multilevel"/>
    <w:tmpl w:val="CAB8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DD"/>
    <w:rsid w:val="003A7B66"/>
    <w:rsid w:val="004D0FA6"/>
    <w:rsid w:val="00B226DD"/>
    <w:rsid w:val="00D5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59E70-8EAA-4E39-92E4-FBA7DE38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DD"/>
    <w:pPr>
      <w:spacing w:after="0" w:line="240" w:lineRule="auto"/>
    </w:pPr>
    <w:rPr>
      <w:rFonts w:ascii="Calibri" w:hAnsi="Calibri" w:cs="Calibri"/>
      <w:sz w:val="24"/>
      <w:szCs w:val="24"/>
      <w14:ligatures w14:val="standardContextual"/>
    </w:rPr>
  </w:style>
  <w:style w:type="paragraph" w:styleId="Heading2">
    <w:name w:val="heading 2"/>
    <w:basedOn w:val="Normal"/>
    <w:link w:val="Heading2Char"/>
    <w:uiPriority w:val="9"/>
    <w:semiHidden/>
    <w:unhideWhenUsed/>
    <w:qFormat/>
    <w:rsid w:val="00B226DD"/>
    <w:pPr>
      <w:keepNext/>
      <w:spacing w:before="40"/>
      <w:outlineLvl w:val="1"/>
    </w:pPr>
    <w:rPr>
      <w:rFonts w:ascii="Cambria" w:hAnsi="Cambria" w:cs="Times New Roman"/>
      <w:color w:val="365F91"/>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226DD"/>
    <w:rPr>
      <w:rFonts w:ascii="Cambria" w:hAnsi="Cambria" w:cs="Times New Roman"/>
      <w:color w:val="365F91"/>
      <w:sz w:val="26"/>
      <w:szCs w:val="26"/>
    </w:rPr>
  </w:style>
  <w:style w:type="character" w:styleId="Hyperlink">
    <w:name w:val="Hyperlink"/>
    <w:basedOn w:val="DefaultParagraphFont"/>
    <w:uiPriority w:val="99"/>
    <w:semiHidden/>
    <w:unhideWhenUsed/>
    <w:rsid w:val="00B226DD"/>
    <w:rPr>
      <w:color w:val="0000FF"/>
      <w:u w:val="single"/>
    </w:rPr>
  </w:style>
  <w:style w:type="paragraph" w:styleId="NormalWeb">
    <w:name w:val="Normal (Web)"/>
    <w:basedOn w:val="Normal"/>
    <w:uiPriority w:val="99"/>
    <w:semiHidden/>
    <w:unhideWhenUsed/>
    <w:rsid w:val="00B226DD"/>
    <w:pPr>
      <w:spacing w:before="100" w:beforeAutospacing="1" w:after="100" w:afterAutospacing="1"/>
    </w:pPr>
    <w:rPr>
      <w:rFonts w:ascii="Times New Roman" w:hAnsi="Times New Roman" w:cs="Times New Roman"/>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B226DD"/>
    <w:pPr>
      <w:spacing w:before="100" w:beforeAutospacing="1" w:after="100" w:afterAutospacing="1"/>
    </w:pPr>
    <w:rPr>
      <w:rFonts w:ascii="Aptos" w:hAnsi="Aptos" w:cs="Times New Roman"/>
      <w:lang w:eastAsia="ja-JP"/>
      <w14:ligatures w14:val="none"/>
    </w:rPr>
  </w:style>
  <w:style w:type="paragraph" w:customStyle="1" w:styleId="m6227430345461979295msoplaintext">
    <w:name w:val="m6227430345461979295msoplaintext"/>
    <w:basedOn w:val="Normal"/>
    <w:uiPriority w:val="99"/>
    <w:semiHidden/>
    <w:rsid w:val="00B226DD"/>
    <w:pPr>
      <w:spacing w:before="100" w:beforeAutospacing="1" w:after="100" w:afterAutospacing="1"/>
    </w:pPr>
    <w:rPr>
      <w:sz w:val="22"/>
      <w:szCs w:val="22"/>
      <w:lang w:eastAsia="ja-JP"/>
      <w14:ligatures w14:val="none"/>
    </w:rPr>
  </w:style>
  <w:style w:type="paragraph" w:customStyle="1" w:styleId="m4143281915330793409m4993103907086754919m6227430345461979295m-5160827621339732620m-2094381699627906218gmail-m-2911255266676950108m4764698757480949734msolistparagraph">
    <w:name w:val="m4143281915330793409m4993103907086754919m6227430345461979295m-5160827621339732620m-2094381699627906218gmail-m-2911255266676950108m4764698757480949734msolistparagraph"/>
    <w:basedOn w:val="Normal"/>
    <w:uiPriority w:val="99"/>
    <w:semiHidden/>
    <w:rsid w:val="00B226DD"/>
    <w:pPr>
      <w:spacing w:before="100" w:beforeAutospacing="1" w:after="100" w:afterAutospacing="1"/>
    </w:pPr>
    <w:rPr>
      <w:rFonts w:ascii="Aptos" w:hAnsi="Aptos" w:cs="Times New Roman"/>
      <w14:ligatures w14:val="none"/>
    </w:rPr>
  </w:style>
  <w:style w:type="character" w:customStyle="1" w:styleId="mw-headline">
    <w:name w:val="mw-headline"/>
    <w:basedOn w:val="DefaultParagraphFont"/>
    <w:rsid w:val="00B22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197941">
      <w:bodyDiv w:val="1"/>
      <w:marLeft w:val="0"/>
      <w:marRight w:val="0"/>
      <w:marTop w:val="0"/>
      <w:marBottom w:val="0"/>
      <w:divBdr>
        <w:top w:val="none" w:sz="0" w:space="0" w:color="auto"/>
        <w:left w:val="none" w:sz="0" w:space="0" w:color="auto"/>
        <w:bottom w:val="none" w:sz="0" w:space="0" w:color="auto"/>
        <w:right w:val="none" w:sz="0" w:space="0" w:color="auto"/>
      </w:divBdr>
    </w:div>
    <w:div w:id="126958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reed" TargetMode="External"/><Relationship Id="rId13" Type="http://schemas.openxmlformats.org/officeDocument/2006/relationships/hyperlink" Target="http://www.young-catholics.com/" TargetMode="External"/><Relationship Id="rId18" Type="http://schemas.openxmlformats.org/officeDocument/2006/relationships/hyperlink" Target="mailto:rom1942@msn.com" TargetMode="External"/><Relationship Id="rId3" Type="http://schemas.openxmlformats.org/officeDocument/2006/relationships/settings" Target="settings.xml"/><Relationship Id="rId21" Type="http://schemas.openxmlformats.org/officeDocument/2006/relationships/hyperlink" Target="https://www.google.com/maps/search/43775+Deep+Canyon+Rd.+Palm+Desert,+CA+92260?entry=gmail&amp;source=g" TargetMode="External"/><Relationship Id="rId7" Type="http://schemas.openxmlformats.org/officeDocument/2006/relationships/hyperlink" Target="https://en.wikipedia.org/wiki/Apostles%27_Creed" TargetMode="External"/><Relationship Id="rId12" Type="http://schemas.openxmlformats.org/officeDocument/2006/relationships/hyperlink" Target="https://young-catholics.com/read-types/martha-and-mary/" TargetMode="External"/><Relationship Id="rId17" Type="http://schemas.openxmlformats.org/officeDocument/2006/relationships/hyperlink" Target="tel:760-345-3754" TargetMode="External"/><Relationship Id="rId2" Type="http://schemas.openxmlformats.org/officeDocument/2006/relationships/styles" Target="styles.xml"/><Relationship Id="rId16" Type="http://schemas.openxmlformats.org/officeDocument/2006/relationships/hyperlink" Target="http://www.firstwestfinancial.com/" TargetMode="External"/><Relationship Id="rId20"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s://en.wikipedia.org/wiki/Doctrine" TargetMode="External"/><Relationship Id="rId11" Type="http://schemas.openxmlformats.org/officeDocument/2006/relationships/hyperlink" Target="https://young-catholics.com/read-types/christ-in-you/" TargetMode="External"/><Relationship Id="rId24" Type="http://schemas.openxmlformats.org/officeDocument/2006/relationships/theme" Target="theme/theme1.xml"/><Relationship Id="rId5" Type="http://schemas.openxmlformats.org/officeDocument/2006/relationships/hyperlink" Target="https://en.wikipedia.org/wiki/Irenaeus" TargetMode="External"/><Relationship Id="rId15" Type="http://schemas.openxmlformats.org/officeDocument/2006/relationships/hyperlink" Target="mailto:jam@firstwestfinancial.com" TargetMode="External"/><Relationship Id="rId23" Type="http://schemas.openxmlformats.org/officeDocument/2006/relationships/fontTable" Target="fontTable.xml"/><Relationship Id="rId10" Type="http://schemas.openxmlformats.org/officeDocument/2006/relationships/hyperlink" Target="https://young-catholics.com/read-types/living-justly/" TargetMode="External"/><Relationship Id="rId19" Type="http://schemas.openxmlformats.org/officeDocument/2006/relationships/hyperlink" Target="https://www.google.com/maps/search/43-775+DEEP+CANYON+ROA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abrahams-visitors/" TargetMode="External"/><Relationship Id="rId14" Type="http://schemas.openxmlformats.org/officeDocument/2006/relationships/hyperlink" Target="http://www.sacredheartpalmdesert.com/" TargetMode="External"/><Relationship Id="rId22" Type="http://schemas.openxmlformats.org/officeDocument/2006/relationships/hyperlink" Target="https://www.google.com/maps/search/43775+Deep+Canyon+Rd.+Palm+Desert,+CA+92260?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dcterms:created xsi:type="dcterms:W3CDTF">2025-07-15T19:32:00Z</dcterms:created>
  <dcterms:modified xsi:type="dcterms:W3CDTF">2025-07-15T19:56:00Z</dcterms:modified>
</cp:coreProperties>
</file>