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77" w:rsidRDefault="00CB7E5A">
      <w:r>
        <w:rPr>
          <w:noProof/>
        </w:rPr>
        <w:drawing>
          <wp:anchor distT="0" distB="0" distL="114300" distR="114300" simplePos="0" relativeHeight="251659264" behindDoc="1" locked="0" layoutInCell="1" allowOverlap="1" wp14:anchorId="75E05AA9" wp14:editId="3B03018D">
            <wp:simplePos x="0" y="0"/>
            <wp:positionH relativeFrom="column">
              <wp:posOffset>-356285</wp:posOffset>
            </wp:positionH>
            <wp:positionV relativeFrom="paragraph">
              <wp:posOffset>98854</wp:posOffset>
            </wp:positionV>
            <wp:extent cx="1820562" cy="560173"/>
            <wp:effectExtent l="0" t="0" r="8255" b="0"/>
            <wp:wrapNone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138" cy="576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F513A13" wp14:editId="0A2D9ED5">
            <wp:simplePos x="0" y="0"/>
            <wp:positionH relativeFrom="column">
              <wp:posOffset>5686425</wp:posOffset>
            </wp:positionH>
            <wp:positionV relativeFrom="paragraph">
              <wp:posOffset>-257175</wp:posOffset>
            </wp:positionV>
            <wp:extent cx="946591" cy="95581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rate cta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591" cy="95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1577" w:rsidRDefault="00F01577"/>
    <w:p w:rsidR="00F01577" w:rsidRPr="00CB7E5A" w:rsidRDefault="00F01577" w:rsidP="00F01577">
      <w:pPr>
        <w:jc w:val="center"/>
        <w:rPr>
          <w:b/>
          <w:i/>
          <w:sz w:val="28"/>
          <w:szCs w:val="28"/>
        </w:rPr>
      </w:pPr>
      <w:r w:rsidRPr="00CB7E5A">
        <w:rPr>
          <w:sz w:val="28"/>
          <w:szCs w:val="28"/>
        </w:rPr>
        <w:t xml:space="preserve">       </w:t>
      </w:r>
      <w:r w:rsidRPr="00CB7E5A">
        <w:rPr>
          <w:b/>
          <w:i/>
          <w:sz w:val="28"/>
          <w:szCs w:val="28"/>
        </w:rPr>
        <w:t>MILLER COUNTY PIRATES CTAE NEWSLETTER</w:t>
      </w:r>
    </w:p>
    <w:p w:rsidR="00D15EFF" w:rsidRPr="00A53CE3" w:rsidRDefault="008E11FF" w:rsidP="006F7207">
      <w:pPr>
        <w:jc w:val="center"/>
        <w:rPr>
          <w:color w:val="538135" w:themeColor="accent6" w:themeShade="BF"/>
          <w:sz w:val="36"/>
          <w:shd w:val="clear" w:color="auto" w:fill="FFFFFF"/>
        </w:rPr>
      </w:pPr>
      <w:r>
        <w:rPr>
          <w:color w:val="538135" w:themeColor="accent6" w:themeShade="BF"/>
          <w:sz w:val="36"/>
          <w:shd w:val="clear" w:color="auto" w:fill="FFFFFF"/>
        </w:rPr>
        <w:t>October</w:t>
      </w:r>
      <w:r w:rsidR="00FA7A42">
        <w:rPr>
          <w:color w:val="538135" w:themeColor="accent6" w:themeShade="BF"/>
          <w:sz w:val="36"/>
          <w:shd w:val="clear" w:color="auto" w:fill="FFFFFF"/>
        </w:rPr>
        <w:t>, November, December,</w:t>
      </w:r>
      <w:r w:rsidR="00676364" w:rsidRPr="00A53CE3">
        <w:rPr>
          <w:color w:val="538135" w:themeColor="accent6" w:themeShade="BF"/>
          <w:sz w:val="36"/>
          <w:shd w:val="clear" w:color="auto" w:fill="FFFFFF"/>
        </w:rPr>
        <w:t xml:space="preserve"> 2024</w:t>
      </w:r>
    </w:p>
    <w:p w:rsidR="00D15EFF" w:rsidRPr="005666E8" w:rsidRDefault="00663816" w:rsidP="00F01577">
      <w:pPr>
        <w:jc w:val="center"/>
        <w:rPr>
          <w:b/>
          <w:i/>
          <w:sz w:val="20"/>
          <w:szCs w:val="20"/>
        </w:rPr>
      </w:pPr>
      <w:r w:rsidRPr="005666E8">
        <w:rPr>
          <w:b/>
          <w:i/>
          <w:sz w:val="20"/>
          <w:szCs w:val="20"/>
        </w:rPr>
        <w:t xml:space="preserve">Instructors for </w:t>
      </w:r>
      <w:r w:rsidR="00A43383">
        <w:rPr>
          <w:b/>
          <w:i/>
          <w:sz w:val="20"/>
          <w:szCs w:val="20"/>
        </w:rPr>
        <w:t>24</w:t>
      </w:r>
      <w:r w:rsidR="005839DC" w:rsidRPr="005666E8">
        <w:rPr>
          <w:b/>
          <w:i/>
          <w:sz w:val="20"/>
          <w:szCs w:val="20"/>
        </w:rPr>
        <w:t>-2</w:t>
      </w:r>
      <w:r w:rsidR="00A43383">
        <w:rPr>
          <w:b/>
          <w:i/>
          <w:sz w:val="20"/>
          <w:szCs w:val="20"/>
        </w:rPr>
        <w:t>5</w:t>
      </w:r>
      <w:r w:rsidR="00186F3C" w:rsidRPr="005666E8">
        <w:rPr>
          <w:b/>
          <w:i/>
          <w:sz w:val="20"/>
          <w:szCs w:val="20"/>
        </w:rPr>
        <w:t xml:space="preserve"> are:  </w:t>
      </w:r>
      <w:r w:rsidR="00D15EFF" w:rsidRPr="005666E8">
        <w:rPr>
          <w:b/>
          <w:i/>
          <w:sz w:val="20"/>
          <w:szCs w:val="20"/>
        </w:rPr>
        <w:t xml:space="preserve"> Jason Houston Young Farmer, Work Based Learning,</w:t>
      </w:r>
      <w:r w:rsidR="00F54382">
        <w:rPr>
          <w:b/>
          <w:i/>
          <w:sz w:val="20"/>
          <w:szCs w:val="20"/>
        </w:rPr>
        <w:t xml:space="preserve"> FFA Sponsor, and Ag Education</w:t>
      </w:r>
      <w:r w:rsidR="00A43383">
        <w:rPr>
          <w:b/>
          <w:i/>
          <w:sz w:val="20"/>
          <w:szCs w:val="20"/>
        </w:rPr>
        <w:t xml:space="preserve">; </w:t>
      </w:r>
      <w:r w:rsidR="00F54382">
        <w:rPr>
          <w:b/>
          <w:i/>
          <w:sz w:val="20"/>
          <w:szCs w:val="20"/>
        </w:rPr>
        <w:t>Gage Nichols</w:t>
      </w:r>
      <w:r w:rsidR="00A43383">
        <w:rPr>
          <w:b/>
          <w:i/>
          <w:sz w:val="20"/>
          <w:szCs w:val="20"/>
        </w:rPr>
        <w:t xml:space="preserve"> Ag Education and FFA; </w:t>
      </w:r>
      <w:r w:rsidR="00D15EFF" w:rsidRPr="005666E8">
        <w:rPr>
          <w:b/>
          <w:i/>
          <w:sz w:val="20"/>
          <w:szCs w:val="20"/>
        </w:rPr>
        <w:t xml:space="preserve">Mandy Long, </w:t>
      </w:r>
      <w:r w:rsidR="002F4D07">
        <w:rPr>
          <w:b/>
          <w:i/>
          <w:sz w:val="20"/>
          <w:szCs w:val="20"/>
        </w:rPr>
        <w:t xml:space="preserve">High School, </w:t>
      </w:r>
      <w:r w:rsidR="00A43383">
        <w:rPr>
          <w:b/>
          <w:i/>
          <w:sz w:val="20"/>
          <w:szCs w:val="20"/>
        </w:rPr>
        <w:t>Middle School</w:t>
      </w:r>
      <w:r w:rsidR="002F4D07">
        <w:rPr>
          <w:b/>
          <w:i/>
          <w:sz w:val="20"/>
          <w:szCs w:val="20"/>
        </w:rPr>
        <w:t xml:space="preserve">, &amp; Elementary School </w:t>
      </w:r>
      <w:r w:rsidR="00D15EFF" w:rsidRPr="005666E8">
        <w:rPr>
          <w:b/>
          <w:i/>
          <w:sz w:val="20"/>
          <w:szCs w:val="20"/>
        </w:rPr>
        <w:t xml:space="preserve">Ag Education and FFA Sponsor; </w:t>
      </w:r>
      <w:r w:rsidR="00807BA1" w:rsidRPr="005666E8">
        <w:rPr>
          <w:b/>
          <w:i/>
          <w:sz w:val="20"/>
          <w:szCs w:val="20"/>
        </w:rPr>
        <w:t>Kyle Thomas</w:t>
      </w:r>
      <w:r w:rsidR="008F03BE">
        <w:rPr>
          <w:b/>
          <w:i/>
          <w:sz w:val="20"/>
          <w:szCs w:val="20"/>
        </w:rPr>
        <w:t xml:space="preserve">, Business Teacher </w:t>
      </w:r>
      <w:r w:rsidR="00D15EFF" w:rsidRPr="005666E8">
        <w:rPr>
          <w:b/>
          <w:i/>
          <w:sz w:val="20"/>
          <w:szCs w:val="20"/>
        </w:rPr>
        <w:t xml:space="preserve">Middle </w:t>
      </w:r>
      <w:r w:rsidR="008F03BE">
        <w:rPr>
          <w:b/>
          <w:i/>
          <w:sz w:val="20"/>
          <w:szCs w:val="20"/>
        </w:rPr>
        <w:t xml:space="preserve">and High </w:t>
      </w:r>
      <w:r w:rsidR="00D15EFF" w:rsidRPr="005666E8">
        <w:rPr>
          <w:b/>
          <w:i/>
          <w:sz w:val="20"/>
          <w:szCs w:val="20"/>
        </w:rPr>
        <w:t>School</w:t>
      </w:r>
      <w:r w:rsidR="007639C5" w:rsidRPr="005666E8">
        <w:rPr>
          <w:b/>
          <w:i/>
          <w:sz w:val="20"/>
          <w:szCs w:val="20"/>
        </w:rPr>
        <w:t xml:space="preserve"> and FBLA Sponsor</w:t>
      </w:r>
      <w:r w:rsidR="008F03BE">
        <w:rPr>
          <w:b/>
          <w:i/>
          <w:sz w:val="20"/>
          <w:szCs w:val="20"/>
        </w:rPr>
        <w:t>; Vicky Parker,</w:t>
      </w:r>
      <w:r w:rsidR="00B72C48">
        <w:rPr>
          <w:b/>
          <w:i/>
          <w:sz w:val="20"/>
          <w:szCs w:val="20"/>
        </w:rPr>
        <w:t xml:space="preserve"> Health Care, </w:t>
      </w:r>
      <w:r w:rsidR="001E4A4B">
        <w:rPr>
          <w:b/>
          <w:i/>
          <w:sz w:val="20"/>
          <w:szCs w:val="20"/>
        </w:rPr>
        <w:t xml:space="preserve">CNA, </w:t>
      </w:r>
      <w:r w:rsidR="00B72C48">
        <w:rPr>
          <w:b/>
          <w:i/>
          <w:sz w:val="20"/>
          <w:szCs w:val="20"/>
        </w:rPr>
        <w:t>and HOSA Sponsor;</w:t>
      </w:r>
      <w:r w:rsidR="006F2B53" w:rsidRPr="005666E8">
        <w:rPr>
          <w:b/>
          <w:i/>
          <w:sz w:val="20"/>
          <w:szCs w:val="20"/>
        </w:rPr>
        <w:t xml:space="preserve"> </w:t>
      </w:r>
      <w:r w:rsidR="00747954">
        <w:rPr>
          <w:b/>
          <w:i/>
          <w:sz w:val="20"/>
          <w:szCs w:val="20"/>
        </w:rPr>
        <w:t xml:space="preserve">Tammy Causey Sports Medicine  and HOSA sponsor.  </w:t>
      </w:r>
      <w:r w:rsidR="006F2B53" w:rsidRPr="005666E8">
        <w:rPr>
          <w:b/>
          <w:i/>
          <w:sz w:val="20"/>
          <w:szCs w:val="20"/>
        </w:rPr>
        <w:t xml:space="preserve">Welding Instructor </w:t>
      </w:r>
      <w:r w:rsidR="00703DC4">
        <w:rPr>
          <w:b/>
          <w:i/>
          <w:sz w:val="20"/>
          <w:szCs w:val="20"/>
        </w:rPr>
        <w:t xml:space="preserve"> Mr. </w:t>
      </w:r>
      <w:r w:rsidR="008F03BE">
        <w:rPr>
          <w:b/>
          <w:i/>
          <w:sz w:val="20"/>
          <w:szCs w:val="20"/>
        </w:rPr>
        <w:t xml:space="preserve">Karl </w:t>
      </w:r>
      <w:r w:rsidR="00341A62">
        <w:rPr>
          <w:b/>
          <w:i/>
          <w:sz w:val="20"/>
          <w:szCs w:val="20"/>
        </w:rPr>
        <w:t>Kemper</w:t>
      </w:r>
      <w:r w:rsidR="00703DC4">
        <w:rPr>
          <w:b/>
          <w:i/>
          <w:sz w:val="20"/>
          <w:szCs w:val="20"/>
        </w:rPr>
        <w:t xml:space="preserve"> </w:t>
      </w:r>
      <w:r w:rsidR="006F2B53" w:rsidRPr="005666E8">
        <w:rPr>
          <w:b/>
          <w:i/>
          <w:sz w:val="20"/>
          <w:szCs w:val="20"/>
        </w:rPr>
        <w:t>Southern Regional.  Criminal Justice (</w:t>
      </w:r>
      <w:r w:rsidR="003E5E97" w:rsidRPr="005666E8">
        <w:rPr>
          <w:b/>
          <w:i/>
          <w:sz w:val="20"/>
          <w:szCs w:val="20"/>
        </w:rPr>
        <w:t>online</w:t>
      </w:r>
      <w:r w:rsidR="006F2B53" w:rsidRPr="005666E8">
        <w:rPr>
          <w:b/>
          <w:i/>
          <w:sz w:val="20"/>
          <w:szCs w:val="20"/>
        </w:rPr>
        <w:t>)</w:t>
      </w:r>
    </w:p>
    <w:p w:rsidR="00E4218C" w:rsidRPr="005666E8" w:rsidRDefault="00ED102C" w:rsidP="006F7207">
      <w:pPr>
        <w:spacing w:after="0" w:line="240" w:lineRule="auto"/>
        <w:jc w:val="center"/>
        <w:rPr>
          <w:b/>
          <w:i/>
          <w:sz w:val="20"/>
          <w:szCs w:val="20"/>
        </w:rPr>
      </w:pPr>
      <w:r w:rsidRPr="005666E8">
        <w:rPr>
          <w:b/>
          <w:i/>
          <w:sz w:val="20"/>
          <w:szCs w:val="20"/>
        </w:rPr>
        <w:t xml:space="preserve"> Check </w:t>
      </w:r>
      <w:r w:rsidR="00BE5760" w:rsidRPr="005666E8">
        <w:rPr>
          <w:b/>
          <w:i/>
          <w:sz w:val="20"/>
          <w:szCs w:val="20"/>
        </w:rPr>
        <w:t>“</w:t>
      </w:r>
      <w:r w:rsidRPr="005666E8">
        <w:rPr>
          <w:b/>
          <w:i/>
          <w:sz w:val="20"/>
          <w:szCs w:val="20"/>
        </w:rPr>
        <w:t>The Liberal</w:t>
      </w:r>
      <w:r w:rsidR="00BE5760" w:rsidRPr="005666E8">
        <w:rPr>
          <w:b/>
          <w:i/>
          <w:sz w:val="20"/>
          <w:szCs w:val="20"/>
        </w:rPr>
        <w:t xml:space="preserve">” </w:t>
      </w:r>
      <w:r w:rsidRPr="005666E8">
        <w:rPr>
          <w:b/>
          <w:i/>
          <w:sz w:val="20"/>
          <w:szCs w:val="20"/>
        </w:rPr>
        <w:t xml:space="preserve">and </w:t>
      </w:r>
      <w:r w:rsidR="00BE5760" w:rsidRPr="005666E8">
        <w:rPr>
          <w:b/>
          <w:i/>
          <w:sz w:val="20"/>
          <w:szCs w:val="20"/>
        </w:rPr>
        <w:t xml:space="preserve">Miller County </w:t>
      </w:r>
      <w:r w:rsidR="00FD716A" w:rsidRPr="005666E8">
        <w:rPr>
          <w:b/>
          <w:i/>
          <w:sz w:val="20"/>
          <w:szCs w:val="20"/>
        </w:rPr>
        <w:t xml:space="preserve">Schools </w:t>
      </w:r>
      <w:r w:rsidRPr="005666E8">
        <w:rPr>
          <w:b/>
          <w:i/>
          <w:sz w:val="20"/>
          <w:szCs w:val="20"/>
        </w:rPr>
        <w:t>Website for CTAE happenings.</w:t>
      </w:r>
      <w:r w:rsidR="004B30BE" w:rsidRPr="005666E8">
        <w:rPr>
          <w:b/>
          <w:i/>
          <w:sz w:val="20"/>
          <w:szCs w:val="20"/>
        </w:rPr>
        <w:t xml:space="preserve">  </w:t>
      </w:r>
      <w:r w:rsidR="000A2E0B" w:rsidRPr="005666E8">
        <w:rPr>
          <w:b/>
          <w:i/>
          <w:sz w:val="20"/>
          <w:szCs w:val="20"/>
        </w:rPr>
        <w:t xml:space="preserve"> </w:t>
      </w:r>
    </w:p>
    <w:p w:rsidR="00D15EFF" w:rsidRPr="00950684" w:rsidRDefault="007032A8" w:rsidP="005F4391">
      <w:pPr>
        <w:jc w:val="center"/>
        <w:rPr>
          <w:rFonts w:ascii="Times New Roman" w:eastAsia="Times New Roman" w:hAnsi="Times New Roman" w:cs="Times New Roman"/>
          <w:color w:val="111111"/>
          <w:spacing w:val="5"/>
          <w:sz w:val="16"/>
          <w:szCs w:val="16"/>
        </w:rPr>
      </w:pPr>
      <w:r w:rsidRPr="00344C87">
        <w:rPr>
          <w:noProof/>
          <w:sz w:val="16"/>
        </w:rPr>
        <w:drawing>
          <wp:anchor distT="0" distB="0" distL="114300" distR="114300" simplePos="0" relativeHeight="251662336" behindDoc="1" locked="0" layoutInCell="1" allowOverlap="1" wp14:anchorId="4B30A35A" wp14:editId="23F79F98">
            <wp:simplePos x="0" y="0"/>
            <wp:positionH relativeFrom="column">
              <wp:posOffset>-109220</wp:posOffset>
            </wp:positionH>
            <wp:positionV relativeFrom="paragraph">
              <wp:posOffset>299085</wp:posOffset>
            </wp:positionV>
            <wp:extent cx="535305" cy="666115"/>
            <wp:effectExtent l="0" t="0" r="0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fa emble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1A0B" w:rsidRPr="00950684" w:rsidRDefault="001D1A0B" w:rsidP="00B71065">
      <w:pPr>
        <w:rPr>
          <w:rFonts w:ascii="Times New Roman" w:eastAsia="Times New Roman" w:hAnsi="Times New Roman" w:cs="Times New Roman"/>
          <w:color w:val="111111"/>
          <w:spacing w:val="5"/>
          <w:sz w:val="16"/>
          <w:szCs w:val="16"/>
        </w:rPr>
        <w:sectPr w:rsidR="001D1A0B" w:rsidRPr="00950684" w:rsidSect="00937277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89606E" w:rsidRPr="0089606E" w:rsidRDefault="0089606E" w:rsidP="0089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9606E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MS FFA</w:t>
      </w:r>
      <w:r w:rsidRPr="0089606E">
        <w:rPr>
          <w:rFonts w:ascii="Times New Roman" w:eastAsia="Times New Roman" w:hAnsi="Times New Roman" w:cs="Times New Roman"/>
          <w:sz w:val="16"/>
          <w:szCs w:val="16"/>
        </w:rPr>
        <w:t> went to EXPO- .  </w:t>
      </w:r>
      <w:r w:rsidRPr="0089606E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MS FFA</w:t>
      </w:r>
      <w:r w:rsidRPr="0089606E">
        <w:rPr>
          <w:rFonts w:ascii="Times New Roman" w:eastAsia="Times New Roman" w:hAnsi="Times New Roman" w:cs="Times New Roman"/>
          <w:sz w:val="16"/>
          <w:szCs w:val="16"/>
        </w:rPr>
        <w:t> will be hosting the Annual American Legion dinner for the Veterans on December 10. </w:t>
      </w:r>
      <w:r w:rsidRPr="0089606E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 MS FFA</w:t>
      </w:r>
      <w:r w:rsidRPr="0089606E">
        <w:rPr>
          <w:rFonts w:ascii="Times New Roman" w:eastAsia="Times New Roman" w:hAnsi="Times New Roman" w:cs="Times New Roman"/>
          <w:sz w:val="16"/>
          <w:szCs w:val="16"/>
        </w:rPr>
        <w:t xml:space="preserve"> took a </w:t>
      </w:r>
      <w:r w:rsidR="009D1F31" w:rsidRPr="0089606E">
        <w:rPr>
          <w:rFonts w:ascii="Times New Roman" w:eastAsia="Times New Roman" w:hAnsi="Times New Roman" w:cs="Times New Roman"/>
          <w:sz w:val="16"/>
          <w:szCs w:val="16"/>
        </w:rPr>
        <w:t>truckload</w:t>
      </w:r>
      <w:r w:rsidRPr="0089606E">
        <w:rPr>
          <w:rFonts w:ascii="Times New Roman" w:eastAsia="Times New Roman" w:hAnsi="Times New Roman" w:cs="Times New Roman"/>
          <w:sz w:val="16"/>
          <w:szCs w:val="16"/>
        </w:rPr>
        <w:t xml:space="preserve"> of items to BHS FFA to </w:t>
      </w:r>
      <w:proofErr w:type="gramStart"/>
      <w:r w:rsidRPr="0089606E">
        <w:rPr>
          <w:rFonts w:ascii="Times New Roman" w:eastAsia="Times New Roman" w:hAnsi="Times New Roman" w:cs="Times New Roman"/>
          <w:sz w:val="16"/>
          <w:szCs w:val="16"/>
        </w:rPr>
        <w:t>be distributed</w:t>
      </w:r>
      <w:proofErr w:type="gramEnd"/>
      <w:r w:rsidRPr="0089606E">
        <w:rPr>
          <w:rFonts w:ascii="Times New Roman" w:eastAsia="Times New Roman" w:hAnsi="Times New Roman" w:cs="Times New Roman"/>
          <w:sz w:val="16"/>
          <w:szCs w:val="16"/>
        </w:rPr>
        <w:t> </w:t>
      </w:r>
      <w:r w:rsidR="009D1F31" w:rsidRPr="0089606E">
        <w:rPr>
          <w:rFonts w:ascii="Times New Roman" w:eastAsia="Times New Roman" w:hAnsi="Times New Roman" w:cs="Times New Roman"/>
          <w:sz w:val="16"/>
          <w:szCs w:val="16"/>
        </w:rPr>
        <w:t>to Hurricane</w:t>
      </w:r>
      <w:r w:rsidRPr="0089606E">
        <w:rPr>
          <w:rFonts w:ascii="Times New Roman" w:eastAsia="Times New Roman" w:hAnsi="Times New Roman" w:cs="Times New Roman"/>
          <w:sz w:val="16"/>
          <w:szCs w:val="16"/>
        </w:rPr>
        <w:t xml:space="preserve"> Helene</w:t>
      </w:r>
      <w:r w:rsidR="00D72F25" w:rsidRPr="00950684">
        <w:rPr>
          <w:rFonts w:ascii="Times New Roman" w:eastAsia="Times New Roman" w:hAnsi="Times New Roman" w:cs="Times New Roman"/>
          <w:sz w:val="16"/>
          <w:szCs w:val="16"/>
        </w:rPr>
        <w:t xml:space="preserve"> victims</w:t>
      </w:r>
      <w:r w:rsidR="009D1F31" w:rsidRPr="00950684">
        <w:rPr>
          <w:rFonts w:ascii="Times New Roman" w:eastAsia="Times New Roman" w:hAnsi="Times New Roman" w:cs="Times New Roman"/>
          <w:sz w:val="16"/>
          <w:szCs w:val="16"/>
        </w:rPr>
        <w:t>.</w:t>
      </w:r>
      <w:r w:rsidR="00EB331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9606E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  MS FFA</w:t>
      </w:r>
      <w:r w:rsidRPr="0089606E">
        <w:rPr>
          <w:rFonts w:ascii="Times New Roman" w:eastAsia="Times New Roman" w:hAnsi="Times New Roman" w:cs="Times New Roman"/>
          <w:sz w:val="16"/>
          <w:szCs w:val="16"/>
        </w:rPr>
        <w:t> will be compe</w:t>
      </w:r>
      <w:r w:rsidR="00A4220E" w:rsidRPr="00950684">
        <w:rPr>
          <w:rFonts w:ascii="Times New Roman" w:eastAsia="Times New Roman" w:hAnsi="Times New Roman" w:cs="Times New Roman"/>
          <w:sz w:val="16"/>
          <w:szCs w:val="16"/>
        </w:rPr>
        <w:t xml:space="preserve">ting in ATE </w:t>
      </w:r>
      <w:r w:rsidR="009D1F31" w:rsidRPr="00950684">
        <w:rPr>
          <w:rFonts w:ascii="Times New Roman" w:eastAsia="Times New Roman" w:hAnsi="Times New Roman" w:cs="Times New Roman"/>
          <w:sz w:val="16"/>
          <w:szCs w:val="16"/>
        </w:rPr>
        <w:t>CDE;</w:t>
      </w:r>
      <w:r w:rsidR="00A4220E" w:rsidRPr="00950684">
        <w:rPr>
          <w:rFonts w:ascii="Times New Roman" w:eastAsia="Times New Roman" w:hAnsi="Times New Roman" w:cs="Times New Roman"/>
          <w:sz w:val="16"/>
          <w:szCs w:val="16"/>
        </w:rPr>
        <w:t xml:space="preserve"> Floral </w:t>
      </w:r>
      <w:r w:rsidR="009D1F31" w:rsidRPr="00950684">
        <w:rPr>
          <w:rFonts w:ascii="Times New Roman" w:eastAsia="Times New Roman" w:hAnsi="Times New Roman" w:cs="Times New Roman"/>
          <w:sz w:val="16"/>
          <w:szCs w:val="16"/>
        </w:rPr>
        <w:t xml:space="preserve">Design </w:t>
      </w:r>
      <w:r w:rsidR="009D1F31" w:rsidRPr="0089606E">
        <w:rPr>
          <w:rFonts w:ascii="Times New Roman" w:eastAsia="Times New Roman" w:hAnsi="Times New Roman" w:cs="Times New Roman"/>
          <w:sz w:val="16"/>
          <w:szCs w:val="16"/>
        </w:rPr>
        <w:t>on</w:t>
      </w:r>
      <w:r w:rsidRPr="0089606E">
        <w:rPr>
          <w:rFonts w:ascii="Times New Roman" w:eastAsia="Times New Roman" w:hAnsi="Times New Roman" w:cs="Times New Roman"/>
          <w:sz w:val="16"/>
          <w:szCs w:val="16"/>
        </w:rPr>
        <w:t xml:space="preserve"> November 12- ABAC, </w:t>
      </w:r>
      <w:r w:rsidRPr="0089606E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MS FFA</w:t>
      </w:r>
      <w:r w:rsidRPr="0089606E">
        <w:rPr>
          <w:rFonts w:ascii="Times New Roman" w:eastAsia="Times New Roman" w:hAnsi="Times New Roman" w:cs="Times New Roman"/>
          <w:sz w:val="16"/>
          <w:szCs w:val="16"/>
        </w:rPr>
        <w:t> will compete in Wildlife CDE and Floriculture on Dec. 3-SRTC- Thomasville.</w:t>
      </w:r>
    </w:p>
    <w:p w:rsidR="0089606E" w:rsidRPr="0089606E" w:rsidRDefault="0089606E" w:rsidP="0089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9606E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MS FFA</w:t>
      </w:r>
      <w:r w:rsidRPr="0089606E">
        <w:rPr>
          <w:rFonts w:ascii="Times New Roman" w:eastAsia="Times New Roman" w:hAnsi="Times New Roman" w:cs="Times New Roman"/>
          <w:sz w:val="16"/>
          <w:szCs w:val="16"/>
        </w:rPr>
        <w:t> Officers will be helping serve the retired teachers for the Thanksgiving Lunch on November 14.</w:t>
      </w:r>
    </w:p>
    <w:p w:rsidR="002D42E5" w:rsidRPr="00950684" w:rsidRDefault="00091D4D" w:rsidP="00286721">
      <w:pPr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</w:pPr>
      <w:r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Middle School</w:t>
      </w:r>
      <w:r w:rsidR="00D72F25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attended FFA Day at Perry Fair</w:t>
      </w:r>
      <w:r w:rsidR="00D91633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.</w:t>
      </w:r>
    </w:p>
    <w:p w:rsidR="002D42E5" w:rsidRPr="00950684" w:rsidRDefault="00D72F25" w:rsidP="00286721">
      <w:pPr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</w:pPr>
      <w:r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Fund raisers </w:t>
      </w:r>
      <w:r w:rsidR="00EC0792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Boston Butt and fruit sale as well as the helmet shadow boxes.</w:t>
      </w:r>
    </w:p>
    <w:p w:rsidR="00E05EA0" w:rsidRPr="00950684" w:rsidRDefault="002D42E5" w:rsidP="00286721">
      <w:pPr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</w:pPr>
      <w:r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HS FFA attended the Expo, </w:t>
      </w:r>
      <w:r w:rsidR="00393D59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19 students have been OSHA certified (lasts 10 years).</w:t>
      </w:r>
      <w:r w:rsidR="00E76565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Michael Morgan Womack placed 4</w:t>
      </w:r>
      <w:r w:rsidR="00E76565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  <w:vertAlign w:val="superscript"/>
        </w:rPr>
        <w:t>th</w:t>
      </w:r>
      <w:r w:rsidR="00E76565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at the National Peanut Festival in Dothan with his short horn heifer. Live work projects are in progress. Livestock trailers are in the process of </w:t>
      </w:r>
      <w:r w:rsidR="00E05EA0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being </w:t>
      </w:r>
      <w:r w:rsidR="00F43958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refurbished WORK</w:t>
      </w:r>
      <w:r w:rsidR="00A4220E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TO BE </w:t>
      </w:r>
      <w:r w:rsidR="00E76565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DONE</w:t>
      </w:r>
      <w:r w:rsidR="006152F6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BY OUR AG MECHANICS STUDENTS. </w:t>
      </w:r>
      <w:r w:rsidR="00E76565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 Greenhouse repairs will be completed by the end of the week.</w:t>
      </w:r>
      <w:r w:rsidR="00091D4D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 </w:t>
      </w:r>
      <w:r w:rsidR="00E05EA0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.</w:t>
      </w:r>
      <w:r w:rsidR="000A2D96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Students have been applying for scholarships.</w:t>
      </w:r>
      <w:r w:rsidR="008363FC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 </w:t>
      </w:r>
      <w:r w:rsidR="00E05EA0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Work continues with </w:t>
      </w:r>
      <w:r w:rsidR="00F43958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livestock</w:t>
      </w:r>
      <w:r w:rsidR="00F43958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. </w:t>
      </w:r>
      <w:r w:rsidR="00F43958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HS</w:t>
      </w:r>
      <w:r w:rsidR="00843790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FFA had a float in the Homeco</w:t>
      </w:r>
      <w:r w:rsidR="008363FC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ming Parade.</w:t>
      </w:r>
    </w:p>
    <w:p w:rsidR="00170CB1" w:rsidRPr="00950684" w:rsidRDefault="00170CB1" w:rsidP="00286721">
      <w:pPr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</w:pPr>
      <w:r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Mr. Nichols will attend National American Farm Day in November.</w:t>
      </w:r>
    </w:p>
    <w:p w:rsidR="008E11FF" w:rsidRPr="00950684" w:rsidRDefault="002D42E5" w:rsidP="00286721">
      <w:pPr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</w:pPr>
      <w:r w:rsidRPr="00950684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74624" behindDoc="0" locked="0" layoutInCell="1" allowOverlap="1" wp14:anchorId="3946A1B8" wp14:editId="65B6F239">
            <wp:simplePos x="0" y="0"/>
            <wp:positionH relativeFrom="column">
              <wp:posOffset>47625</wp:posOffset>
            </wp:positionH>
            <wp:positionV relativeFrom="paragraph">
              <wp:posOffset>161290</wp:posOffset>
            </wp:positionV>
            <wp:extent cx="561975" cy="5619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E50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Mr. Houston and </w:t>
      </w:r>
      <w:r w:rsidR="0016333F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Rod </w:t>
      </w:r>
      <w:r w:rsidR="00E45E50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Bryan </w:t>
      </w:r>
      <w:r w:rsidR="00843790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participated i</w:t>
      </w:r>
      <w:r w:rsidR="0016333F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n the GYFA Que Fest at the Expo</w:t>
      </w:r>
      <w:r w:rsidR="00E45E50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in October.</w:t>
      </w:r>
      <w:r w:rsidR="0016333F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 </w:t>
      </w:r>
      <w:r w:rsidR="001228D2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Miller, Early, Seminole, Pautalla, </w:t>
      </w:r>
      <w:r w:rsidR="009D1F31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Decatur</w:t>
      </w:r>
      <w:r w:rsidR="001228D2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 Young Farmers hosted legislative appreciation supper Nov 1st. at Birdsong Sound Stage. Gerald Green, Sanfo</w:t>
      </w:r>
      <w:r w:rsidR="00FD08E5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rd Bishop, Rep. </w:t>
      </w:r>
      <w:proofErr w:type="spellStart"/>
      <w:r w:rsidR="001228D2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Olsoff</w:t>
      </w:r>
      <w:proofErr w:type="spellEnd"/>
      <w:r w:rsidR="001228D2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, Joe </w:t>
      </w:r>
      <w:proofErr w:type="spellStart"/>
      <w:r w:rsidR="001228D2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Campell</w:t>
      </w:r>
      <w:proofErr w:type="spellEnd"/>
      <w:r w:rsidR="001228D2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</w:t>
      </w:r>
      <w:r w:rsidR="009D1F31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attended</w:t>
      </w:r>
      <w:r w:rsidR="00ED09D8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. </w:t>
      </w:r>
      <w:proofErr w:type="gramStart"/>
      <w:r w:rsidR="00ED09D8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A  total</w:t>
      </w:r>
      <w:proofErr w:type="gramEnd"/>
      <w:r w:rsidR="00ED09D8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of </w:t>
      </w:r>
      <w:r w:rsidR="001228D2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y 240 people attended.</w:t>
      </w:r>
    </w:p>
    <w:p w:rsidR="00723066" w:rsidRPr="00950684" w:rsidRDefault="00BF0BAB" w:rsidP="00723066">
      <w:pPr>
        <w:rPr>
          <w:rFonts w:ascii="Times New Roman" w:eastAsia="Times New Roman" w:hAnsi="Times New Roman" w:cs="Times New Roman"/>
          <w:sz w:val="16"/>
          <w:szCs w:val="16"/>
        </w:rPr>
      </w:pPr>
      <w:r w:rsidRPr="00950684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7456" behindDoc="1" locked="0" layoutInCell="1" allowOverlap="1" wp14:anchorId="030EAA50" wp14:editId="64A8637A">
            <wp:simplePos x="0" y="0"/>
            <wp:positionH relativeFrom="column">
              <wp:posOffset>-45720</wp:posOffset>
            </wp:positionH>
            <wp:positionV relativeFrom="paragraph">
              <wp:posOffset>57150</wp:posOffset>
            </wp:positionV>
            <wp:extent cx="437515" cy="403225"/>
            <wp:effectExtent l="0" t="0" r="635" b="0"/>
            <wp:wrapTight wrapText="bothSides">
              <wp:wrapPolygon edited="0">
                <wp:start x="0" y="0"/>
                <wp:lineTo x="0" y="20409"/>
                <wp:lineTo x="20691" y="20409"/>
                <wp:lineTo x="2069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alth care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E50" w:rsidRPr="00950684">
        <w:rPr>
          <w:rFonts w:ascii="Times New Roman" w:eastAsia="Times New Roman" w:hAnsi="Times New Roman" w:cs="Times New Roman"/>
          <w:color w:val="222222"/>
          <w:sz w:val="16"/>
          <w:szCs w:val="16"/>
        </w:rPr>
        <w:t>Ms. Causey and Ms. Parker</w:t>
      </w:r>
      <w:r w:rsidRPr="00950684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took 21 students t</w:t>
      </w:r>
      <w:r w:rsidR="00E45E50" w:rsidRPr="00950684">
        <w:rPr>
          <w:rFonts w:ascii="Times New Roman" w:eastAsia="Times New Roman" w:hAnsi="Times New Roman" w:cs="Times New Roman"/>
          <w:color w:val="222222"/>
          <w:sz w:val="16"/>
          <w:szCs w:val="16"/>
        </w:rPr>
        <w:t>o the PCOM in Moultrie.   HOSA had a</w:t>
      </w:r>
      <w:r w:rsidRPr="00950684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float in the Homecoming parade</w:t>
      </w:r>
      <w:r w:rsidR="00E45E50" w:rsidRPr="00950684">
        <w:rPr>
          <w:rFonts w:ascii="Times New Roman" w:eastAsia="Times New Roman" w:hAnsi="Times New Roman" w:cs="Times New Roman"/>
          <w:color w:val="222222"/>
          <w:sz w:val="16"/>
          <w:szCs w:val="16"/>
        </w:rPr>
        <w:t>.</w:t>
      </w:r>
      <w:r w:rsidR="00723066" w:rsidRPr="00950684"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November 13th, </w:t>
      </w:r>
      <w:r w:rsidR="008363FC" w:rsidRPr="00950684"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FFFFFF"/>
        </w:rPr>
        <w:t>the</w:t>
      </w:r>
      <w:r w:rsidR="00723066" w:rsidRPr="00950684"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Miller County Hospital </w:t>
      </w:r>
      <w:r w:rsidR="008363FC" w:rsidRPr="00950684"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FFFFFF"/>
        </w:rPr>
        <w:t>will</w:t>
      </w:r>
      <w:r w:rsidR="00843790" w:rsidRPr="00950684"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speak at </w:t>
      </w:r>
      <w:r w:rsidR="009D1F31" w:rsidRPr="00950684"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FFFFFF"/>
        </w:rPr>
        <w:t>lunch for</w:t>
      </w:r>
      <w:r w:rsidR="00723066" w:rsidRPr="00950684"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a </w:t>
      </w:r>
      <w:r w:rsidR="008363FC" w:rsidRPr="00950684"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HOSA </w:t>
      </w:r>
      <w:r w:rsidR="00723066" w:rsidRPr="00950684"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FFFFFF"/>
        </w:rPr>
        <w:t>meeting.  </w:t>
      </w:r>
      <w:r w:rsidR="00843790" w:rsidRPr="00950684"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FFFFFF"/>
        </w:rPr>
        <w:t>They will provide lunch for the students.</w:t>
      </w:r>
    </w:p>
    <w:p w:rsidR="00723066" w:rsidRPr="00723066" w:rsidRDefault="00723066" w:rsidP="0072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723066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November 14th is the next blood drive.  If </w:t>
      </w:r>
      <w:proofErr w:type="gramStart"/>
      <w:r w:rsidR="00180FCF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you </w:t>
      </w:r>
      <w:r w:rsidRPr="00723066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are</w:t>
      </w:r>
      <w:proofErr w:type="gramEnd"/>
      <w:r w:rsidRPr="00723066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interested in giving</w:t>
      </w:r>
      <w:r w:rsidR="009D1F31" w:rsidRPr="00723066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, </w:t>
      </w:r>
      <w:r w:rsidR="009D1F31" w:rsidRPr="00950684">
        <w:rPr>
          <w:rFonts w:ascii="Times New Roman" w:eastAsia="Times New Roman" w:hAnsi="Times New Roman" w:cs="Times New Roman"/>
          <w:color w:val="222222"/>
          <w:sz w:val="16"/>
          <w:szCs w:val="16"/>
        </w:rPr>
        <w:t>contact</w:t>
      </w:r>
      <w:r w:rsidR="00950684" w:rsidRPr="00950684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Ms. Parker to</w:t>
      </w:r>
      <w:r w:rsidRPr="00723066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get on the list.  </w:t>
      </w:r>
      <w:hyperlink r:id="rId9" w:tgtFrame="_blank" w:history="1">
        <w:r w:rsidRPr="00723066">
          <w:rPr>
            <w:rFonts w:ascii="Times New Roman" w:eastAsia="Times New Roman" w:hAnsi="Times New Roman" w:cs="Times New Roman"/>
            <w:color w:val="1155CC"/>
            <w:sz w:val="16"/>
            <w:szCs w:val="16"/>
            <w:u w:val="single"/>
          </w:rPr>
          <w:t>victoria.parker@miller.k12.ga.us</w:t>
        </w:r>
      </w:hyperlink>
      <w:r w:rsidRPr="00723066">
        <w:rPr>
          <w:rFonts w:ascii="Times New Roman" w:eastAsia="Times New Roman" w:hAnsi="Times New Roman" w:cs="Times New Roman"/>
          <w:color w:val="222222"/>
          <w:sz w:val="16"/>
          <w:szCs w:val="16"/>
        </w:rPr>
        <w:t> </w:t>
      </w:r>
    </w:p>
    <w:p w:rsidR="00723066" w:rsidRPr="00723066" w:rsidRDefault="00723066" w:rsidP="0072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</w:rPr>
      </w:pPr>
    </w:p>
    <w:p w:rsidR="00723066" w:rsidRPr="00723066" w:rsidRDefault="00723066" w:rsidP="0072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723066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November 14th </w:t>
      </w:r>
      <w:r w:rsidR="00950684" w:rsidRPr="00950684">
        <w:rPr>
          <w:rFonts w:ascii="Times New Roman" w:eastAsia="Times New Roman" w:hAnsi="Times New Roman" w:cs="Times New Roman"/>
          <w:color w:val="222222"/>
          <w:sz w:val="16"/>
          <w:szCs w:val="16"/>
        </w:rPr>
        <w:t>HOSA will</w:t>
      </w:r>
      <w:r w:rsidR="008363FC" w:rsidRPr="00950684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assist at Food Bank.</w:t>
      </w:r>
      <w:r w:rsidRPr="00723066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</w:t>
      </w:r>
    </w:p>
    <w:p w:rsidR="00723066" w:rsidRPr="00723066" w:rsidRDefault="00950684" w:rsidP="0072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950684">
        <w:rPr>
          <w:rFonts w:ascii="Times New Roman" w:eastAsia="Times New Roman" w:hAnsi="Times New Roman" w:cs="Times New Roman"/>
          <w:color w:val="222222"/>
          <w:sz w:val="16"/>
          <w:szCs w:val="16"/>
        </w:rPr>
        <w:t>November 22nd HOSA is</w:t>
      </w:r>
      <w:r w:rsidR="00723066" w:rsidRPr="00723066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going to the nursing home to have a birthday party for everyone in the month of November.  We will take </w:t>
      </w:r>
      <w:r w:rsidR="009D1F31" w:rsidRPr="00723066">
        <w:rPr>
          <w:rFonts w:ascii="Times New Roman" w:eastAsia="Times New Roman" w:hAnsi="Times New Roman" w:cs="Times New Roman"/>
          <w:color w:val="222222"/>
          <w:sz w:val="16"/>
          <w:szCs w:val="16"/>
        </w:rPr>
        <w:t>cake, punch,</w:t>
      </w:r>
      <w:r w:rsidR="00723066" w:rsidRPr="00723066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and play games.  </w:t>
      </w:r>
    </w:p>
    <w:p w:rsidR="00723066" w:rsidRPr="00723066" w:rsidRDefault="00723066" w:rsidP="0072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</w:rPr>
      </w:pPr>
    </w:p>
    <w:p w:rsidR="00723066" w:rsidRPr="00723066" w:rsidRDefault="00723066" w:rsidP="0072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723066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We are collecting food items for November and </w:t>
      </w:r>
      <w:r w:rsidR="009D1F31" w:rsidRPr="00723066">
        <w:rPr>
          <w:rFonts w:ascii="Times New Roman" w:eastAsia="Times New Roman" w:hAnsi="Times New Roman" w:cs="Times New Roman"/>
          <w:color w:val="222222"/>
          <w:sz w:val="16"/>
          <w:szCs w:val="16"/>
        </w:rPr>
        <w:t>December;</w:t>
      </w:r>
      <w:r w:rsidRPr="00723066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we just recently turned in a box for the month of October.  </w:t>
      </w:r>
    </w:p>
    <w:p w:rsidR="00723066" w:rsidRPr="00723066" w:rsidRDefault="00723066" w:rsidP="0072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</w:rPr>
      </w:pPr>
    </w:p>
    <w:p w:rsidR="00723066" w:rsidRPr="00723066" w:rsidRDefault="00723066" w:rsidP="0072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723066">
        <w:rPr>
          <w:rFonts w:ascii="Times New Roman" w:eastAsia="Times New Roman" w:hAnsi="Times New Roman" w:cs="Times New Roman"/>
          <w:color w:val="222222"/>
          <w:sz w:val="16"/>
          <w:szCs w:val="16"/>
        </w:rPr>
        <w:t>All of these are HOSA events.  </w:t>
      </w:r>
    </w:p>
    <w:p w:rsidR="00723066" w:rsidRPr="00723066" w:rsidRDefault="00723066" w:rsidP="0072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723066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We also had a </w:t>
      </w:r>
      <w:r w:rsidR="009D1F31" w:rsidRPr="00723066">
        <w:rPr>
          <w:rFonts w:ascii="Times New Roman" w:eastAsia="Times New Roman" w:hAnsi="Times New Roman" w:cs="Times New Roman"/>
          <w:color w:val="222222"/>
          <w:sz w:val="16"/>
          <w:szCs w:val="16"/>
        </w:rPr>
        <w:t>woman</w:t>
      </w:r>
      <w:r w:rsidRPr="00723066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from AHEC come last month and do a HIPPA certification for about 50 kids.  </w:t>
      </w:r>
    </w:p>
    <w:p w:rsidR="009C75C9" w:rsidRPr="00950684" w:rsidRDefault="009C75C9" w:rsidP="00E45E50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FC3D81" w:rsidRPr="00950684" w:rsidRDefault="00CD695C" w:rsidP="00812BF8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</w:pPr>
      <w:r w:rsidRPr="00950684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3CD7CF09" wp14:editId="3E2E5207">
            <wp:simplePos x="0" y="0"/>
            <wp:positionH relativeFrom="column">
              <wp:posOffset>-182880</wp:posOffset>
            </wp:positionH>
            <wp:positionV relativeFrom="paragraph">
              <wp:posOffset>53975</wp:posOffset>
            </wp:positionV>
            <wp:extent cx="403225" cy="345440"/>
            <wp:effectExtent l="0" t="0" r="0" b="0"/>
            <wp:wrapTight wrapText="bothSides">
              <wp:wrapPolygon edited="0">
                <wp:start x="0" y="0"/>
                <wp:lineTo x="0" y="20250"/>
                <wp:lineTo x="20409" y="20250"/>
                <wp:lineTo x="2040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icrosoft emblem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5317" w:rsidRPr="00950684" w:rsidRDefault="00FB5317" w:rsidP="00FB5317">
      <w:pPr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 w:rsidRPr="00950684"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High School classes have covered Employability Skills and Basic Business Knowledge and are starting Microsoft Units.</w:t>
      </w:r>
    </w:p>
    <w:p w:rsidR="00FB5317" w:rsidRPr="00FB5317" w:rsidRDefault="00FB5317" w:rsidP="00FB5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FB5317">
        <w:rPr>
          <w:rFonts w:ascii="Times New Roman" w:eastAsia="Times New Roman" w:hAnsi="Times New Roman" w:cs="Times New Roman"/>
          <w:color w:val="222222"/>
          <w:sz w:val="16"/>
          <w:szCs w:val="16"/>
        </w:rPr>
        <w:t>Middle school classes have covered Introduction to Technology, Digital Safety, Introduction to Coding, and are starting Employability Skills.</w:t>
      </w:r>
    </w:p>
    <w:p w:rsidR="00D12A3A" w:rsidRPr="00950684" w:rsidRDefault="00D12A3A" w:rsidP="00812BF8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</w:pPr>
    </w:p>
    <w:p w:rsidR="00226DA6" w:rsidRPr="00950684" w:rsidRDefault="00AF624A" w:rsidP="00812BF8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950684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72576" behindDoc="1" locked="0" layoutInCell="1" allowOverlap="1" wp14:anchorId="3DF2FC21" wp14:editId="2DBF5BF3">
            <wp:simplePos x="0" y="0"/>
            <wp:positionH relativeFrom="column">
              <wp:posOffset>-20320</wp:posOffset>
            </wp:positionH>
            <wp:positionV relativeFrom="paragraph">
              <wp:posOffset>92075</wp:posOffset>
            </wp:positionV>
            <wp:extent cx="443865" cy="418465"/>
            <wp:effectExtent l="0" t="0" r="0" b="635"/>
            <wp:wrapTight wrapText="bothSides">
              <wp:wrapPolygon edited="0">
                <wp:start x="0" y="0"/>
                <wp:lineTo x="0" y="20649"/>
                <wp:lineTo x="20395" y="20649"/>
                <wp:lineTo x="2039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24D" w:rsidRPr="009506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Our new welding instructor is from Southern Regional. He is Karl</w:t>
      </w:r>
      <w:r w:rsidR="005C596D" w:rsidRPr="009506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Kemper.</w:t>
      </w:r>
    </w:p>
    <w:p w:rsidR="00663C67" w:rsidRPr="00950684" w:rsidRDefault="00A4220E" w:rsidP="00812BF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</w:pPr>
      <w:r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.  Plasma cutter is working again.</w:t>
      </w:r>
    </w:p>
    <w:p w:rsidR="00582474" w:rsidRPr="00950684" w:rsidRDefault="00582474" w:rsidP="00812BF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</w:pPr>
    </w:p>
    <w:p w:rsidR="00680D65" w:rsidRPr="00950684" w:rsidRDefault="00680D65" w:rsidP="00812BF8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950684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>CTAE</w:t>
      </w:r>
      <w:r w:rsidRPr="009506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is offering three new pathways this year:  sports medicine, </w:t>
      </w:r>
      <w:r w:rsidR="009D1F31" w:rsidRPr="009506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Ag</w:t>
      </w:r>
      <w:r w:rsidRPr="009506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mechanics, and</w:t>
      </w:r>
      <w:r w:rsidR="00B647DF" w:rsidRPr="009506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patient care which </w:t>
      </w:r>
      <w:r w:rsidR="009D1F31" w:rsidRPr="009506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the CNA class is</w:t>
      </w:r>
      <w:r w:rsidRPr="009506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   Our </w:t>
      </w:r>
      <w:r w:rsidR="007F5D47" w:rsidRPr="009506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CNA</w:t>
      </w:r>
      <w:r w:rsidRPr="009506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="00812BF8" w:rsidRPr="009506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classroom </w:t>
      </w:r>
      <w:r w:rsidR="00812BF8" w:rsidRPr="009506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and laboratory </w:t>
      </w:r>
      <w:r w:rsidR="001619C4" w:rsidRPr="009506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have </w:t>
      </w:r>
      <w:r w:rsidR="001619C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been</w:t>
      </w:r>
      <w:r w:rsidRPr="009506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approved by Alliant to begin classes.</w:t>
      </w:r>
    </w:p>
    <w:p w:rsidR="00680D65" w:rsidRPr="00950684" w:rsidRDefault="00680D65" w:rsidP="00812BF8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7F5D47" w:rsidRPr="00950684" w:rsidRDefault="000A2D96" w:rsidP="00812BF8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9506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T</w:t>
      </w:r>
      <w:r w:rsidR="00663C67" w:rsidRPr="009506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he Ag M</w:t>
      </w:r>
      <w:r w:rsidR="00680D65" w:rsidRPr="009506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echanics laboratory has been reviewed by Mr. Stone the Ag Mechanics Regional</w:t>
      </w:r>
      <w:r w:rsidR="00B647DF" w:rsidRPr="009506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/</w:t>
      </w:r>
      <w:r w:rsidR="00663C67" w:rsidRPr="009506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State Consultant. </w:t>
      </w:r>
      <w:r w:rsidR="00A5175D" w:rsidRPr="009506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It has also been reviewed by Scotty </w:t>
      </w:r>
      <w:r w:rsidR="00680D65" w:rsidRPr="009506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Redman </w:t>
      </w:r>
      <w:r w:rsidR="00A5175D" w:rsidRPr="009506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owner of Redman Equipment Company</w:t>
      </w:r>
      <w:r w:rsidR="00680D65" w:rsidRPr="009506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who is working with us to trade in equipment and modernize what we presently have on the floor. </w:t>
      </w:r>
      <w:r w:rsidRPr="009506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Floor plans have been made available.  I will begin the next step toward industry certification.</w:t>
      </w:r>
    </w:p>
    <w:p w:rsidR="007F5D47" w:rsidRPr="00950684" w:rsidRDefault="007F5D47" w:rsidP="00812BF8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9506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I will be providing you with information as it is available to me.  </w:t>
      </w:r>
      <w:r w:rsidR="001619C4" w:rsidRPr="009506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In addition,</w:t>
      </w:r>
      <w:r w:rsidRPr="009506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we will need to upgrade the exhaust system in the welding lab as well.</w:t>
      </w:r>
    </w:p>
    <w:p w:rsidR="007F5D47" w:rsidRPr="00950684" w:rsidRDefault="007F5D47" w:rsidP="00812BF8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CD695C" w:rsidRPr="00950684" w:rsidRDefault="00CD695C" w:rsidP="00812BF8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9506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Plans are in the works for a new </w:t>
      </w:r>
      <w:r w:rsidR="001619C4" w:rsidRPr="009506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Ag</w:t>
      </w:r>
      <w:r w:rsidRPr="009506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barn to house livestock.  Ag mechanics students will perform the majority of the work.</w:t>
      </w:r>
      <w:r w:rsidR="00A4220E" w:rsidRPr="0095068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Some of the work has begun.</w:t>
      </w:r>
    </w:p>
    <w:p w:rsidR="00CD695C" w:rsidRPr="00950684" w:rsidRDefault="00CD695C" w:rsidP="00812BF8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7F5D47" w:rsidRPr="00950684" w:rsidRDefault="007F5D47" w:rsidP="00812BF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0684">
        <w:rPr>
          <w:rFonts w:ascii="Times New Roman" w:hAnsi="Times New Roman" w:cs="Times New Roman"/>
          <w:sz w:val="16"/>
          <w:szCs w:val="16"/>
        </w:rPr>
        <w:t>We have lots of work to do but we now have a game plan.</w:t>
      </w:r>
    </w:p>
    <w:p w:rsidR="007F5D47" w:rsidRPr="00950684" w:rsidRDefault="007F5D47" w:rsidP="00812BF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5D47" w:rsidRPr="00950684" w:rsidRDefault="00A5175D" w:rsidP="00812BF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0684">
        <w:rPr>
          <w:rFonts w:ascii="Times New Roman" w:hAnsi="Times New Roman" w:cs="Times New Roman"/>
          <w:sz w:val="16"/>
          <w:szCs w:val="16"/>
        </w:rPr>
        <w:t xml:space="preserve">Atlas Greenhouses </w:t>
      </w:r>
      <w:r w:rsidR="000A2D96" w:rsidRPr="00950684">
        <w:rPr>
          <w:rFonts w:ascii="Times New Roman" w:hAnsi="Times New Roman" w:cs="Times New Roman"/>
          <w:sz w:val="16"/>
          <w:szCs w:val="16"/>
        </w:rPr>
        <w:t>will be finished with the greenhouse this week.</w:t>
      </w:r>
      <w:r w:rsidR="007F5D47" w:rsidRPr="00950684">
        <w:rPr>
          <w:rFonts w:ascii="Times New Roman" w:hAnsi="Times New Roman" w:cs="Times New Roman"/>
          <w:sz w:val="16"/>
          <w:szCs w:val="16"/>
        </w:rPr>
        <w:t>”</w:t>
      </w:r>
    </w:p>
    <w:p w:rsidR="00E62D44" w:rsidRPr="00950684" w:rsidRDefault="00D87969" w:rsidP="00812BF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0684">
        <w:rPr>
          <w:rFonts w:ascii="Times New Roman" w:hAnsi="Times New Roman" w:cs="Times New Roman"/>
          <w:sz w:val="16"/>
          <w:szCs w:val="16"/>
        </w:rPr>
        <w:t xml:space="preserve"> </w:t>
      </w:r>
      <w:r w:rsidR="00370F6D" w:rsidRPr="00950684">
        <w:rPr>
          <w:rFonts w:ascii="Times New Roman" w:hAnsi="Times New Roman" w:cs="Times New Roman"/>
          <w:sz w:val="16"/>
          <w:szCs w:val="16"/>
        </w:rPr>
        <w:t xml:space="preserve">Tools have been purchased from </w:t>
      </w:r>
      <w:r w:rsidRPr="00950684">
        <w:rPr>
          <w:rFonts w:ascii="Times New Roman" w:hAnsi="Times New Roman" w:cs="Times New Roman"/>
          <w:sz w:val="16"/>
          <w:szCs w:val="16"/>
        </w:rPr>
        <w:t xml:space="preserve">Moore’s Ace </w:t>
      </w:r>
      <w:r w:rsidR="001619C4" w:rsidRPr="00950684">
        <w:rPr>
          <w:rFonts w:ascii="Times New Roman" w:hAnsi="Times New Roman" w:cs="Times New Roman"/>
          <w:sz w:val="16"/>
          <w:szCs w:val="16"/>
        </w:rPr>
        <w:t>Hardware. For</w:t>
      </w:r>
      <w:r w:rsidR="00A4220E" w:rsidRPr="00950684">
        <w:rPr>
          <w:rFonts w:ascii="Times New Roman" w:hAnsi="Times New Roman" w:cs="Times New Roman"/>
          <w:sz w:val="16"/>
          <w:szCs w:val="16"/>
        </w:rPr>
        <w:t xml:space="preserve"> the Ag Mech</w:t>
      </w:r>
      <w:r w:rsidR="00577DA5">
        <w:rPr>
          <w:rFonts w:ascii="Times New Roman" w:hAnsi="Times New Roman" w:cs="Times New Roman"/>
          <w:sz w:val="16"/>
          <w:szCs w:val="16"/>
        </w:rPr>
        <w:t>a</w:t>
      </w:r>
      <w:r w:rsidR="00A4220E" w:rsidRPr="00950684">
        <w:rPr>
          <w:rFonts w:ascii="Times New Roman" w:hAnsi="Times New Roman" w:cs="Times New Roman"/>
          <w:sz w:val="16"/>
          <w:szCs w:val="16"/>
        </w:rPr>
        <w:t>nics lab.</w:t>
      </w:r>
    </w:p>
    <w:p w:rsidR="00DE755C" w:rsidRPr="00950684" w:rsidRDefault="00DE755C" w:rsidP="00812BF8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DE755C" w:rsidRPr="00950684" w:rsidRDefault="00A4220E" w:rsidP="00812BF8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 Red Ribbon Week was</w:t>
      </w:r>
      <w:r w:rsidR="00DE755C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October </w:t>
      </w:r>
      <w:r w:rsidR="001619C4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28-</w:t>
      </w:r>
      <w:r w:rsidR="00DE755C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November </w:t>
      </w:r>
      <w:r w:rsidR="001619C4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1</w:t>
      </w:r>
      <w:r w:rsidR="00DE755C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. </w:t>
      </w:r>
      <w:r w:rsidR="009D1F31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A</w:t>
      </w:r>
      <w:r w:rsidR="009D1F31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ctivities</w:t>
      </w:r>
      <w:r w:rsidR="00DE755C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</w:t>
      </w:r>
      <w:r w:rsidR="001619C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were conducted </w:t>
      </w:r>
      <w:r w:rsidR="00DE755C" w:rsidRPr="0095068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to help our students learn to say no to drugs and bullying. </w:t>
      </w:r>
    </w:p>
    <w:sectPr w:rsidR="00DE755C" w:rsidRPr="00950684" w:rsidSect="000A2D96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77"/>
    <w:rsid w:val="000050FE"/>
    <w:rsid w:val="00006615"/>
    <w:rsid w:val="00012D1C"/>
    <w:rsid w:val="000159AA"/>
    <w:rsid w:val="00020FE5"/>
    <w:rsid w:val="00043422"/>
    <w:rsid w:val="0004518A"/>
    <w:rsid w:val="0004730C"/>
    <w:rsid w:val="00080D41"/>
    <w:rsid w:val="00084816"/>
    <w:rsid w:val="0008580A"/>
    <w:rsid w:val="00091D4D"/>
    <w:rsid w:val="00092E3D"/>
    <w:rsid w:val="00094564"/>
    <w:rsid w:val="0009761C"/>
    <w:rsid w:val="000A0A27"/>
    <w:rsid w:val="000A2250"/>
    <w:rsid w:val="000A2D96"/>
    <w:rsid w:val="000A2E0B"/>
    <w:rsid w:val="000C2FFF"/>
    <w:rsid w:val="000D185F"/>
    <w:rsid w:val="001016A5"/>
    <w:rsid w:val="00112680"/>
    <w:rsid w:val="00117FA4"/>
    <w:rsid w:val="001228D2"/>
    <w:rsid w:val="00144B8B"/>
    <w:rsid w:val="00145FD0"/>
    <w:rsid w:val="00150B28"/>
    <w:rsid w:val="00151EC8"/>
    <w:rsid w:val="0015758D"/>
    <w:rsid w:val="0016014F"/>
    <w:rsid w:val="001619C4"/>
    <w:rsid w:val="0016333F"/>
    <w:rsid w:val="00170CB1"/>
    <w:rsid w:val="00177C9E"/>
    <w:rsid w:val="00180FCF"/>
    <w:rsid w:val="00186198"/>
    <w:rsid w:val="00186F3C"/>
    <w:rsid w:val="00186F66"/>
    <w:rsid w:val="00187A36"/>
    <w:rsid w:val="001907E1"/>
    <w:rsid w:val="00191426"/>
    <w:rsid w:val="00197ADD"/>
    <w:rsid w:val="001A28F5"/>
    <w:rsid w:val="001A74CC"/>
    <w:rsid w:val="001C16E1"/>
    <w:rsid w:val="001D1A0B"/>
    <w:rsid w:val="001D1BDD"/>
    <w:rsid w:val="001D3246"/>
    <w:rsid w:val="001D7FC3"/>
    <w:rsid w:val="001E4A4B"/>
    <w:rsid w:val="002067B3"/>
    <w:rsid w:val="00221EDB"/>
    <w:rsid w:val="00226DA6"/>
    <w:rsid w:val="00236074"/>
    <w:rsid w:val="00236E34"/>
    <w:rsid w:val="00242119"/>
    <w:rsid w:val="0024288E"/>
    <w:rsid w:val="0024446B"/>
    <w:rsid w:val="00252C6F"/>
    <w:rsid w:val="002643C7"/>
    <w:rsid w:val="002707D0"/>
    <w:rsid w:val="0027557B"/>
    <w:rsid w:val="00285BB9"/>
    <w:rsid w:val="00286721"/>
    <w:rsid w:val="00291DFA"/>
    <w:rsid w:val="002A1592"/>
    <w:rsid w:val="002A2400"/>
    <w:rsid w:val="002A2EE6"/>
    <w:rsid w:val="002B18C7"/>
    <w:rsid w:val="002B2F5B"/>
    <w:rsid w:val="002B64AA"/>
    <w:rsid w:val="002D42E5"/>
    <w:rsid w:val="002E0A02"/>
    <w:rsid w:val="002F4A3D"/>
    <w:rsid w:val="002F4D07"/>
    <w:rsid w:val="00306B18"/>
    <w:rsid w:val="003202D5"/>
    <w:rsid w:val="003279B8"/>
    <w:rsid w:val="00331118"/>
    <w:rsid w:val="00341A62"/>
    <w:rsid w:val="0034263F"/>
    <w:rsid w:val="00344C87"/>
    <w:rsid w:val="00357666"/>
    <w:rsid w:val="003700A9"/>
    <w:rsid w:val="00370F6D"/>
    <w:rsid w:val="003713AB"/>
    <w:rsid w:val="00376134"/>
    <w:rsid w:val="00380D60"/>
    <w:rsid w:val="00382456"/>
    <w:rsid w:val="00384968"/>
    <w:rsid w:val="00393D59"/>
    <w:rsid w:val="003A4C13"/>
    <w:rsid w:val="003B089B"/>
    <w:rsid w:val="003B217B"/>
    <w:rsid w:val="003B368E"/>
    <w:rsid w:val="003B4864"/>
    <w:rsid w:val="003B5EC9"/>
    <w:rsid w:val="003C04B4"/>
    <w:rsid w:val="003D0358"/>
    <w:rsid w:val="003E5E97"/>
    <w:rsid w:val="003F009E"/>
    <w:rsid w:val="003F1D86"/>
    <w:rsid w:val="003F26F2"/>
    <w:rsid w:val="003F59B0"/>
    <w:rsid w:val="00404D93"/>
    <w:rsid w:val="0040561E"/>
    <w:rsid w:val="00412800"/>
    <w:rsid w:val="0042216A"/>
    <w:rsid w:val="00423F97"/>
    <w:rsid w:val="00425A64"/>
    <w:rsid w:val="00437902"/>
    <w:rsid w:val="00442B1D"/>
    <w:rsid w:val="00447C30"/>
    <w:rsid w:val="00453552"/>
    <w:rsid w:val="00456D14"/>
    <w:rsid w:val="004600FF"/>
    <w:rsid w:val="0046064E"/>
    <w:rsid w:val="0047187B"/>
    <w:rsid w:val="00472137"/>
    <w:rsid w:val="004739C4"/>
    <w:rsid w:val="00473D06"/>
    <w:rsid w:val="00490DD1"/>
    <w:rsid w:val="004937D8"/>
    <w:rsid w:val="004A5410"/>
    <w:rsid w:val="004B2DB6"/>
    <w:rsid w:val="004B30BE"/>
    <w:rsid w:val="004B7E39"/>
    <w:rsid w:val="004C38E6"/>
    <w:rsid w:val="004C54E9"/>
    <w:rsid w:val="004D4065"/>
    <w:rsid w:val="004D5DFC"/>
    <w:rsid w:val="004E245D"/>
    <w:rsid w:val="004E6E04"/>
    <w:rsid w:val="004F0C56"/>
    <w:rsid w:val="0050067C"/>
    <w:rsid w:val="00505726"/>
    <w:rsid w:val="00506A7A"/>
    <w:rsid w:val="0052558D"/>
    <w:rsid w:val="005634E0"/>
    <w:rsid w:val="005666E8"/>
    <w:rsid w:val="00577DA5"/>
    <w:rsid w:val="00582474"/>
    <w:rsid w:val="005839DC"/>
    <w:rsid w:val="005A774F"/>
    <w:rsid w:val="005B26D3"/>
    <w:rsid w:val="005B7753"/>
    <w:rsid w:val="005C3E93"/>
    <w:rsid w:val="005C596D"/>
    <w:rsid w:val="005F2329"/>
    <w:rsid w:val="005F4391"/>
    <w:rsid w:val="00602735"/>
    <w:rsid w:val="00605D52"/>
    <w:rsid w:val="00612FD7"/>
    <w:rsid w:val="006152F6"/>
    <w:rsid w:val="00637544"/>
    <w:rsid w:val="00646B01"/>
    <w:rsid w:val="00647227"/>
    <w:rsid w:val="0065724F"/>
    <w:rsid w:val="00657CA5"/>
    <w:rsid w:val="00663816"/>
    <w:rsid w:val="00663C67"/>
    <w:rsid w:val="0067498A"/>
    <w:rsid w:val="00676112"/>
    <w:rsid w:val="00676364"/>
    <w:rsid w:val="00676E02"/>
    <w:rsid w:val="00680D65"/>
    <w:rsid w:val="0068430D"/>
    <w:rsid w:val="00686ECB"/>
    <w:rsid w:val="00692B2E"/>
    <w:rsid w:val="006B0BB2"/>
    <w:rsid w:val="006C3174"/>
    <w:rsid w:val="006C48AD"/>
    <w:rsid w:val="006C5AC1"/>
    <w:rsid w:val="006D1023"/>
    <w:rsid w:val="006D414A"/>
    <w:rsid w:val="006E03E7"/>
    <w:rsid w:val="006F2B53"/>
    <w:rsid w:val="006F7207"/>
    <w:rsid w:val="007032A8"/>
    <w:rsid w:val="00703DC4"/>
    <w:rsid w:val="007163A5"/>
    <w:rsid w:val="00723066"/>
    <w:rsid w:val="00742857"/>
    <w:rsid w:val="00746F25"/>
    <w:rsid w:val="00747954"/>
    <w:rsid w:val="007551AD"/>
    <w:rsid w:val="007639C5"/>
    <w:rsid w:val="00767ACA"/>
    <w:rsid w:val="00776014"/>
    <w:rsid w:val="0079776E"/>
    <w:rsid w:val="007A2B28"/>
    <w:rsid w:val="007A2C7B"/>
    <w:rsid w:val="007A46AD"/>
    <w:rsid w:val="007B60C3"/>
    <w:rsid w:val="007B6B49"/>
    <w:rsid w:val="007C0266"/>
    <w:rsid w:val="007D089A"/>
    <w:rsid w:val="007D1D58"/>
    <w:rsid w:val="007D2D28"/>
    <w:rsid w:val="007E44C4"/>
    <w:rsid w:val="007E6920"/>
    <w:rsid w:val="007F0CE6"/>
    <w:rsid w:val="007F3830"/>
    <w:rsid w:val="007F52EC"/>
    <w:rsid w:val="007F5D47"/>
    <w:rsid w:val="00807BA1"/>
    <w:rsid w:val="00812BF8"/>
    <w:rsid w:val="00817E25"/>
    <w:rsid w:val="008363FC"/>
    <w:rsid w:val="00843790"/>
    <w:rsid w:val="00843D77"/>
    <w:rsid w:val="008750E5"/>
    <w:rsid w:val="008753B2"/>
    <w:rsid w:val="00875E1C"/>
    <w:rsid w:val="00880823"/>
    <w:rsid w:val="0088119F"/>
    <w:rsid w:val="0089606E"/>
    <w:rsid w:val="008B24D6"/>
    <w:rsid w:val="008C02B2"/>
    <w:rsid w:val="008C3062"/>
    <w:rsid w:val="008D3CC4"/>
    <w:rsid w:val="008D7F3D"/>
    <w:rsid w:val="008E11FF"/>
    <w:rsid w:val="008E1CB5"/>
    <w:rsid w:val="008F03BE"/>
    <w:rsid w:val="00923EAC"/>
    <w:rsid w:val="00925B2B"/>
    <w:rsid w:val="00936DB4"/>
    <w:rsid w:val="00937277"/>
    <w:rsid w:val="00942C0B"/>
    <w:rsid w:val="00945A21"/>
    <w:rsid w:val="00950486"/>
    <w:rsid w:val="00950684"/>
    <w:rsid w:val="00955A9B"/>
    <w:rsid w:val="00960777"/>
    <w:rsid w:val="009710D1"/>
    <w:rsid w:val="00991933"/>
    <w:rsid w:val="009A4CFA"/>
    <w:rsid w:val="009C75C9"/>
    <w:rsid w:val="009D1BA6"/>
    <w:rsid w:val="009D1F31"/>
    <w:rsid w:val="009D602C"/>
    <w:rsid w:val="009F3308"/>
    <w:rsid w:val="009F4521"/>
    <w:rsid w:val="00A20912"/>
    <w:rsid w:val="00A21454"/>
    <w:rsid w:val="00A24724"/>
    <w:rsid w:val="00A3010C"/>
    <w:rsid w:val="00A31B4F"/>
    <w:rsid w:val="00A34CB2"/>
    <w:rsid w:val="00A402F2"/>
    <w:rsid w:val="00A4220E"/>
    <w:rsid w:val="00A43383"/>
    <w:rsid w:val="00A45FC9"/>
    <w:rsid w:val="00A5175D"/>
    <w:rsid w:val="00A53CE3"/>
    <w:rsid w:val="00A56C1A"/>
    <w:rsid w:val="00A76CD3"/>
    <w:rsid w:val="00A92D6C"/>
    <w:rsid w:val="00AC2453"/>
    <w:rsid w:val="00AC7D09"/>
    <w:rsid w:val="00AE350C"/>
    <w:rsid w:val="00AE415D"/>
    <w:rsid w:val="00AE450B"/>
    <w:rsid w:val="00AE5FEA"/>
    <w:rsid w:val="00AF5446"/>
    <w:rsid w:val="00AF624A"/>
    <w:rsid w:val="00AF7938"/>
    <w:rsid w:val="00B00BE5"/>
    <w:rsid w:val="00B04339"/>
    <w:rsid w:val="00B30624"/>
    <w:rsid w:val="00B307D8"/>
    <w:rsid w:val="00B3228E"/>
    <w:rsid w:val="00B42EED"/>
    <w:rsid w:val="00B50E4B"/>
    <w:rsid w:val="00B5751D"/>
    <w:rsid w:val="00B647DF"/>
    <w:rsid w:val="00B71065"/>
    <w:rsid w:val="00B72C48"/>
    <w:rsid w:val="00B753A9"/>
    <w:rsid w:val="00B828DF"/>
    <w:rsid w:val="00B84B67"/>
    <w:rsid w:val="00BA199F"/>
    <w:rsid w:val="00BA7033"/>
    <w:rsid w:val="00BB72EF"/>
    <w:rsid w:val="00BB7E63"/>
    <w:rsid w:val="00BC122C"/>
    <w:rsid w:val="00BC2CF7"/>
    <w:rsid w:val="00BD12D8"/>
    <w:rsid w:val="00BD6F21"/>
    <w:rsid w:val="00BE5760"/>
    <w:rsid w:val="00BF0BAB"/>
    <w:rsid w:val="00BF6652"/>
    <w:rsid w:val="00C0315B"/>
    <w:rsid w:val="00C3475E"/>
    <w:rsid w:val="00C5596B"/>
    <w:rsid w:val="00C5681A"/>
    <w:rsid w:val="00C57ABD"/>
    <w:rsid w:val="00C57CC5"/>
    <w:rsid w:val="00C675DF"/>
    <w:rsid w:val="00C677CF"/>
    <w:rsid w:val="00C74A32"/>
    <w:rsid w:val="00CA349F"/>
    <w:rsid w:val="00CB2A5A"/>
    <w:rsid w:val="00CB7E5A"/>
    <w:rsid w:val="00CC4AAD"/>
    <w:rsid w:val="00CD695C"/>
    <w:rsid w:val="00CD75C3"/>
    <w:rsid w:val="00CE5203"/>
    <w:rsid w:val="00D102B4"/>
    <w:rsid w:val="00D12A3A"/>
    <w:rsid w:val="00D15EFF"/>
    <w:rsid w:val="00D16573"/>
    <w:rsid w:val="00D173F1"/>
    <w:rsid w:val="00D52210"/>
    <w:rsid w:val="00D573C7"/>
    <w:rsid w:val="00D72F25"/>
    <w:rsid w:val="00D735B4"/>
    <w:rsid w:val="00D87969"/>
    <w:rsid w:val="00D91633"/>
    <w:rsid w:val="00D947C5"/>
    <w:rsid w:val="00D95001"/>
    <w:rsid w:val="00DA124D"/>
    <w:rsid w:val="00DD342F"/>
    <w:rsid w:val="00DE755C"/>
    <w:rsid w:val="00DF47A5"/>
    <w:rsid w:val="00DF4828"/>
    <w:rsid w:val="00DF4E89"/>
    <w:rsid w:val="00E05EA0"/>
    <w:rsid w:val="00E101AA"/>
    <w:rsid w:val="00E3147C"/>
    <w:rsid w:val="00E41445"/>
    <w:rsid w:val="00E4218C"/>
    <w:rsid w:val="00E45E50"/>
    <w:rsid w:val="00E51D47"/>
    <w:rsid w:val="00E550F7"/>
    <w:rsid w:val="00E62D44"/>
    <w:rsid w:val="00E6471A"/>
    <w:rsid w:val="00E75253"/>
    <w:rsid w:val="00E76565"/>
    <w:rsid w:val="00E86A76"/>
    <w:rsid w:val="00EA36AA"/>
    <w:rsid w:val="00EB311A"/>
    <w:rsid w:val="00EB331D"/>
    <w:rsid w:val="00EB658D"/>
    <w:rsid w:val="00EC0792"/>
    <w:rsid w:val="00EC19FF"/>
    <w:rsid w:val="00EC424A"/>
    <w:rsid w:val="00ED06B5"/>
    <w:rsid w:val="00ED09D8"/>
    <w:rsid w:val="00ED102C"/>
    <w:rsid w:val="00EF0A08"/>
    <w:rsid w:val="00EF6B30"/>
    <w:rsid w:val="00F00E27"/>
    <w:rsid w:val="00F01577"/>
    <w:rsid w:val="00F060A3"/>
    <w:rsid w:val="00F063F7"/>
    <w:rsid w:val="00F41D45"/>
    <w:rsid w:val="00F435CC"/>
    <w:rsid w:val="00F43958"/>
    <w:rsid w:val="00F54382"/>
    <w:rsid w:val="00F550B8"/>
    <w:rsid w:val="00F61DE1"/>
    <w:rsid w:val="00F641FF"/>
    <w:rsid w:val="00F75FD4"/>
    <w:rsid w:val="00F966A9"/>
    <w:rsid w:val="00FA2072"/>
    <w:rsid w:val="00FA7A42"/>
    <w:rsid w:val="00FB1191"/>
    <w:rsid w:val="00FB5317"/>
    <w:rsid w:val="00FC38AD"/>
    <w:rsid w:val="00FC3D81"/>
    <w:rsid w:val="00FC4C52"/>
    <w:rsid w:val="00FD08E5"/>
    <w:rsid w:val="00FD64B5"/>
    <w:rsid w:val="00FD716A"/>
    <w:rsid w:val="00FE2D24"/>
    <w:rsid w:val="00FF4C08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53A8B"/>
  <w15:chartTrackingRefBased/>
  <w15:docId w15:val="{70F4EFE1-42C1-493E-A247-9D6A7DF0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02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B2A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g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hyperlink" Target="mailto:victoria.parker@miller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Lovering</dc:creator>
  <cp:keywords/>
  <dc:description/>
  <cp:lastModifiedBy> </cp:lastModifiedBy>
  <cp:revision>48</cp:revision>
  <cp:lastPrinted>2024-11-07T14:07:00Z</cp:lastPrinted>
  <dcterms:created xsi:type="dcterms:W3CDTF">2024-10-17T16:07:00Z</dcterms:created>
  <dcterms:modified xsi:type="dcterms:W3CDTF">2024-11-07T14:15:00Z</dcterms:modified>
</cp:coreProperties>
</file>