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17B9" w14:textId="77777777" w:rsidR="00AC61B3" w:rsidRDefault="004A6A46" w:rsidP="00527DBB">
      <w:pPr>
        <w:tabs>
          <w:tab w:val="left" w:pos="3330"/>
        </w:tabs>
        <w:spacing w:after="0" w:line="240" w:lineRule="auto"/>
        <w:jc w:val="center"/>
        <w:rPr>
          <w:b/>
          <w:sz w:val="32"/>
          <w:szCs w:val="32"/>
        </w:rPr>
      </w:pPr>
      <w:r>
        <w:rPr>
          <w:noProof/>
        </w:rPr>
        <w:drawing>
          <wp:anchor distT="0" distB="0" distL="114300" distR="114300" simplePos="0" relativeHeight="251673600" behindDoc="1" locked="0" layoutInCell="1" allowOverlap="1" wp14:anchorId="047C11B6" wp14:editId="26C0179C">
            <wp:simplePos x="0" y="0"/>
            <wp:positionH relativeFrom="margin">
              <wp:posOffset>2747645</wp:posOffset>
            </wp:positionH>
            <wp:positionV relativeFrom="paragraph">
              <wp:posOffset>-278575</wp:posOffset>
            </wp:positionV>
            <wp:extent cx="1389413" cy="735058"/>
            <wp:effectExtent l="0" t="0" r="1270" b="8255"/>
            <wp:wrapNone/>
            <wp:docPr id="3" name="Picture 3" descr="Marriage and Family — Stee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riage and Family — Steem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413" cy="735058"/>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75648" behindDoc="1" locked="0" layoutInCell="1" allowOverlap="1" wp14:anchorId="325680C2" wp14:editId="3B965816">
            <wp:simplePos x="0" y="0"/>
            <wp:positionH relativeFrom="margin">
              <wp:posOffset>5352415</wp:posOffset>
            </wp:positionH>
            <wp:positionV relativeFrom="paragraph">
              <wp:posOffset>-78105</wp:posOffset>
            </wp:positionV>
            <wp:extent cx="1294765" cy="1197610"/>
            <wp:effectExtent l="133350" t="133350" r="133985" b="135890"/>
            <wp:wrapNone/>
            <wp:docPr id="13" name="Picture 13" descr="C:\Users\Shawna.littleton\AppData\Local\Microsoft\Windows\INetCache\Content.MSO\3A3E2C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wna.littleton\AppData\Local\Microsoft\Windows\INetCache\Content.MSO\3A3E2CD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796722">
                      <a:off x="0" y="0"/>
                      <a:ext cx="1294765"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11BE1405" wp14:editId="4412B6FE">
            <wp:simplePos x="0" y="0"/>
            <wp:positionH relativeFrom="column">
              <wp:posOffset>222885</wp:posOffset>
            </wp:positionH>
            <wp:positionV relativeFrom="paragraph">
              <wp:posOffset>-141415</wp:posOffset>
            </wp:positionV>
            <wp:extent cx="1285875" cy="1142365"/>
            <wp:effectExtent l="95250" t="95250" r="85725" b="95885"/>
            <wp:wrapNone/>
            <wp:docPr id="2" name="Picture 2" descr="Home Interior Design And Decor Royalty Free SVG, Cliparts, Vectors, And  Stock Illustration. Image 2961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Interior Design And Decor Royalty Free SVG, Cliparts, Vectors, And  Stock Illustration. Image 29614444."/>
                    <pic:cNvPicPr>
                      <a:picLocks noChangeAspect="1" noChangeArrowheads="1"/>
                    </pic:cNvPicPr>
                  </pic:nvPicPr>
                  <pic:blipFill rotWithShape="1">
                    <a:blip r:embed="rId10">
                      <a:extLst>
                        <a:ext uri="{28A0092B-C50C-407E-A947-70E740481C1C}">
                          <a14:useLocalDpi xmlns:a14="http://schemas.microsoft.com/office/drawing/2010/main" val="0"/>
                        </a:ext>
                      </a:extLst>
                    </a:blip>
                    <a:srcRect l="6775" t="13056" r="6685" b="10036"/>
                    <a:stretch/>
                  </pic:blipFill>
                  <pic:spPr bwMode="auto">
                    <a:xfrm rot="21051233">
                      <a:off x="0" y="0"/>
                      <a:ext cx="1285875" cy="1142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4AEBA6" w14:textId="77777777" w:rsidR="00AC61B3" w:rsidRDefault="00AC61B3" w:rsidP="00527DBB">
      <w:pPr>
        <w:tabs>
          <w:tab w:val="left" w:pos="3330"/>
        </w:tabs>
        <w:spacing w:after="0" w:line="240" w:lineRule="auto"/>
        <w:jc w:val="center"/>
        <w:rPr>
          <w:b/>
          <w:sz w:val="32"/>
          <w:szCs w:val="32"/>
        </w:rPr>
      </w:pPr>
    </w:p>
    <w:p w14:paraId="393F182C" w14:textId="77777777" w:rsidR="00527DBB" w:rsidRPr="005C20DE" w:rsidRDefault="00527DBB" w:rsidP="00527DBB">
      <w:pPr>
        <w:tabs>
          <w:tab w:val="left" w:pos="3330"/>
        </w:tabs>
        <w:spacing w:after="0" w:line="240" w:lineRule="auto"/>
        <w:jc w:val="center"/>
        <w:rPr>
          <w:b/>
          <w:sz w:val="32"/>
          <w:szCs w:val="32"/>
        </w:rPr>
      </w:pPr>
      <w:r>
        <w:rPr>
          <w:b/>
          <w:sz w:val="32"/>
          <w:szCs w:val="32"/>
        </w:rPr>
        <w:t>Family and Consumer Sciences</w:t>
      </w:r>
      <w:r w:rsidR="004A6A46" w:rsidRPr="004A6A46">
        <w:rPr>
          <w:b/>
          <w:noProof/>
          <w:sz w:val="32"/>
          <w:szCs w:val="32"/>
        </w:rPr>
        <w:t xml:space="preserve"> </w:t>
      </w:r>
    </w:p>
    <w:p w14:paraId="448F13CB" w14:textId="6AEEC522" w:rsidR="00E12225" w:rsidRPr="006715FC" w:rsidRDefault="004A6A46" w:rsidP="004A6A46">
      <w:pPr>
        <w:tabs>
          <w:tab w:val="center" w:pos="5256"/>
          <w:tab w:val="center" w:pos="5400"/>
          <w:tab w:val="left" w:pos="8955"/>
          <w:tab w:val="left" w:pos="9369"/>
        </w:tabs>
        <w:spacing w:after="0" w:line="240" w:lineRule="auto"/>
        <w:rPr>
          <w:sz w:val="24"/>
          <w:szCs w:val="24"/>
        </w:rPr>
      </w:pPr>
      <w:r>
        <w:rPr>
          <w:sz w:val="24"/>
          <w:szCs w:val="24"/>
        </w:rPr>
        <w:tab/>
      </w:r>
      <w:r w:rsidR="006715FC" w:rsidRPr="006715FC">
        <w:rPr>
          <w:sz w:val="24"/>
          <w:szCs w:val="24"/>
        </w:rPr>
        <w:t xml:space="preserve">Syllabus </w:t>
      </w:r>
      <w:r w:rsidR="00B4327B">
        <w:rPr>
          <w:sz w:val="24"/>
          <w:szCs w:val="24"/>
        </w:rPr>
        <w:t>202</w:t>
      </w:r>
      <w:r w:rsidR="00843084">
        <w:rPr>
          <w:sz w:val="24"/>
          <w:szCs w:val="24"/>
        </w:rPr>
        <w:t>4</w:t>
      </w:r>
      <w:r w:rsidR="00B4327B">
        <w:rPr>
          <w:sz w:val="24"/>
          <w:szCs w:val="24"/>
        </w:rPr>
        <w:t>-202</w:t>
      </w:r>
      <w:r w:rsidR="00843084">
        <w:rPr>
          <w:sz w:val="24"/>
          <w:szCs w:val="24"/>
        </w:rPr>
        <w:t>5</w:t>
      </w:r>
      <w:r>
        <w:rPr>
          <w:sz w:val="24"/>
          <w:szCs w:val="24"/>
        </w:rPr>
        <w:tab/>
      </w:r>
      <w:r>
        <w:rPr>
          <w:sz w:val="24"/>
          <w:szCs w:val="24"/>
        </w:rPr>
        <w:tab/>
      </w:r>
    </w:p>
    <w:p w14:paraId="3FF73B59" w14:textId="77777777" w:rsidR="00854119" w:rsidRPr="006715FC" w:rsidRDefault="006715FC" w:rsidP="00EB18E5">
      <w:pPr>
        <w:spacing w:after="0" w:line="240" w:lineRule="auto"/>
        <w:jc w:val="center"/>
        <w:rPr>
          <w:sz w:val="24"/>
          <w:szCs w:val="24"/>
        </w:rPr>
      </w:pPr>
      <w:r w:rsidRPr="006715FC">
        <w:rPr>
          <w:sz w:val="24"/>
          <w:szCs w:val="24"/>
        </w:rPr>
        <w:t>Shawna Littleton</w:t>
      </w:r>
      <w:r w:rsidR="00854119" w:rsidRPr="006715FC">
        <w:rPr>
          <w:sz w:val="24"/>
          <w:szCs w:val="24"/>
        </w:rPr>
        <w:t>, Instructor</w:t>
      </w:r>
    </w:p>
    <w:p w14:paraId="0AAC8EB1" w14:textId="77777777" w:rsidR="008D63B1" w:rsidRPr="004A6A46" w:rsidRDefault="00A36C99" w:rsidP="004A6A46">
      <w:pPr>
        <w:spacing w:after="0" w:line="240" w:lineRule="auto"/>
        <w:jc w:val="center"/>
        <w:rPr>
          <w:sz w:val="24"/>
          <w:szCs w:val="24"/>
        </w:rPr>
      </w:pPr>
      <w:r w:rsidRPr="00A36C99">
        <w:rPr>
          <w:sz w:val="24"/>
          <w:szCs w:val="24"/>
        </w:rPr>
        <w:t>Shawna.littleton@acboe.net</w:t>
      </w:r>
      <w:r w:rsidR="00AC61B3" w:rsidRPr="00AC61B3">
        <w:rPr>
          <w:noProof/>
        </w:rPr>
        <w:t xml:space="preserve"> </w:t>
      </w:r>
    </w:p>
    <w:p w14:paraId="18EAC91C" w14:textId="77777777" w:rsidR="00D36889" w:rsidRPr="0027270B" w:rsidRDefault="00854119" w:rsidP="00D36889">
      <w:pPr>
        <w:autoSpaceDE w:val="0"/>
        <w:autoSpaceDN w:val="0"/>
        <w:adjustRightInd w:val="0"/>
        <w:spacing w:after="0" w:line="240" w:lineRule="auto"/>
        <w:rPr>
          <w:sz w:val="24"/>
          <w:szCs w:val="24"/>
        </w:rPr>
      </w:pPr>
      <w:r w:rsidRPr="0027270B">
        <w:rPr>
          <w:b/>
          <w:sz w:val="24"/>
          <w:szCs w:val="24"/>
        </w:rPr>
        <w:t>COURSE DESCRIPTION</w:t>
      </w:r>
      <w:r w:rsidRPr="0027270B">
        <w:rPr>
          <w:sz w:val="24"/>
          <w:szCs w:val="24"/>
        </w:rPr>
        <w:t>:</w:t>
      </w:r>
    </w:p>
    <w:p w14:paraId="0232027B" w14:textId="77777777" w:rsidR="00527DBB" w:rsidRPr="004A6A46" w:rsidRDefault="00527DBB" w:rsidP="00527DBB">
      <w:pPr>
        <w:autoSpaceDE w:val="0"/>
        <w:autoSpaceDN w:val="0"/>
        <w:adjustRightInd w:val="0"/>
        <w:spacing w:after="0" w:line="240" w:lineRule="auto"/>
        <w:rPr>
          <w:rFonts w:cs="Times New Roman"/>
        </w:rPr>
      </w:pPr>
      <w:r w:rsidRPr="004A6A46">
        <w:rPr>
          <w:rFonts w:cs="Times New Roman"/>
        </w:rPr>
        <w:t>Family and Consumer Sciences is a one-credit course that serves as the foundation course for the Human Services cluster. Course content provides opportunities for students to explore the core content included in the Family Studies and Consumer Sciences; Early Childhood Development and Services; Fashion; Interior Design; Food, Wellness, and Dietetics; and Consumer Sciences pathways. Major topics are marriage and family life, parenting and caregiving, consumer services, apparel, housing, food and nutrition, and technology.</w:t>
      </w:r>
    </w:p>
    <w:p w14:paraId="5395CADA" w14:textId="77777777" w:rsidR="002757F2" w:rsidRPr="00AC61B3" w:rsidRDefault="002757F2" w:rsidP="00AC61B3">
      <w:pPr>
        <w:autoSpaceDE w:val="0"/>
        <w:autoSpaceDN w:val="0"/>
        <w:adjustRightInd w:val="0"/>
        <w:spacing w:after="0" w:line="240" w:lineRule="auto"/>
        <w:rPr>
          <w:rFonts w:cs="Times New Roman"/>
          <w:color w:val="000000"/>
        </w:rPr>
      </w:pPr>
      <w:r w:rsidRPr="00F36BB4">
        <w:rPr>
          <w:rFonts w:cs="Times New Roman"/>
          <w:b/>
          <w:color w:val="000000"/>
        </w:rPr>
        <w:t>Career and technical student organizations</w:t>
      </w:r>
      <w:r w:rsidR="00F36BB4">
        <w:rPr>
          <w:rFonts w:cs="Times New Roman"/>
          <w:color w:val="000000"/>
        </w:rPr>
        <w:t xml:space="preserve"> </w:t>
      </w:r>
      <w:r w:rsidRPr="0027270B">
        <w:rPr>
          <w:rFonts w:cs="Times New Roman"/>
          <w:color w:val="000000"/>
        </w:rPr>
        <w:t>are integral, co</w:t>
      </w:r>
      <w:r w:rsidR="000D5DB9" w:rsidRPr="0027270B">
        <w:rPr>
          <w:rFonts w:cs="Times New Roman"/>
          <w:color w:val="000000"/>
        </w:rPr>
        <w:t>-</w:t>
      </w:r>
      <w:r w:rsidRPr="0027270B">
        <w:rPr>
          <w:rFonts w:cs="Times New Roman"/>
          <w:color w:val="000000"/>
        </w:rPr>
        <w:t>curricular compon</w:t>
      </w:r>
      <w:r w:rsidR="00DE7E1E">
        <w:rPr>
          <w:rFonts w:cs="Times New Roman"/>
          <w:color w:val="000000"/>
        </w:rPr>
        <w:t xml:space="preserve">ents in </w:t>
      </w:r>
      <w:r w:rsidRPr="0027270B">
        <w:rPr>
          <w:rFonts w:cs="Times New Roman"/>
          <w:color w:val="000000"/>
        </w:rPr>
        <w:t>career and technical education course</w:t>
      </w:r>
      <w:r w:rsidR="005E0507">
        <w:rPr>
          <w:rFonts w:cs="Times New Roman"/>
          <w:color w:val="000000"/>
        </w:rPr>
        <w:t>s</w:t>
      </w:r>
      <w:r w:rsidRPr="0027270B">
        <w:rPr>
          <w:rFonts w:cs="Times New Roman"/>
          <w:color w:val="000000"/>
        </w:rPr>
        <w:t>. These organizations serve as a means to enhance classroom instruction while helping students develop leadership abilities, expand workplace-readiness skills, and broaden</w:t>
      </w:r>
      <w:r w:rsidR="00DE7E1E">
        <w:rPr>
          <w:rFonts w:cs="Times New Roman"/>
          <w:color w:val="000000"/>
        </w:rPr>
        <w:t xml:space="preserve"> opportunities for personal/</w:t>
      </w:r>
      <w:r w:rsidRPr="0027270B">
        <w:rPr>
          <w:rFonts w:cs="Times New Roman"/>
          <w:color w:val="000000"/>
        </w:rPr>
        <w:t xml:space="preserve">professional growth. </w:t>
      </w:r>
    </w:p>
    <w:p w14:paraId="3493E072" w14:textId="77777777" w:rsidR="00AC61B3" w:rsidRPr="00AC61B3" w:rsidRDefault="00AC61B3" w:rsidP="00527DBB">
      <w:pPr>
        <w:spacing w:after="0" w:line="240" w:lineRule="auto"/>
        <w:rPr>
          <w:b/>
          <w:sz w:val="16"/>
          <w:szCs w:val="16"/>
        </w:rPr>
      </w:pPr>
    </w:p>
    <w:p w14:paraId="28163854" w14:textId="77777777" w:rsidR="00527DBB" w:rsidRPr="00527DBB" w:rsidRDefault="00F36BB4" w:rsidP="00527DBB">
      <w:pPr>
        <w:spacing w:after="0" w:line="240" w:lineRule="auto"/>
        <w:rPr>
          <w:rFonts w:cs="Tahoma"/>
          <w:sz w:val="24"/>
          <w:szCs w:val="24"/>
        </w:rPr>
      </w:pPr>
      <w:r w:rsidRPr="00F36BB4">
        <w:rPr>
          <w:b/>
          <w:sz w:val="24"/>
          <w:szCs w:val="24"/>
        </w:rPr>
        <w:t>COURSE OUTLINE</w:t>
      </w:r>
      <w:r w:rsidRPr="00F36BB4">
        <w:rPr>
          <w:sz w:val="24"/>
          <w:szCs w:val="24"/>
        </w:rPr>
        <w:t>:</w:t>
      </w:r>
      <w:r w:rsidRPr="00F36BB4">
        <w:rPr>
          <w:rFonts w:cs="Tahoma"/>
          <w:sz w:val="24"/>
          <w:szCs w:val="24"/>
        </w:rPr>
        <w:t xml:space="preserve"> </w:t>
      </w:r>
    </w:p>
    <w:p w14:paraId="777BA9DB" w14:textId="77777777" w:rsidR="00527DBB" w:rsidRPr="00527DBB" w:rsidRDefault="00527DBB" w:rsidP="00527DBB">
      <w:pPr>
        <w:spacing w:after="0" w:line="240" w:lineRule="auto"/>
        <w:rPr>
          <w:b/>
        </w:rPr>
      </w:pPr>
      <w:r w:rsidRPr="00527DBB">
        <w:rPr>
          <w:b/>
        </w:rPr>
        <w:t>Foundations</w:t>
      </w:r>
    </w:p>
    <w:p w14:paraId="5E30315D" w14:textId="77777777" w:rsidR="00527DBB" w:rsidRPr="00527DBB" w:rsidRDefault="00527DBB" w:rsidP="00527DBB">
      <w:pPr>
        <w:spacing w:after="0" w:line="240" w:lineRule="auto"/>
        <w:rPr>
          <w:sz w:val="20"/>
          <w:szCs w:val="20"/>
        </w:rPr>
      </w:pPr>
      <w:r w:rsidRPr="00527DBB">
        <w:rPr>
          <w:sz w:val="20"/>
          <w:szCs w:val="20"/>
        </w:rPr>
        <w:t xml:space="preserve">1. Apply mathematical, reading, writing, critical and creative thinking, decision-making, and problem-solving skills to effectively perform the work of the family and </w:t>
      </w:r>
      <w:r>
        <w:rPr>
          <w:sz w:val="20"/>
          <w:szCs w:val="20"/>
        </w:rPr>
        <w:t xml:space="preserve">provide services to consumers. </w:t>
      </w:r>
    </w:p>
    <w:p w14:paraId="79E2B1E5" w14:textId="77777777" w:rsidR="00527DBB" w:rsidRPr="00527DBB" w:rsidRDefault="00527DBB" w:rsidP="00527DBB">
      <w:pPr>
        <w:spacing w:after="0" w:line="240" w:lineRule="auto"/>
        <w:rPr>
          <w:sz w:val="20"/>
          <w:szCs w:val="20"/>
        </w:rPr>
      </w:pPr>
      <w:r w:rsidRPr="00527DBB">
        <w:rPr>
          <w:sz w:val="20"/>
          <w:szCs w:val="20"/>
        </w:rPr>
        <w:t>2. Explain the impact of goal setting and teamwork on personal, family, work, and community life. • Recognizing th</w:t>
      </w:r>
      <w:r>
        <w:rPr>
          <w:sz w:val="20"/>
          <w:szCs w:val="20"/>
        </w:rPr>
        <w:t xml:space="preserve">e importance of FCCLA programs </w:t>
      </w:r>
    </w:p>
    <w:p w14:paraId="08CF9ABA" w14:textId="77777777" w:rsidR="00527DBB" w:rsidRPr="00527DBB" w:rsidRDefault="00527DBB" w:rsidP="00527DBB">
      <w:pPr>
        <w:spacing w:after="0" w:line="240" w:lineRule="auto"/>
        <w:rPr>
          <w:sz w:val="20"/>
          <w:szCs w:val="20"/>
        </w:rPr>
      </w:pPr>
      <w:r w:rsidRPr="00527DBB">
        <w:rPr>
          <w:sz w:val="20"/>
          <w:szCs w:val="20"/>
        </w:rPr>
        <w:t xml:space="preserve">3. Describe qualities of </w:t>
      </w:r>
      <w:r w:rsidR="00AC61B3">
        <w:rPr>
          <w:sz w:val="20"/>
          <w:szCs w:val="20"/>
        </w:rPr>
        <w:t xml:space="preserve">healthy relationships, </w:t>
      </w:r>
      <w:proofErr w:type="gramStart"/>
      <w:r w:rsidR="00AC61B3">
        <w:rPr>
          <w:sz w:val="20"/>
          <w:szCs w:val="20"/>
        </w:rPr>
        <w:t>etc..</w:t>
      </w:r>
      <w:proofErr w:type="gramEnd"/>
      <w:r w:rsidRPr="00527DBB">
        <w:rPr>
          <w:sz w:val="20"/>
          <w:szCs w:val="20"/>
        </w:rPr>
        <w:t xml:space="preserve"> effective communication skills, conflict resolution t</w:t>
      </w:r>
      <w:r>
        <w:rPr>
          <w:sz w:val="20"/>
          <w:szCs w:val="20"/>
        </w:rPr>
        <w:t xml:space="preserve">echniques, and refusal skills. </w:t>
      </w:r>
    </w:p>
    <w:p w14:paraId="1F6F80DA" w14:textId="77777777" w:rsidR="00527DBB" w:rsidRPr="00527DBB" w:rsidRDefault="00527DBB" w:rsidP="00527DBB">
      <w:pPr>
        <w:spacing w:after="0" w:line="240" w:lineRule="auto"/>
        <w:rPr>
          <w:b/>
        </w:rPr>
      </w:pPr>
      <w:r w:rsidRPr="00AC61B3">
        <w:rPr>
          <w:b/>
          <w:highlight w:val="yellow"/>
        </w:rPr>
        <w:t>Marriage and Family</w:t>
      </w:r>
      <w:r w:rsidRPr="00527DBB">
        <w:rPr>
          <w:b/>
        </w:rPr>
        <w:t xml:space="preserve"> </w:t>
      </w:r>
    </w:p>
    <w:p w14:paraId="13AEF647" w14:textId="77777777" w:rsidR="00527DBB" w:rsidRPr="00527DBB" w:rsidRDefault="00527DBB" w:rsidP="00527DBB">
      <w:pPr>
        <w:spacing w:after="0" w:line="240" w:lineRule="auto"/>
        <w:rPr>
          <w:sz w:val="20"/>
          <w:szCs w:val="20"/>
        </w:rPr>
      </w:pPr>
      <w:r w:rsidRPr="00527DBB">
        <w:rPr>
          <w:sz w:val="20"/>
          <w:szCs w:val="20"/>
        </w:rPr>
        <w:t>4. Describe stages of the family life cycle and issues that influence family life at each stage. • Explaining the significance of th</w:t>
      </w:r>
      <w:r>
        <w:rPr>
          <w:sz w:val="20"/>
          <w:szCs w:val="20"/>
        </w:rPr>
        <w:t xml:space="preserve">e dating and engagement period </w:t>
      </w:r>
    </w:p>
    <w:p w14:paraId="3A2AB56B" w14:textId="77777777" w:rsidR="00527DBB" w:rsidRPr="00527DBB" w:rsidRDefault="00527DBB" w:rsidP="00527DBB">
      <w:pPr>
        <w:spacing w:after="0" w:line="240" w:lineRule="auto"/>
        <w:rPr>
          <w:sz w:val="20"/>
          <w:szCs w:val="20"/>
        </w:rPr>
      </w:pPr>
      <w:r w:rsidRPr="00527DBB">
        <w:rPr>
          <w:sz w:val="20"/>
          <w:szCs w:val="20"/>
        </w:rPr>
        <w:t>5. Interpret customs, traditions, and legislation that affect marriage and family lif</w:t>
      </w:r>
      <w:r>
        <w:rPr>
          <w:sz w:val="20"/>
          <w:szCs w:val="20"/>
        </w:rPr>
        <w:t xml:space="preserve">e. </w:t>
      </w:r>
    </w:p>
    <w:p w14:paraId="137EA97C" w14:textId="77777777" w:rsidR="00527DBB" w:rsidRPr="00527DBB" w:rsidRDefault="00527DBB" w:rsidP="00527DBB">
      <w:pPr>
        <w:spacing w:after="0" w:line="240" w:lineRule="auto"/>
        <w:rPr>
          <w:sz w:val="20"/>
          <w:szCs w:val="20"/>
        </w:rPr>
      </w:pPr>
      <w:r w:rsidRPr="00527DBB">
        <w:rPr>
          <w:sz w:val="20"/>
          <w:szCs w:val="20"/>
        </w:rPr>
        <w:t>6. Evaluate the impact of demands in the home, workplace, and communit</w:t>
      </w:r>
      <w:r>
        <w:rPr>
          <w:sz w:val="20"/>
          <w:szCs w:val="20"/>
        </w:rPr>
        <w:t xml:space="preserve">y on marriage and family life. </w:t>
      </w:r>
    </w:p>
    <w:p w14:paraId="7D38A4D4" w14:textId="77777777" w:rsidR="00527DBB" w:rsidRPr="00527DBB" w:rsidRDefault="00527DBB" w:rsidP="00527DBB">
      <w:pPr>
        <w:spacing w:after="0" w:line="240" w:lineRule="auto"/>
        <w:rPr>
          <w:b/>
        </w:rPr>
      </w:pPr>
      <w:r w:rsidRPr="00AC61B3">
        <w:rPr>
          <w:b/>
          <w:highlight w:val="yellow"/>
        </w:rPr>
        <w:t>Parenting and Caregiving</w:t>
      </w:r>
      <w:r w:rsidRPr="00527DBB">
        <w:rPr>
          <w:b/>
        </w:rPr>
        <w:t xml:space="preserve"> </w:t>
      </w:r>
    </w:p>
    <w:p w14:paraId="01184E5C" w14:textId="77777777" w:rsidR="00527DBB" w:rsidRPr="00527DBB" w:rsidRDefault="00527DBB" w:rsidP="00527DBB">
      <w:pPr>
        <w:spacing w:after="0" w:line="240" w:lineRule="auto"/>
        <w:rPr>
          <w:sz w:val="20"/>
          <w:szCs w:val="20"/>
        </w:rPr>
      </w:pPr>
      <w:r w:rsidRPr="00527DBB">
        <w:rPr>
          <w:sz w:val="20"/>
          <w:szCs w:val="20"/>
        </w:rPr>
        <w:t>7. Determine character</w:t>
      </w:r>
      <w:r>
        <w:rPr>
          <w:sz w:val="20"/>
          <w:szCs w:val="20"/>
        </w:rPr>
        <w:t xml:space="preserve">istics of a quality caregiver. </w:t>
      </w:r>
      <w:r w:rsidRPr="00527DBB">
        <w:rPr>
          <w:sz w:val="20"/>
          <w:szCs w:val="20"/>
        </w:rPr>
        <w:t xml:space="preserve"> </w:t>
      </w:r>
    </w:p>
    <w:p w14:paraId="1C82BDEC" w14:textId="77777777" w:rsidR="00527DBB" w:rsidRPr="00527DBB" w:rsidRDefault="00527DBB" w:rsidP="00527DBB">
      <w:pPr>
        <w:spacing w:after="0" w:line="240" w:lineRule="auto"/>
        <w:rPr>
          <w:sz w:val="20"/>
          <w:szCs w:val="20"/>
        </w:rPr>
      </w:pPr>
      <w:r w:rsidRPr="00527DBB">
        <w:rPr>
          <w:sz w:val="20"/>
          <w:szCs w:val="20"/>
        </w:rPr>
        <w:t>8. Evaluate the impact of parenting roles on the well-being of the child and family. • Determining physical, mental, emotional</w:t>
      </w:r>
      <w:r>
        <w:rPr>
          <w:sz w:val="20"/>
          <w:szCs w:val="20"/>
        </w:rPr>
        <w:t xml:space="preserve">, and social needs of children </w:t>
      </w:r>
    </w:p>
    <w:p w14:paraId="5EBCB770" w14:textId="77777777" w:rsidR="00527DBB" w:rsidRPr="00527DBB" w:rsidRDefault="00527DBB" w:rsidP="00527DBB">
      <w:pPr>
        <w:spacing w:after="0" w:line="240" w:lineRule="auto"/>
        <w:rPr>
          <w:sz w:val="20"/>
          <w:szCs w:val="20"/>
        </w:rPr>
      </w:pPr>
      <w:r w:rsidRPr="00527DBB">
        <w:rPr>
          <w:sz w:val="20"/>
          <w:szCs w:val="20"/>
        </w:rPr>
        <w:t>9. Describe consumer issues related to meeting needs and wants of individuals and families. • Examples: budgeting, establishing credit, purchasing insurance, investi</w:t>
      </w:r>
      <w:r>
        <w:rPr>
          <w:sz w:val="20"/>
          <w:szCs w:val="20"/>
        </w:rPr>
        <w:t xml:space="preserve">ng and saving, reporting taxes </w:t>
      </w:r>
    </w:p>
    <w:p w14:paraId="08D62B94" w14:textId="77777777" w:rsidR="00527DBB" w:rsidRPr="00527DBB" w:rsidRDefault="00527DBB" w:rsidP="00527DBB">
      <w:pPr>
        <w:spacing w:after="0" w:line="240" w:lineRule="auto"/>
        <w:rPr>
          <w:sz w:val="20"/>
          <w:szCs w:val="20"/>
        </w:rPr>
      </w:pPr>
      <w:r w:rsidRPr="00527DBB">
        <w:rPr>
          <w:sz w:val="20"/>
          <w:szCs w:val="20"/>
        </w:rPr>
        <w:t>10. Interpret rights and responsibilities of consumers. • Proposing alternative solutions for filing a consumer complaint • Comparing advertising techniqu</w:t>
      </w:r>
      <w:r>
        <w:rPr>
          <w:sz w:val="20"/>
          <w:szCs w:val="20"/>
        </w:rPr>
        <w:t xml:space="preserve">es used to influence consumers </w:t>
      </w:r>
    </w:p>
    <w:p w14:paraId="1B528D82" w14:textId="77777777" w:rsidR="00527DBB" w:rsidRPr="00527DBB" w:rsidRDefault="00527DBB" w:rsidP="00527DBB">
      <w:pPr>
        <w:spacing w:after="0" w:line="240" w:lineRule="auto"/>
        <w:rPr>
          <w:b/>
        </w:rPr>
      </w:pPr>
      <w:r w:rsidRPr="00527DBB">
        <w:rPr>
          <w:b/>
        </w:rPr>
        <w:t xml:space="preserve">Apparel </w:t>
      </w:r>
    </w:p>
    <w:p w14:paraId="490B654E" w14:textId="77777777" w:rsidR="00527DBB" w:rsidRPr="00527DBB" w:rsidRDefault="00527DBB" w:rsidP="00527DBB">
      <w:pPr>
        <w:spacing w:after="0" w:line="240" w:lineRule="auto"/>
        <w:rPr>
          <w:sz w:val="20"/>
          <w:szCs w:val="20"/>
        </w:rPr>
      </w:pPr>
      <w:r w:rsidRPr="00527DBB">
        <w:rPr>
          <w:sz w:val="20"/>
          <w:szCs w:val="20"/>
        </w:rPr>
        <w:t>11. Determine elements and principles of design used in sele</w:t>
      </w:r>
      <w:r>
        <w:rPr>
          <w:sz w:val="20"/>
          <w:szCs w:val="20"/>
        </w:rPr>
        <w:t xml:space="preserve">cting apparel and accessories. </w:t>
      </w:r>
    </w:p>
    <w:p w14:paraId="553A3A33" w14:textId="77777777" w:rsidR="00527DBB" w:rsidRPr="00527DBB" w:rsidRDefault="00527DBB" w:rsidP="00527DBB">
      <w:pPr>
        <w:spacing w:after="0" w:line="240" w:lineRule="auto"/>
        <w:rPr>
          <w:sz w:val="20"/>
          <w:szCs w:val="20"/>
        </w:rPr>
      </w:pPr>
      <w:r w:rsidRPr="00527DBB">
        <w:rPr>
          <w:sz w:val="20"/>
          <w:szCs w:val="20"/>
        </w:rPr>
        <w:t>12. Compare methods for the care and stora</w:t>
      </w:r>
      <w:r>
        <w:rPr>
          <w:sz w:val="20"/>
          <w:szCs w:val="20"/>
        </w:rPr>
        <w:t xml:space="preserve">ge of apparel and accessories. </w:t>
      </w:r>
    </w:p>
    <w:p w14:paraId="35D7A0B4" w14:textId="77777777" w:rsidR="00527DBB" w:rsidRPr="00527DBB" w:rsidRDefault="00527DBB" w:rsidP="00527DBB">
      <w:pPr>
        <w:spacing w:after="0" w:line="240" w:lineRule="auto"/>
        <w:rPr>
          <w:sz w:val="20"/>
          <w:szCs w:val="20"/>
        </w:rPr>
      </w:pPr>
      <w:r w:rsidRPr="00527DBB">
        <w:rPr>
          <w:sz w:val="20"/>
          <w:szCs w:val="20"/>
        </w:rPr>
        <w:t>13. Demonstrate basic sewing techniques. • Utilizing sewing equipmen</w:t>
      </w:r>
      <w:r>
        <w:rPr>
          <w:sz w:val="20"/>
          <w:szCs w:val="20"/>
        </w:rPr>
        <w:t xml:space="preserve">t in a safe and correct manner </w:t>
      </w:r>
    </w:p>
    <w:p w14:paraId="2C3CDBA1" w14:textId="77777777" w:rsidR="00527DBB" w:rsidRPr="00527DBB" w:rsidRDefault="00527DBB" w:rsidP="00527DBB">
      <w:pPr>
        <w:spacing w:after="0" w:line="240" w:lineRule="auto"/>
        <w:rPr>
          <w:b/>
        </w:rPr>
      </w:pPr>
      <w:r w:rsidRPr="00AC61B3">
        <w:rPr>
          <w:b/>
          <w:highlight w:val="yellow"/>
        </w:rPr>
        <w:t>Housing</w:t>
      </w:r>
      <w:r w:rsidRPr="00527DBB">
        <w:rPr>
          <w:b/>
        </w:rPr>
        <w:t xml:space="preserve"> </w:t>
      </w:r>
    </w:p>
    <w:p w14:paraId="35C278D8" w14:textId="77777777" w:rsidR="00527DBB" w:rsidRPr="00527DBB" w:rsidRDefault="00527DBB" w:rsidP="00527DBB">
      <w:pPr>
        <w:spacing w:after="0" w:line="240" w:lineRule="auto"/>
        <w:rPr>
          <w:sz w:val="20"/>
          <w:szCs w:val="20"/>
        </w:rPr>
      </w:pPr>
      <w:r w:rsidRPr="00527DBB">
        <w:rPr>
          <w:sz w:val="20"/>
          <w:szCs w:val="20"/>
        </w:rPr>
        <w:t>14. Evaluate housing options, living space, and storage space to meet individual and family housi</w:t>
      </w:r>
      <w:r>
        <w:rPr>
          <w:sz w:val="20"/>
          <w:szCs w:val="20"/>
        </w:rPr>
        <w:t xml:space="preserve">ng needs across the life span. </w:t>
      </w:r>
    </w:p>
    <w:p w14:paraId="00A2C9A5" w14:textId="77777777" w:rsidR="00527DBB" w:rsidRPr="00527DBB" w:rsidRDefault="00527DBB" w:rsidP="00527DBB">
      <w:pPr>
        <w:spacing w:after="0" w:line="240" w:lineRule="auto"/>
        <w:rPr>
          <w:sz w:val="20"/>
          <w:szCs w:val="20"/>
        </w:rPr>
      </w:pPr>
      <w:r w:rsidRPr="00527DBB">
        <w:rPr>
          <w:sz w:val="20"/>
          <w:szCs w:val="20"/>
        </w:rPr>
        <w:t>15. Demonstrate the selection and placement of furniture, accessories, and equipment using elements and principles of design in the home to mee</w:t>
      </w:r>
      <w:r>
        <w:rPr>
          <w:sz w:val="20"/>
          <w:szCs w:val="20"/>
        </w:rPr>
        <w:t xml:space="preserve">t individual and family needs. </w:t>
      </w:r>
    </w:p>
    <w:p w14:paraId="001E63E3" w14:textId="77777777" w:rsidR="00527DBB" w:rsidRPr="00527DBB" w:rsidRDefault="00527DBB" w:rsidP="00527DBB">
      <w:pPr>
        <w:spacing w:after="0" w:line="240" w:lineRule="auto"/>
        <w:rPr>
          <w:b/>
        </w:rPr>
      </w:pPr>
      <w:r w:rsidRPr="00AC61B3">
        <w:rPr>
          <w:b/>
          <w:highlight w:val="yellow"/>
        </w:rPr>
        <w:t>Food and Nutrition</w:t>
      </w:r>
      <w:r w:rsidRPr="00527DBB">
        <w:rPr>
          <w:b/>
        </w:rPr>
        <w:t xml:space="preserve"> </w:t>
      </w:r>
    </w:p>
    <w:p w14:paraId="28EA9DA3" w14:textId="77777777" w:rsidR="00527DBB" w:rsidRPr="00527DBB" w:rsidRDefault="00527DBB" w:rsidP="00527DBB">
      <w:pPr>
        <w:spacing w:after="0" w:line="240" w:lineRule="auto"/>
        <w:rPr>
          <w:sz w:val="20"/>
          <w:szCs w:val="20"/>
        </w:rPr>
      </w:pPr>
      <w:r w:rsidRPr="00527DBB">
        <w:rPr>
          <w:sz w:val="20"/>
          <w:szCs w:val="20"/>
        </w:rPr>
        <w:t>16. Compare the nutritive value and cost of restaurant meals to home-</w:t>
      </w:r>
      <w:r>
        <w:rPr>
          <w:sz w:val="20"/>
          <w:szCs w:val="20"/>
        </w:rPr>
        <w:t xml:space="preserve">cooked meals. </w:t>
      </w:r>
    </w:p>
    <w:p w14:paraId="4BAE2E99" w14:textId="77777777" w:rsidR="00527DBB" w:rsidRPr="00527DBB" w:rsidRDefault="00527DBB" w:rsidP="00527DBB">
      <w:pPr>
        <w:spacing w:after="0" w:line="240" w:lineRule="auto"/>
        <w:rPr>
          <w:sz w:val="20"/>
          <w:szCs w:val="20"/>
        </w:rPr>
      </w:pPr>
      <w:r w:rsidRPr="00527DBB">
        <w:rPr>
          <w:sz w:val="20"/>
          <w:szCs w:val="20"/>
        </w:rPr>
        <w:t>17. Demonstrate food preparation using safe and correct use of equipment and sanitation practices. • Identifying a variety of table settings and appropriate e</w:t>
      </w:r>
      <w:r>
        <w:rPr>
          <w:sz w:val="20"/>
          <w:szCs w:val="20"/>
        </w:rPr>
        <w:t xml:space="preserve">tiquette for various occasions </w:t>
      </w:r>
    </w:p>
    <w:p w14:paraId="743E7061" w14:textId="77777777" w:rsidR="00527DBB" w:rsidRPr="00527DBB" w:rsidRDefault="00527DBB" w:rsidP="00527DBB">
      <w:pPr>
        <w:spacing w:after="0" w:line="240" w:lineRule="auto"/>
        <w:rPr>
          <w:sz w:val="20"/>
          <w:szCs w:val="20"/>
        </w:rPr>
      </w:pPr>
      <w:r w:rsidRPr="00527DBB">
        <w:rPr>
          <w:sz w:val="20"/>
          <w:szCs w:val="20"/>
        </w:rPr>
        <w:t>18. Demonstrate skill in planning, preparing, s</w:t>
      </w:r>
      <w:r>
        <w:rPr>
          <w:sz w:val="20"/>
          <w:szCs w:val="20"/>
        </w:rPr>
        <w:t xml:space="preserve">erving, and storing food. </w:t>
      </w:r>
    </w:p>
    <w:p w14:paraId="1A6A4069" w14:textId="77777777" w:rsidR="00527DBB" w:rsidRPr="00527DBB" w:rsidRDefault="00527DBB" w:rsidP="00527DBB">
      <w:pPr>
        <w:spacing w:after="0" w:line="240" w:lineRule="auto"/>
        <w:rPr>
          <w:b/>
        </w:rPr>
      </w:pPr>
      <w:r w:rsidRPr="00527DBB">
        <w:rPr>
          <w:b/>
        </w:rPr>
        <w:t xml:space="preserve">Technology and Careers </w:t>
      </w:r>
    </w:p>
    <w:p w14:paraId="7935C9B1" w14:textId="77777777" w:rsidR="00527DBB" w:rsidRPr="00527DBB" w:rsidRDefault="00527DBB" w:rsidP="00527DBB">
      <w:pPr>
        <w:spacing w:after="0" w:line="240" w:lineRule="auto"/>
        <w:rPr>
          <w:sz w:val="20"/>
          <w:szCs w:val="20"/>
        </w:rPr>
      </w:pPr>
      <w:r w:rsidRPr="00527DBB">
        <w:rPr>
          <w:sz w:val="20"/>
          <w:szCs w:val="20"/>
        </w:rPr>
        <w:t xml:space="preserve">19. Evaluate the impact of technology on the family. • Determining the impact of technology on </w:t>
      </w:r>
      <w:r>
        <w:rPr>
          <w:sz w:val="20"/>
          <w:szCs w:val="20"/>
        </w:rPr>
        <w:t xml:space="preserve">services provided to consumers </w:t>
      </w:r>
    </w:p>
    <w:p w14:paraId="1F878B6E" w14:textId="77777777" w:rsidR="00F36BB4" w:rsidRDefault="00527DBB" w:rsidP="00527DBB">
      <w:pPr>
        <w:spacing w:after="0" w:line="240" w:lineRule="auto"/>
        <w:rPr>
          <w:sz w:val="20"/>
          <w:szCs w:val="20"/>
        </w:rPr>
      </w:pPr>
      <w:r w:rsidRPr="00527DBB">
        <w:rPr>
          <w:sz w:val="20"/>
          <w:szCs w:val="20"/>
        </w:rPr>
        <w:t>20. Determine factors to be considered in the development of an effective career plan. • Describing procedures for obtaining employment in careers related to family and consumer sciences and human service</w:t>
      </w:r>
    </w:p>
    <w:p w14:paraId="2DFCC5D1" w14:textId="77777777" w:rsidR="00527DBB" w:rsidRPr="0027270B" w:rsidRDefault="00527DBB" w:rsidP="00527DBB">
      <w:pPr>
        <w:spacing w:after="0" w:line="240" w:lineRule="auto"/>
        <w:rPr>
          <w:b/>
          <w:sz w:val="24"/>
          <w:szCs w:val="24"/>
        </w:rPr>
      </w:pPr>
    </w:p>
    <w:p w14:paraId="553DA802" w14:textId="77777777" w:rsidR="002757F2" w:rsidRPr="0027270B" w:rsidRDefault="003C7523" w:rsidP="002757F2">
      <w:pPr>
        <w:autoSpaceDE w:val="0"/>
        <w:autoSpaceDN w:val="0"/>
        <w:adjustRightInd w:val="0"/>
        <w:spacing w:after="0" w:line="240" w:lineRule="auto"/>
        <w:rPr>
          <w:b/>
          <w:sz w:val="24"/>
          <w:szCs w:val="24"/>
        </w:rPr>
      </w:pPr>
      <w:r>
        <w:rPr>
          <w:b/>
          <w:sz w:val="24"/>
          <w:szCs w:val="24"/>
        </w:rPr>
        <w:t>CLASSROOM</w:t>
      </w:r>
      <w:r w:rsidR="00FC3280" w:rsidRPr="0027270B">
        <w:rPr>
          <w:b/>
          <w:sz w:val="24"/>
          <w:szCs w:val="24"/>
        </w:rPr>
        <w:t xml:space="preserve"> </w:t>
      </w:r>
      <w:r w:rsidR="009A0C94" w:rsidRPr="0027270B">
        <w:rPr>
          <w:b/>
          <w:sz w:val="24"/>
          <w:szCs w:val="24"/>
        </w:rPr>
        <w:t>MATERIALS:</w:t>
      </w:r>
    </w:p>
    <w:p w14:paraId="396340B3" w14:textId="77777777" w:rsidR="00FC3280" w:rsidRPr="0027270B" w:rsidRDefault="00FC3280" w:rsidP="00FC3280">
      <w:pPr>
        <w:pStyle w:val="ListParagraph"/>
        <w:numPr>
          <w:ilvl w:val="0"/>
          <w:numId w:val="18"/>
        </w:numPr>
        <w:autoSpaceDE w:val="0"/>
        <w:autoSpaceDN w:val="0"/>
        <w:adjustRightInd w:val="0"/>
        <w:spacing w:after="0" w:line="240" w:lineRule="auto"/>
        <w:rPr>
          <w:rFonts w:cs="Times New Roman"/>
          <w:color w:val="000000"/>
        </w:rPr>
      </w:pPr>
      <w:r w:rsidRPr="0027270B">
        <w:rPr>
          <w:rFonts w:cs="Times New Roman"/>
          <w:b/>
          <w:color w:val="000000"/>
        </w:rPr>
        <w:t>Paper</w:t>
      </w:r>
      <w:r w:rsidRPr="0027270B">
        <w:rPr>
          <w:rFonts w:cs="Times New Roman"/>
          <w:color w:val="000000"/>
        </w:rPr>
        <w:t xml:space="preserve"> and </w:t>
      </w:r>
      <w:r w:rsidRPr="0027270B">
        <w:rPr>
          <w:rFonts w:cs="Times New Roman"/>
          <w:b/>
          <w:color w:val="000000"/>
        </w:rPr>
        <w:t>pencil</w:t>
      </w:r>
      <w:r w:rsidR="0027270B" w:rsidRPr="0027270B">
        <w:rPr>
          <w:rFonts w:cs="Times New Roman"/>
          <w:b/>
          <w:color w:val="000000"/>
        </w:rPr>
        <w:t>s/pens</w:t>
      </w:r>
      <w:r w:rsidRPr="0027270B">
        <w:rPr>
          <w:rFonts w:cs="Times New Roman"/>
          <w:color w:val="000000"/>
        </w:rPr>
        <w:t xml:space="preserve"> </w:t>
      </w:r>
    </w:p>
    <w:p w14:paraId="6FD44342" w14:textId="7A60218A" w:rsidR="00FC3280" w:rsidRPr="00B300E9" w:rsidRDefault="0027270B" w:rsidP="00B300E9">
      <w:pPr>
        <w:pStyle w:val="ListParagraph"/>
        <w:numPr>
          <w:ilvl w:val="0"/>
          <w:numId w:val="18"/>
        </w:numPr>
        <w:autoSpaceDE w:val="0"/>
        <w:autoSpaceDN w:val="0"/>
        <w:adjustRightInd w:val="0"/>
        <w:spacing w:after="0" w:line="240" w:lineRule="auto"/>
        <w:rPr>
          <w:rFonts w:cs="Times New Roman"/>
          <w:color w:val="000000"/>
        </w:rPr>
      </w:pPr>
      <w:r w:rsidRPr="0027270B">
        <w:rPr>
          <w:rFonts w:cs="Times New Roman"/>
          <w:b/>
          <w:color w:val="000000"/>
        </w:rPr>
        <w:t>Binder or folder</w:t>
      </w:r>
      <w:r w:rsidRPr="0027270B">
        <w:rPr>
          <w:rFonts w:cs="Times New Roman"/>
          <w:color w:val="000000"/>
        </w:rPr>
        <w:t xml:space="preserve"> to keep up with assignments</w:t>
      </w:r>
    </w:p>
    <w:p w14:paraId="3D253D81" w14:textId="45AD6379" w:rsidR="00FC3280" w:rsidRPr="002247A5" w:rsidRDefault="00FC3280" w:rsidP="002247A5">
      <w:pPr>
        <w:pStyle w:val="ListParagraph"/>
        <w:numPr>
          <w:ilvl w:val="0"/>
          <w:numId w:val="18"/>
        </w:numPr>
        <w:autoSpaceDE w:val="0"/>
        <w:autoSpaceDN w:val="0"/>
        <w:adjustRightInd w:val="0"/>
        <w:spacing w:after="0" w:line="240" w:lineRule="auto"/>
        <w:rPr>
          <w:rFonts w:cs="Times New Roman"/>
          <w:b/>
          <w:color w:val="000000"/>
        </w:rPr>
      </w:pPr>
      <w:r w:rsidRPr="0027270B">
        <w:rPr>
          <w:rFonts w:cs="Times New Roman"/>
          <w:b/>
          <w:color w:val="000000"/>
        </w:rPr>
        <w:t>Course fees - $</w:t>
      </w:r>
      <w:r w:rsidR="00595130">
        <w:rPr>
          <w:rFonts w:cs="Times New Roman"/>
          <w:b/>
          <w:color w:val="000000"/>
        </w:rPr>
        <w:t>5</w:t>
      </w:r>
      <w:r w:rsidRPr="0027270B">
        <w:rPr>
          <w:rFonts w:cs="Times New Roman"/>
          <w:b/>
          <w:color w:val="000000"/>
        </w:rPr>
        <w:t xml:space="preserve">5 </w:t>
      </w:r>
      <w:proofErr w:type="gramStart"/>
      <w:r w:rsidRPr="0027270B">
        <w:rPr>
          <w:rFonts w:cs="Times New Roman"/>
          <w:b/>
          <w:color w:val="000000"/>
        </w:rPr>
        <w:t>total</w:t>
      </w:r>
      <w:r w:rsidR="002247A5">
        <w:rPr>
          <w:rFonts w:cs="Times New Roman"/>
          <w:b/>
          <w:color w:val="000000"/>
        </w:rPr>
        <w:t xml:space="preserve">  </w:t>
      </w:r>
      <w:r w:rsidR="002247A5">
        <w:rPr>
          <w:rFonts w:cs="Times New Roman"/>
          <w:b/>
          <w:color w:val="000000"/>
        </w:rPr>
        <w:t>(</w:t>
      </w:r>
      <w:proofErr w:type="gramEnd"/>
      <w:r w:rsidR="002247A5">
        <w:rPr>
          <w:rFonts w:cs="Times New Roman"/>
          <w:b/>
          <w:color w:val="000000"/>
        </w:rPr>
        <w:t>Due by Sept 6</w:t>
      </w:r>
      <w:r w:rsidR="002247A5" w:rsidRPr="00232BD5">
        <w:rPr>
          <w:rFonts w:cs="Times New Roman"/>
          <w:b/>
          <w:color w:val="000000"/>
          <w:vertAlign w:val="superscript"/>
        </w:rPr>
        <w:t>th</w:t>
      </w:r>
      <w:r w:rsidR="002247A5">
        <w:rPr>
          <w:rFonts w:cs="Times New Roman"/>
          <w:b/>
          <w:color w:val="000000"/>
        </w:rPr>
        <w:t>)</w:t>
      </w:r>
    </w:p>
    <w:p w14:paraId="58B54186" w14:textId="510CBCDB" w:rsidR="00FC3280" w:rsidRPr="0027270B" w:rsidRDefault="00C0659A" w:rsidP="00FC3280">
      <w:pPr>
        <w:pStyle w:val="ListParagraph"/>
        <w:numPr>
          <w:ilvl w:val="1"/>
          <w:numId w:val="18"/>
        </w:numPr>
        <w:autoSpaceDE w:val="0"/>
        <w:autoSpaceDN w:val="0"/>
        <w:adjustRightInd w:val="0"/>
        <w:spacing w:after="0" w:line="240" w:lineRule="auto"/>
        <w:rPr>
          <w:rFonts w:cs="Times New Roman"/>
          <w:color w:val="000000"/>
        </w:rPr>
      </w:pPr>
      <w:r>
        <w:rPr>
          <w:rFonts w:cs="Times New Roman"/>
          <w:color w:val="000000"/>
        </w:rPr>
        <w:t>$</w:t>
      </w:r>
      <w:r w:rsidR="00595130">
        <w:rPr>
          <w:rFonts w:cs="Times New Roman"/>
          <w:color w:val="000000"/>
        </w:rPr>
        <w:t>3</w:t>
      </w:r>
      <w:r>
        <w:rPr>
          <w:rFonts w:cs="Times New Roman"/>
          <w:color w:val="000000"/>
        </w:rPr>
        <w:t>5 Class/</w:t>
      </w:r>
      <w:r w:rsidR="00FC3280" w:rsidRPr="0027270B">
        <w:rPr>
          <w:rFonts w:cs="Times New Roman"/>
          <w:color w:val="000000"/>
        </w:rPr>
        <w:t xml:space="preserve">Lab </w:t>
      </w:r>
      <w:proofErr w:type="gramStart"/>
      <w:r w:rsidR="00FC3280" w:rsidRPr="0027270B">
        <w:rPr>
          <w:rFonts w:cs="Times New Roman"/>
          <w:color w:val="000000"/>
        </w:rPr>
        <w:t>fees</w:t>
      </w:r>
      <w:r>
        <w:rPr>
          <w:rFonts w:cs="Times New Roman"/>
          <w:color w:val="000000"/>
        </w:rPr>
        <w:t xml:space="preserve">  (</w:t>
      </w:r>
      <w:proofErr w:type="gramEnd"/>
      <w:r>
        <w:rPr>
          <w:rFonts w:cs="Times New Roman"/>
          <w:color w:val="000000"/>
        </w:rPr>
        <w:t>required BEFORE being permitted to p</w:t>
      </w:r>
      <w:r w:rsidR="003C7523">
        <w:rPr>
          <w:rFonts w:cs="Times New Roman"/>
          <w:color w:val="000000"/>
        </w:rPr>
        <w:t xml:space="preserve">articipate in food labs, field trips, large projects, </w:t>
      </w:r>
      <w:r w:rsidR="004C1534">
        <w:rPr>
          <w:rFonts w:cs="Times New Roman"/>
          <w:color w:val="000000"/>
        </w:rPr>
        <w:t xml:space="preserve">FCCLA, </w:t>
      </w:r>
      <w:proofErr w:type="spellStart"/>
      <w:r w:rsidR="00B4327B">
        <w:rPr>
          <w:rFonts w:cs="Times New Roman"/>
          <w:color w:val="000000"/>
        </w:rPr>
        <w:t>etc</w:t>
      </w:r>
      <w:proofErr w:type="spellEnd"/>
      <w:r w:rsidR="00B4327B">
        <w:rPr>
          <w:rFonts w:cs="Times New Roman"/>
          <w:color w:val="000000"/>
        </w:rPr>
        <w:t>…</w:t>
      </w:r>
      <w:r>
        <w:rPr>
          <w:rFonts w:cs="Times New Roman"/>
          <w:color w:val="000000"/>
        </w:rPr>
        <w:t>)</w:t>
      </w:r>
    </w:p>
    <w:p w14:paraId="3C9F8C58" w14:textId="70849FDA" w:rsidR="00FC3280" w:rsidRPr="0027270B" w:rsidRDefault="00C0659A" w:rsidP="00FC3280">
      <w:pPr>
        <w:pStyle w:val="ListParagraph"/>
        <w:numPr>
          <w:ilvl w:val="1"/>
          <w:numId w:val="18"/>
        </w:numPr>
        <w:autoSpaceDE w:val="0"/>
        <w:autoSpaceDN w:val="0"/>
        <w:adjustRightInd w:val="0"/>
        <w:spacing w:after="0" w:line="240" w:lineRule="auto"/>
        <w:rPr>
          <w:rFonts w:cs="Times New Roman"/>
          <w:color w:val="000000"/>
        </w:rPr>
      </w:pPr>
      <w:r>
        <w:rPr>
          <w:rFonts w:cs="Times New Roman"/>
          <w:color w:val="000000"/>
        </w:rPr>
        <w:t xml:space="preserve">$20 </w:t>
      </w:r>
      <w:r w:rsidR="00FC3280" w:rsidRPr="0027270B">
        <w:rPr>
          <w:rFonts w:cs="Times New Roman"/>
          <w:color w:val="000000"/>
        </w:rPr>
        <w:t>FCCLA</w:t>
      </w:r>
      <w:r w:rsidR="0027270B">
        <w:rPr>
          <w:rFonts w:cs="Times New Roman"/>
          <w:color w:val="000000"/>
        </w:rPr>
        <w:t xml:space="preserve"> (Family, Career, and Community Leaders of America</w:t>
      </w:r>
      <w:r w:rsidR="004C1534">
        <w:rPr>
          <w:rFonts w:cs="Times New Roman"/>
          <w:color w:val="000000"/>
        </w:rPr>
        <w:t>)</w:t>
      </w:r>
      <w:r w:rsidR="00F36BB4">
        <w:rPr>
          <w:rFonts w:cs="Times New Roman"/>
          <w:color w:val="000000"/>
        </w:rPr>
        <w:t>, this courses CTSO</w:t>
      </w:r>
      <w:r w:rsidR="004C1534">
        <w:rPr>
          <w:rFonts w:cs="Times New Roman"/>
          <w:color w:val="000000"/>
        </w:rPr>
        <w:t xml:space="preserve"> (Career Tech Student Organization</w:t>
      </w:r>
      <w:r w:rsidR="00F36BB4">
        <w:rPr>
          <w:rFonts w:cs="Times New Roman"/>
          <w:color w:val="000000"/>
        </w:rPr>
        <w:t>)</w:t>
      </w:r>
    </w:p>
    <w:p w14:paraId="4FD7DD91" w14:textId="255A3C27" w:rsidR="001F569B" w:rsidRDefault="00FC3280" w:rsidP="002757F2">
      <w:pPr>
        <w:pStyle w:val="ListParagraph"/>
        <w:numPr>
          <w:ilvl w:val="1"/>
          <w:numId w:val="18"/>
        </w:numPr>
        <w:autoSpaceDE w:val="0"/>
        <w:autoSpaceDN w:val="0"/>
        <w:adjustRightInd w:val="0"/>
        <w:spacing w:after="0" w:line="240" w:lineRule="auto"/>
        <w:rPr>
          <w:rFonts w:cs="Times New Roman"/>
          <w:color w:val="000000"/>
        </w:rPr>
      </w:pPr>
      <w:bookmarkStart w:id="0" w:name="_Hlk173157717"/>
      <w:r w:rsidRPr="0027270B">
        <w:rPr>
          <w:rFonts w:cs="Times New Roman"/>
          <w:color w:val="000000"/>
        </w:rPr>
        <w:t>Cash</w:t>
      </w:r>
      <w:r w:rsidR="00595130">
        <w:rPr>
          <w:rFonts w:cs="Times New Roman"/>
          <w:color w:val="000000"/>
        </w:rPr>
        <w:t>,</w:t>
      </w:r>
      <w:r w:rsidRPr="0027270B">
        <w:rPr>
          <w:rFonts w:cs="Times New Roman"/>
          <w:color w:val="000000"/>
        </w:rPr>
        <w:t xml:space="preserve"> Checks </w:t>
      </w:r>
      <w:r w:rsidR="002247A5">
        <w:rPr>
          <w:rFonts w:cs="Times New Roman"/>
          <w:color w:val="000000"/>
        </w:rPr>
        <w:t xml:space="preserve">(ACTC, </w:t>
      </w:r>
      <w:r w:rsidR="003C7523">
        <w:rPr>
          <w:rFonts w:cs="Times New Roman"/>
          <w:color w:val="000000"/>
        </w:rPr>
        <w:t>not PHS)</w:t>
      </w:r>
      <w:r w:rsidR="00595130">
        <w:rPr>
          <w:rFonts w:cs="Times New Roman"/>
          <w:color w:val="000000"/>
        </w:rPr>
        <w:t xml:space="preserve">, or </w:t>
      </w:r>
      <w:proofErr w:type="spellStart"/>
      <w:r w:rsidR="00595130">
        <w:rPr>
          <w:rFonts w:cs="Times New Roman"/>
          <w:color w:val="000000"/>
        </w:rPr>
        <w:t>GoFan</w:t>
      </w:r>
      <w:proofErr w:type="spellEnd"/>
      <w:r w:rsidR="00595130">
        <w:rPr>
          <w:rFonts w:cs="Times New Roman"/>
          <w:color w:val="000000"/>
        </w:rPr>
        <w:t xml:space="preserve"> </w:t>
      </w:r>
      <w:r w:rsidR="002247A5">
        <w:rPr>
          <w:rFonts w:cs="Times New Roman"/>
          <w:color w:val="000000"/>
        </w:rPr>
        <w:t xml:space="preserve">( </w:t>
      </w:r>
      <w:hyperlink r:id="rId11" w:tgtFrame="_blank" w:history="1">
        <w:r w:rsidR="002247A5" w:rsidRPr="00232BD5">
          <w:rPr>
            <w:rStyle w:val="Hyperlink"/>
            <w:rFonts w:ascii="Tahoma" w:hAnsi="Tahoma" w:cs="Tahoma"/>
            <w:sz w:val="16"/>
            <w:szCs w:val="16"/>
            <w:bdr w:val="none" w:sz="0" w:space="0" w:color="auto" w:frame="1"/>
            <w:shd w:val="clear" w:color="auto" w:fill="FFFFFF"/>
          </w:rPr>
          <w:t>https://gofan.co/event/1572577?school</w:t>
        </w:r>
        <w:r w:rsidR="002247A5" w:rsidRPr="00232BD5">
          <w:rPr>
            <w:rStyle w:val="Hyperlink"/>
            <w:rFonts w:ascii="Tahoma" w:hAnsi="Tahoma" w:cs="Tahoma"/>
            <w:sz w:val="16"/>
            <w:szCs w:val="16"/>
            <w:bdr w:val="none" w:sz="0" w:space="0" w:color="auto" w:frame="1"/>
            <w:shd w:val="clear" w:color="auto" w:fill="FFFFFF"/>
          </w:rPr>
          <w:t>I</w:t>
        </w:r>
        <w:r w:rsidR="002247A5" w:rsidRPr="00232BD5">
          <w:rPr>
            <w:rStyle w:val="Hyperlink"/>
            <w:rFonts w:ascii="Tahoma" w:hAnsi="Tahoma" w:cs="Tahoma"/>
            <w:sz w:val="16"/>
            <w:szCs w:val="16"/>
            <w:bdr w:val="none" w:sz="0" w:space="0" w:color="auto" w:frame="1"/>
            <w:shd w:val="clear" w:color="auto" w:fill="FFFFFF"/>
          </w:rPr>
          <w:t>d=AL98187_2</w:t>
        </w:r>
      </w:hyperlink>
      <w:r w:rsidR="002247A5">
        <w:rPr>
          <w:sz w:val="16"/>
          <w:szCs w:val="16"/>
        </w:rPr>
        <w:t xml:space="preserve"> )</w:t>
      </w:r>
      <w:r w:rsidR="00843084">
        <w:rPr>
          <w:rFonts w:cs="Times New Roman"/>
          <w:color w:val="000000"/>
        </w:rPr>
        <w:t xml:space="preserve"> are </w:t>
      </w:r>
      <w:bookmarkEnd w:id="0"/>
      <w:r w:rsidR="00843084">
        <w:rPr>
          <w:rFonts w:cs="Times New Roman"/>
          <w:color w:val="000000"/>
        </w:rPr>
        <w:t xml:space="preserve">accepted </w:t>
      </w:r>
    </w:p>
    <w:p w14:paraId="275BD619" w14:textId="6791CA3B" w:rsidR="003C7523" w:rsidRPr="002247A5" w:rsidRDefault="003C7523" w:rsidP="002247A5">
      <w:pPr>
        <w:pStyle w:val="ListParagraph"/>
        <w:numPr>
          <w:ilvl w:val="0"/>
          <w:numId w:val="18"/>
        </w:numPr>
        <w:autoSpaceDE w:val="0"/>
        <w:autoSpaceDN w:val="0"/>
        <w:adjustRightInd w:val="0"/>
        <w:spacing w:after="0" w:line="240" w:lineRule="auto"/>
        <w:rPr>
          <w:rFonts w:cs="Times New Roman"/>
          <w:b/>
          <w:color w:val="000000"/>
        </w:rPr>
      </w:pPr>
      <w:r w:rsidRPr="003C7523">
        <w:rPr>
          <w:b/>
          <w:u w:val="single"/>
        </w:rPr>
        <w:t>Period Responsibilities:</w:t>
      </w:r>
      <w:r w:rsidR="002247A5" w:rsidRPr="002247A5">
        <w:rPr>
          <w:rFonts w:cs="Times New Roman"/>
          <w:b/>
          <w:color w:val="000000"/>
        </w:rPr>
        <w:t xml:space="preserve"> </w:t>
      </w:r>
      <w:r w:rsidR="002247A5">
        <w:rPr>
          <w:rFonts w:cs="Times New Roman"/>
          <w:b/>
          <w:color w:val="000000"/>
        </w:rPr>
        <w:t>(Due by Sept 6</w:t>
      </w:r>
      <w:r w:rsidR="002247A5" w:rsidRPr="00232BD5">
        <w:rPr>
          <w:rFonts w:cs="Times New Roman"/>
          <w:b/>
          <w:color w:val="000000"/>
          <w:vertAlign w:val="superscript"/>
        </w:rPr>
        <w:t>th</w:t>
      </w:r>
      <w:r w:rsidR="002247A5">
        <w:rPr>
          <w:rFonts w:cs="Times New Roman"/>
          <w:b/>
          <w:color w:val="000000"/>
        </w:rPr>
        <w:t>)</w:t>
      </w:r>
    </w:p>
    <w:p w14:paraId="09314F6F" w14:textId="048F87CA" w:rsidR="003C7523" w:rsidRDefault="004669EA" w:rsidP="00DE7E1E">
      <w:pPr>
        <w:widowControl w:val="0"/>
        <w:spacing w:after="0" w:line="240" w:lineRule="auto"/>
        <w:ind w:firstLine="720"/>
      </w:pPr>
      <w:r>
        <w:t>1</w:t>
      </w:r>
      <w:r w:rsidRPr="004669EA">
        <w:rPr>
          <w:vertAlign w:val="superscript"/>
        </w:rPr>
        <w:t>st</w:t>
      </w:r>
      <w:r>
        <w:t>/2</w:t>
      </w:r>
      <w:r w:rsidRPr="004669EA">
        <w:rPr>
          <w:vertAlign w:val="superscript"/>
        </w:rPr>
        <w:t>nd</w:t>
      </w:r>
      <w:r>
        <w:t xml:space="preserve"> </w:t>
      </w:r>
      <w:proofErr w:type="gramStart"/>
      <w:r w:rsidR="003C7523">
        <w:t xml:space="preserve">-  </w:t>
      </w:r>
      <w:r w:rsidR="00B4327B">
        <w:t>1</w:t>
      </w:r>
      <w:proofErr w:type="gramEnd"/>
      <w:r w:rsidR="00B4327B">
        <w:t xml:space="preserve"> bag hot glue sticks &amp; </w:t>
      </w:r>
      <w:r w:rsidR="00B300E9">
        <w:t>pack of mechanical pencils</w:t>
      </w:r>
      <w:r w:rsidR="00B4327B">
        <w:tab/>
      </w:r>
      <w:r>
        <w:t>6</w:t>
      </w:r>
      <w:r w:rsidRPr="003C7523">
        <w:rPr>
          <w:vertAlign w:val="superscript"/>
        </w:rPr>
        <w:t>th</w:t>
      </w:r>
      <w:r w:rsidR="00B4327B">
        <w:t xml:space="preserve">  – Pack of copy paper</w:t>
      </w:r>
      <w:r>
        <w:t xml:space="preserve"> </w:t>
      </w:r>
      <w:r w:rsidR="00B4327B">
        <w:t>&amp; bottle of Lysol wipes</w:t>
      </w:r>
    </w:p>
    <w:p w14:paraId="43C0FA57" w14:textId="1158FA0C" w:rsidR="00751E1E" w:rsidRDefault="00B4327B" w:rsidP="00DE7E1E">
      <w:pPr>
        <w:widowControl w:val="0"/>
        <w:spacing w:after="0" w:line="240" w:lineRule="auto"/>
        <w:ind w:firstLine="720"/>
      </w:pPr>
      <w:r>
        <w:t>3</w:t>
      </w:r>
      <w:r w:rsidRPr="00B4327B">
        <w:rPr>
          <w:vertAlign w:val="superscript"/>
        </w:rPr>
        <w:t>rd</w:t>
      </w:r>
      <w:r>
        <w:t>/4</w:t>
      </w:r>
      <w:proofErr w:type="gramStart"/>
      <w:r w:rsidRPr="00B4327B">
        <w:rPr>
          <w:vertAlign w:val="superscript"/>
        </w:rPr>
        <w:t>th</w:t>
      </w:r>
      <w:r>
        <w:t xml:space="preserve">  -</w:t>
      </w:r>
      <w:proofErr w:type="gramEnd"/>
      <w:r>
        <w:t xml:space="preserve">  3pk paper towels</w:t>
      </w:r>
      <w:r w:rsidRPr="00B4327B">
        <w:t xml:space="preserve"> </w:t>
      </w:r>
      <w:r>
        <w:t>&amp;</w:t>
      </w:r>
      <w:r>
        <w:tab/>
      </w:r>
      <w:r w:rsidR="00751E1E">
        <w:tab/>
      </w:r>
      <w:r w:rsidR="00751E1E">
        <w:tab/>
      </w:r>
      <w:r w:rsidR="00B300E9">
        <w:tab/>
      </w:r>
      <w:r w:rsidR="00751E1E">
        <w:tab/>
      </w:r>
      <w:r w:rsidR="004669EA">
        <w:t>7</w:t>
      </w:r>
      <w:r w:rsidR="004669EA" w:rsidRPr="003C7523">
        <w:rPr>
          <w:vertAlign w:val="superscript"/>
        </w:rPr>
        <w:t>th</w:t>
      </w:r>
      <w:r>
        <w:t xml:space="preserve">  – Pack of paper plates/</w:t>
      </w:r>
      <w:r w:rsidR="004669EA">
        <w:t>bowls</w:t>
      </w:r>
      <w:r>
        <w:t xml:space="preserve"> &amp; </w:t>
      </w:r>
    </w:p>
    <w:p w14:paraId="5D50AB1A" w14:textId="77777777" w:rsidR="003C7523" w:rsidRDefault="00DE7E1E" w:rsidP="00DE7E1E">
      <w:pPr>
        <w:widowControl w:val="0"/>
        <w:spacing w:after="0" w:line="240" w:lineRule="auto"/>
        <w:ind w:left="720" w:firstLine="720"/>
      </w:pPr>
      <w:r>
        <w:t xml:space="preserve">  </w:t>
      </w:r>
      <w:r w:rsidR="00751E1E">
        <w:t>1 package stainless steel wipes</w:t>
      </w:r>
      <w:r w:rsidR="00751E1E">
        <w:tab/>
      </w:r>
      <w:r w:rsidR="00751E1E">
        <w:tab/>
      </w:r>
      <w:r w:rsidR="00751E1E">
        <w:tab/>
        <w:t xml:space="preserve">      </w:t>
      </w:r>
      <w:r>
        <w:tab/>
        <w:t xml:space="preserve">          </w:t>
      </w:r>
      <w:r w:rsidR="00751E1E">
        <w:t>1 box plastic forks/spoons</w:t>
      </w:r>
    </w:p>
    <w:p w14:paraId="7AC0F9EE" w14:textId="77777777" w:rsidR="003C7523" w:rsidRPr="003C7523" w:rsidRDefault="003C7523" w:rsidP="003C7523">
      <w:pPr>
        <w:autoSpaceDE w:val="0"/>
        <w:autoSpaceDN w:val="0"/>
        <w:adjustRightInd w:val="0"/>
        <w:spacing w:after="0" w:line="240" w:lineRule="auto"/>
        <w:rPr>
          <w:rFonts w:cs="Times New Roman"/>
          <w:color w:val="000000"/>
        </w:rPr>
      </w:pPr>
    </w:p>
    <w:p w14:paraId="58411878" w14:textId="77777777" w:rsidR="008743B5" w:rsidRPr="0027270B" w:rsidRDefault="008743B5" w:rsidP="00EB18E5">
      <w:pPr>
        <w:spacing w:after="0" w:line="240" w:lineRule="auto"/>
        <w:rPr>
          <w:b/>
        </w:rPr>
      </w:pPr>
    </w:p>
    <w:p w14:paraId="54549AEB" w14:textId="77777777" w:rsidR="004244A0" w:rsidRDefault="00B5265C" w:rsidP="004244A0">
      <w:pPr>
        <w:spacing w:after="0" w:line="240" w:lineRule="auto"/>
        <w:ind w:left="1440" w:hanging="1440"/>
        <w:rPr>
          <w:rFonts w:eastAsia="Poppins" w:cs="Poppins"/>
          <w:b/>
        </w:rPr>
      </w:pPr>
      <w:r w:rsidRPr="008D63B1">
        <w:rPr>
          <w:rFonts w:eastAsia="Poppins" w:cs="Poppins"/>
          <w:b/>
          <w:sz w:val="24"/>
          <w:szCs w:val="24"/>
        </w:rPr>
        <w:t>Grading:</w:t>
      </w:r>
      <w:r w:rsidR="008D3A87" w:rsidRPr="008D63B1">
        <w:rPr>
          <w:rFonts w:eastAsia="Poppins" w:cs="Poppins"/>
          <w:b/>
        </w:rPr>
        <w:t xml:space="preserve"> </w:t>
      </w:r>
      <w:r w:rsidR="008D3A87" w:rsidRPr="008D63B1">
        <w:rPr>
          <w:rFonts w:eastAsia="Poppins" w:cs="Poppins"/>
          <w:b/>
        </w:rPr>
        <w:tab/>
      </w:r>
      <w:r w:rsidR="008D3A87" w:rsidRPr="008D63B1">
        <w:rPr>
          <w:rFonts w:eastAsia="Poppins" w:cs="Poppins"/>
        </w:rPr>
        <w:t>Minor Grades</w:t>
      </w:r>
      <w:r w:rsidR="008D3A87" w:rsidRPr="008D63B1">
        <w:rPr>
          <w:rFonts w:eastAsia="Poppins" w:cs="Poppins"/>
          <w:b/>
        </w:rPr>
        <w:tab/>
      </w:r>
      <w:r w:rsidR="008D3A87" w:rsidRPr="008D63B1">
        <w:rPr>
          <w:rFonts w:eastAsia="Poppins" w:cs="Poppins"/>
          <w:b/>
        </w:rPr>
        <w:tab/>
        <w:t>35%</w:t>
      </w:r>
      <w:r w:rsidR="008D3A87" w:rsidRPr="008D63B1">
        <w:rPr>
          <w:rFonts w:eastAsia="Poppins" w:cs="Poppins"/>
          <w:b/>
        </w:rPr>
        <w:tab/>
      </w:r>
      <w:r w:rsidR="008D3A87" w:rsidRPr="008D63B1">
        <w:rPr>
          <w:rFonts w:eastAsia="Poppins" w:cs="Poppins"/>
          <w:b/>
        </w:rPr>
        <w:tab/>
      </w:r>
      <w:r w:rsidR="008D3A87" w:rsidRPr="008D63B1">
        <w:rPr>
          <w:rFonts w:eastAsia="Poppins" w:cs="Poppins"/>
        </w:rPr>
        <w:t>Daily work, class assignments, employability grade</w:t>
      </w:r>
      <w:r w:rsidR="008D3A87" w:rsidRPr="008D63B1">
        <w:rPr>
          <w:rFonts w:eastAsia="Poppins" w:cs="Poppins"/>
          <w:b/>
        </w:rPr>
        <w:t xml:space="preserve"> </w:t>
      </w:r>
    </w:p>
    <w:p w14:paraId="4CC815B8" w14:textId="77777777" w:rsidR="00B5265C" w:rsidRPr="004244A0" w:rsidRDefault="004244A0" w:rsidP="004244A0">
      <w:pPr>
        <w:spacing w:after="0" w:line="240" w:lineRule="auto"/>
        <w:ind w:left="1440"/>
        <w:rPr>
          <w:rFonts w:eastAsia="Poppins" w:cs="Poppins"/>
          <w:b/>
        </w:rPr>
      </w:pPr>
      <w:r w:rsidRPr="008D63B1">
        <w:rPr>
          <w:noProof/>
        </w:rPr>
        <w:drawing>
          <wp:anchor distT="0" distB="0" distL="114300" distR="114300" simplePos="0" relativeHeight="251666432" behindDoc="1" locked="0" layoutInCell="1" allowOverlap="1" wp14:anchorId="1D030A70" wp14:editId="18B42E33">
            <wp:simplePos x="0" y="0"/>
            <wp:positionH relativeFrom="column">
              <wp:posOffset>6162040</wp:posOffset>
            </wp:positionH>
            <wp:positionV relativeFrom="paragraph">
              <wp:posOffset>143510</wp:posOffset>
            </wp:positionV>
            <wp:extent cx="459105" cy="490220"/>
            <wp:effectExtent l="76200" t="76200" r="74295" b="62230"/>
            <wp:wrapTight wrapText="bothSides">
              <wp:wrapPolygon edited="0">
                <wp:start x="-2503" y="12"/>
                <wp:lineTo x="-6475" y="2128"/>
                <wp:lineTo x="-1128" y="19922"/>
                <wp:lineTo x="17574" y="22080"/>
                <wp:lineTo x="22679" y="20497"/>
                <wp:lineTo x="22707" y="7226"/>
                <wp:lineTo x="20458" y="-1803"/>
                <wp:lineTo x="13945" y="-4205"/>
                <wp:lineTo x="3453" y="-1835"/>
                <wp:lineTo x="-2503" y="12"/>
              </wp:wrapPolygon>
            </wp:wrapTight>
            <wp:docPr id="1" name="Picture 1" descr="Vector Hand Drawn Style Illustration Circled Stock Vector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Hand Drawn Style Illustration Circled Stock Vector (Royalty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615" t="16428" r="20000" b="23572"/>
                    <a:stretch/>
                  </pic:blipFill>
                  <pic:spPr bwMode="auto">
                    <a:xfrm rot="1099261">
                      <a:off x="0" y="0"/>
                      <a:ext cx="459105" cy="490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3A87" w:rsidRPr="008D63B1">
        <w:rPr>
          <w:rFonts w:eastAsia="Poppins" w:cs="Poppins"/>
        </w:rPr>
        <w:t>Major Grades</w:t>
      </w:r>
      <w:r w:rsidR="008D3A87" w:rsidRPr="008D63B1">
        <w:rPr>
          <w:rFonts w:eastAsia="Poppins" w:cs="Poppins"/>
          <w:b/>
        </w:rPr>
        <w:tab/>
      </w:r>
      <w:r>
        <w:rPr>
          <w:rFonts w:eastAsia="Poppins" w:cs="Poppins"/>
          <w:b/>
        </w:rPr>
        <w:tab/>
      </w:r>
      <w:r w:rsidR="008D3A87" w:rsidRPr="008D63B1">
        <w:rPr>
          <w:rFonts w:eastAsia="Poppins" w:cs="Poppins"/>
          <w:b/>
        </w:rPr>
        <w:t>65%</w:t>
      </w:r>
      <w:r w:rsidR="008D3A87" w:rsidRPr="008D63B1">
        <w:rPr>
          <w:rFonts w:eastAsia="Poppins" w:cs="Poppins"/>
          <w:b/>
        </w:rPr>
        <w:tab/>
      </w:r>
      <w:r w:rsidR="008D3A87" w:rsidRPr="008D63B1">
        <w:rPr>
          <w:rFonts w:eastAsia="Poppins" w:cs="Poppins"/>
          <w:b/>
        </w:rPr>
        <w:tab/>
      </w:r>
      <w:r w:rsidR="008D3A87" w:rsidRPr="008D63B1">
        <w:rPr>
          <w:rFonts w:eastAsia="Poppins" w:cs="Poppins"/>
        </w:rPr>
        <w:t xml:space="preserve">Tests, projects, </w:t>
      </w:r>
      <w:r w:rsidR="003C7523">
        <w:rPr>
          <w:rFonts w:eastAsia="Poppins" w:cs="Poppins"/>
        </w:rPr>
        <w:t xml:space="preserve">kitchen </w:t>
      </w:r>
      <w:r w:rsidR="008D3A87" w:rsidRPr="008D63B1">
        <w:rPr>
          <w:rFonts w:eastAsia="Poppins" w:cs="Poppins"/>
        </w:rPr>
        <w:t>labs</w:t>
      </w:r>
    </w:p>
    <w:p w14:paraId="32F60059" w14:textId="77777777" w:rsidR="00B5265C" w:rsidRPr="008D63B1" w:rsidRDefault="00B5265C" w:rsidP="00B5265C">
      <w:pPr>
        <w:spacing w:after="0" w:line="240" w:lineRule="auto"/>
        <w:rPr>
          <w:rFonts w:eastAsia="Poppins" w:cs="Poppins"/>
          <w:b/>
        </w:rPr>
      </w:pPr>
      <w:r w:rsidRPr="008D63B1">
        <w:rPr>
          <w:rFonts w:eastAsia="Poppins" w:cs="Poppins"/>
          <w:b/>
        </w:rPr>
        <w:tab/>
      </w:r>
      <w:r w:rsidRPr="008D63B1">
        <w:rPr>
          <w:rFonts w:eastAsia="Poppins" w:cs="Poppins"/>
          <w:b/>
        </w:rPr>
        <w:tab/>
      </w:r>
    </w:p>
    <w:p w14:paraId="22781B45" w14:textId="77777777" w:rsidR="00870BAC" w:rsidRPr="008D63B1" w:rsidRDefault="00B5265C" w:rsidP="00470EFE">
      <w:pPr>
        <w:spacing w:after="0" w:line="240" w:lineRule="auto"/>
        <w:rPr>
          <w:rFonts w:eastAsia="Poppins" w:cs="Poppins"/>
          <w:b/>
        </w:rPr>
      </w:pPr>
      <w:r w:rsidRPr="008D63B1">
        <w:rPr>
          <w:rFonts w:eastAsia="Poppins" w:cs="Poppins"/>
          <w:b/>
          <w:sz w:val="24"/>
          <w:szCs w:val="24"/>
        </w:rPr>
        <w:t xml:space="preserve">Grading Scale:    </w:t>
      </w:r>
      <w:r w:rsidR="008D3A87" w:rsidRPr="008D63B1">
        <w:rPr>
          <w:rFonts w:eastAsia="Poppins" w:cs="Poppins"/>
        </w:rPr>
        <w:t>0-59     F</w:t>
      </w:r>
      <w:r w:rsidR="008D3A87" w:rsidRPr="008D63B1">
        <w:rPr>
          <w:rFonts w:eastAsia="Poppins" w:cs="Poppins"/>
        </w:rPr>
        <w:tab/>
        <w:t xml:space="preserve">     60-69    D</w:t>
      </w:r>
      <w:r w:rsidR="008D3A87" w:rsidRPr="008D63B1">
        <w:rPr>
          <w:rFonts w:eastAsia="Poppins" w:cs="Poppins"/>
        </w:rPr>
        <w:tab/>
        <w:t xml:space="preserve">      70-79   C</w:t>
      </w:r>
      <w:r w:rsidR="008D3A87" w:rsidRPr="008D63B1">
        <w:rPr>
          <w:rFonts w:eastAsia="Poppins" w:cs="Poppins"/>
        </w:rPr>
        <w:tab/>
        <w:t xml:space="preserve">   80-89    B</w:t>
      </w:r>
      <w:r w:rsidR="008D3A87" w:rsidRPr="008D63B1">
        <w:rPr>
          <w:rFonts w:eastAsia="Poppins" w:cs="Poppins"/>
        </w:rPr>
        <w:tab/>
        <w:t xml:space="preserve">   90-100    A</w:t>
      </w:r>
      <w:r w:rsidR="008D3A87" w:rsidRPr="008D63B1">
        <w:rPr>
          <w:noProof/>
        </w:rPr>
        <w:t xml:space="preserve"> </w:t>
      </w:r>
    </w:p>
    <w:p w14:paraId="74BADDBC" w14:textId="77777777" w:rsidR="008D63B1" w:rsidRDefault="008D63B1" w:rsidP="0027270B">
      <w:pPr>
        <w:spacing w:after="0" w:line="240" w:lineRule="auto"/>
        <w:rPr>
          <w:rFonts w:eastAsia="Poppins" w:cs="Poppins"/>
          <w:b/>
          <w:sz w:val="24"/>
          <w:szCs w:val="24"/>
        </w:rPr>
      </w:pPr>
      <w:r w:rsidRPr="008D63B1">
        <w:rPr>
          <w:noProof/>
        </w:rPr>
        <w:drawing>
          <wp:anchor distT="0" distB="0" distL="114300" distR="114300" simplePos="0" relativeHeight="251667456" behindDoc="1" locked="0" layoutInCell="1" allowOverlap="1" wp14:anchorId="535D2741" wp14:editId="37B7C274">
            <wp:simplePos x="0" y="0"/>
            <wp:positionH relativeFrom="column">
              <wp:posOffset>4348942</wp:posOffset>
            </wp:positionH>
            <wp:positionV relativeFrom="paragraph">
              <wp:posOffset>149414</wp:posOffset>
            </wp:positionV>
            <wp:extent cx="1133475" cy="400050"/>
            <wp:effectExtent l="95250" t="95250" r="104775" b="95250"/>
            <wp:wrapTight wrapText="bothSides">
              <wp:wrapPolygon edited="0">
                <wp:start x="-1815" y="-5143"/>
                <wp:lineTo x="-1815" y="25714"/>
                <wp:lineTo x="23234" y="25714"/>
                <wp:lineTo x="23234" y="-5143"/>
                <wp:lineTo x="-1815" y="-5143"/>
              </wp:wrapPolygon>
            </wp:wrapTight>
            <wp:docPr id="5" name="Picture 5" descr="ServSafe Offers New Safe Food Handling Training Modules on Take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Safe Offers New Safe Food Handling Training Modules on Takeout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62" t="15596" r="9340" b="16485"/>
                    <a:stretch/>
                  </pic:blipFill>
                  <pic:spPr bwMode="auto">
                    <a:xfrm>
                      <a:off x="0" y="0"/>
                      <a:ext cx="1133475" cy="40005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D973ED" w14:textId="77777777" w:rsidR="00B5265C" w:rsidRPr="008D63B1" w:rsidRDefault="00B5265C" w:rsidP="0027270B">
      <w:pPr>
        <w:spacing w:after="0" w:line="240" w:lineRule="auto"/>
        <w:rPr>
          <w:rFonts w:eastAsia="Poppins" w:cs="Poppins"/>
          <w:b/>
          <w:sz w:val="24"/>
          <w:szCs w:val="24"/>
        </w:rPr>
      </w:pPr>
    </w:p>
    <w:p w14:paraId="1441240A" w14:textId="77777777" w:rsidR="0027270B" w:rsidRPr="008D63B1" w:rsidRDefault="0027270B" w:rsidP="0027270B">
      <w:pPr>
        <w:spacing w:after="0" w:line="240" w:lineRule="auto"/>
        <w:rPr>
          <w:rFonts w:eastAsia="Poppins" w:cs="Poppins"/>
          <w:sz w:val="24"/>
          <w:szCs w:val="24"/>
        </w:rPr>
      </w:pPr>
      <w:r w:rsidRPr="008D63B1">
        <w:rPr>
          <w:rFonts w:eastAsia="Poppins" w:cs="Poppins"/>
          <w:b/>
          <w:sz w:val="24"/>
          <w:szCs w:val="24"/>
        </w:rPr>
        <w:t>Available Industry Credentials:</w:t>
      </w:r>
      <w:r w:rsidRPr="008D63B1">
        <w:rPr>
          <w:rFonts w:eastAsia="Poppins" w:cs="Poppins"/>
          <w:sz w:val="24"/>
          <w:szCs w:val="24"/>
        </w:rPr>
        <w:t xml:space="preserve"> </w:t>
      </w:r>
      <w:r w:rsidR="00B5265C" w:rsidRPr="008D63B1">
        <w:rPr>
          <w:rFonts w:eastAsia="Poppins" w:cs="Poppins"/>
          <w:sz w:val="24"/>
          <w:szCs w:val="24"/>
        </w:rPr>
        <w:t xml:space="preserve"> </w:t>
      </w:r>
      <w:r w:rsidR="008D3A87" w:rsidRPr="008D63B1">
        <w:rPr>
          <w:rFonts w:eastAsia="Poppins" w:cs="Poppins"/>
          <w:sz w:val="24"/>
          <w:szCs w:val="24"/>
        </w:rPr>
        <w:t xml:space="preserve">  </w:t>
      </w:r>
      <w:proofErr w:type="spellStart"/>
      <w:r w:rsidR="00B5265C" w:rsidRPr="008D63B1">
        <w:rPr>
          <w:rFonts w:eastAsia="Poppins" w:cs="Poppins"/>
        </w:rPr>
        <w:t>ServSafe</w:t>
      </w:r>
      <w:proofErr w:type="spellEnd"/>
      <w:r w:rsidR="004669EA">
        <w:rPr>
          <w:rFonts w:eastAsia="Poppins" w:cs="Poppins"/>
        </w:rPr>
        <w:t xml:space="preserve"> </w:t>
      </w:r>
      <w:r w:rsidR="00751E1E">
        <w:rPr>
          <w:rFonts w:eastAsia="Poppins" w:cs="Poppins"/>
        </w:rPr>
        <w:t xml:space="preserve">Food </w:t>
      </w:r>
      <w:r w:rsidR="004669EA">
        <w:rPr>
          <w:rFonts w:eastAsia="Poppins" w:cs="Poppins"/>
        </w:rPr>
        <w:t>Handler</w:t>
      </w:r>
      <w:r w:rsidR="00470EFE" w:rsidRPr="008D63B1">
        <w:rPr>
          <w:rFonts w:eastAsia="Poppins" w:cs="Poppins"/>
        </w:rPr>
        <w:t xml:space="preserve"> Certificate</w:t>
      </w:r>
    </w:p>
    <w:p w14:paraId="22105E6A" w14:textId="77777777" w:rsidR="008D3A87" w:rsidRPr="008D63B1" w:rsidRDefault="008D3A87" w:rsidP="005C20DE">
      <w:pPr>
        <w:widowControl w:val="0"/>
        <w:spacing w:after="0" w:line="240" w:lineRule="auto"/>
      </w:pPr>
    </w:p>
    <w:p w14:paraId="6902C69F" w14:textId="77777777" w:rsidR="00B5265C" w:rsidRPr="008D63B1" w:rsidRDefault="00B5265C" w:rsidP="00B5265C">
      <w:pPr>
        <w:spacing w:after="0" w:line="240" w:lineRule="auto"/>
        <w:rPr>
          <w:rFonts w:eastAsia="Poppins" w:cs="Poppins"/>
          <w:sz w:val="24"/>
          <w:szCs w:val="24"/>
        </w:rPr>
      </w:pPr>
      <w:r w:rsidRPr="008D63B1">
        <w:rPr>
          <w:rFonts w:eastAsia="Poppins" w:cs="Poppins"/>
          <w:b/>
          <w:sz w:val="24"/>
          <w:szCs w:val="24"/>
        </w:rPr>
        <w:t xml:space="preserve">Instructional Methods: </w:t>
      </w:r>
      <w:r w:rsidRPr="008D63B1">
        <w:rPr>
          <w:rFonts w:eastAsia="Poppins" w:cs="Poppins"/>
        </w:rPr>
        <w:t>PowerPoint presentations, cooperative group activities, class discussions, demonstrations, note-taking, role-playing, online coursework, pictures and videos, others as needed.</w:t>
      </w:r>
    </w:p>
    <w:p w14:paraId="2A8AB1DB" w14:textId="77777777" w:rsidR="00B5265C" w:rsidRPr="008D63B1" w:rsidRDefault="00B5265C" w:rsidP="005C20DE">
      <w:pPr>
        <w:widowControl w:val="0"/>
        <w:spacing w:after="0" w:line="240" w:lineRule="auto"/>
      </w:pPr>
    </w:p>
    <w:p w14:paraId="25D5EE36" w14:textId="77777777" w:rsidR="00B5265C" w:rsidRPr="008D63B1" w:rsidRDefault="00B5265C" w:rsidP="00B5265C">
      <w:pPr>
        <w:spacing w:after="0" w:line="240" w:lineRule="auto"/>
        <w:rPr>
          <w:rFonts w:eastAsia="Poppins" w:cs="Poppins"/>
          <w:sz w:val="24"/>
          <w:szCs w:val="24"/>
        </w:rPr>
      </w:pPr>
      <w:r w:rsidRPr="008D63B1">
        <w:rPr>
          <w:rFonts w:eastAsia="Poppins" w:cs="Poppins"/>
          <w:b/>
          <w:sz w:val="24"/>
          <w:szCs w:val="24"/>
        </w:rPr>
        <w:t>Assessment Procedures:</w:t>
      </w:r>
      <w:r w:rsidRPr="008D63B1">
        <w:rPr>
          <w:rFonts w:eastAsia="Poppins" w:cs="Poppins"/>
          <w:sz w:val="24"/>
          <w:szCs w:val="24"/>
        </w:rPr>
        <w:t xml:space="preserve"> </w:t>
      </w:r>
      <w:r w:rsidRPr="008D63B1">
        <w:rPr>
          <w:rFonts w:eastAsia="Poppins" w:cs="Poppins"/>
        </w:rPr>
        <w:t>Daily as</w:t>
      </w:r>
      <w:r w:rsidR="00751E1E">
        <w:rPr>
          <w:rFonts w:eastAsia="Poppins" w:cs="Poppins"/>
        </w:rPr>
        <w:t>signments (bell ringers/</w:t>
      </w:r>
      <w:r w:rsidR="003C7523">
        <w:rPr>
          <w:rFonts w:eastAsia="Poppins" w:cs="Poppins"/>
        </w:rPr>
        <w:t>Workplace Simulator job)</w:t>
      </w:r>
      <w:r w:rsidRPr="008D63B1">
        <w:rPr>
          <w:rFonts w:eastAsia="Poppins" w:cs="Poppins"/>
        </w:rPr>
        <w:t>, tests and quizzes, performance assessments, laboratory work, project reports, assignment completion, class discussion/participation, and project presentation</w:t>
      </w:r>
      <w:r w:rsidR="003C7523">
        <w:rPr>
          <w:rFonts w:eastAsia="Poppins" w:cs="Poppins"/>
        </w:rPr>
        <w:t>s</w:t>
      </w:r>
      <w:r w:rsidRPr="008D63B1">
        <w:rPr>
          <w:rFonts w:eastAsia="Poppins" w:cs="Poppins"/>
        </w:rPr>
        <w:t xml:space="preserve"> are used in assessing student learning and progress throughout the course. Work not turned in or attempted will receive a zero for the assignment. Students who have an excused absence will have 3 days to make up work. </w:t>
      </w:r>
    </w:p>
    <w:p w14:paraId="33DDDDF5" w14:textId="77777777" w:rsidR="00843084" w:rsidRDefault="00843084" w:rsidP="00B5265C">
      <w:pPr>
        <w:spacing w:after="0" w:line="240" w:lineRule="auto"/>
        <w:rPr>
          <w:rFonts w:eastAsia="Poppins" w:cs="Poppins"/>
          <w:b/>
          <w:sz w:val="24"/>
          <w:szCs w:val="24"/>
        </w:rPr>
      </w:pPr>
    </w:p>
    <w:p w14:paraId="1B204451" w14:textId="62F6D559" w:rsidR="00B5265C" w:rsidRPr="008D63B1" w:rsidRDefault="008D63B1" w:rsidP="00B5265C">
      <w:pPr>
        <w:spacing w:after="0" w:line="240" w:lineRule="auto"/>
        <w:rPr>
          <w:rFonts w:eastAsia="Poppins" w:cs="Poppins"/>
          <w:b/>
          <w:sz w:val="24"/>
          <w:szCs w:val="24"/>
        </w:rPr>
      </w:pPr>
      <w:r>
        <w:rPr>
          <w:noProof/>
        </w:rPr>
        <w:drawing>
          <wp:anchor distT="0" distB="0" distL="114300" distR="114300" simplePos="0" relativeHeight="251668480" behindDoc="1" locked="0" layoutInCell="1" allowOverlap="1" wp14:anchorId="1FABADD1" wp14:editId="1837DDF4">
            <wp:simplePos x="0" y="0"/>
            <wp:positionH relativeFrom="column">
              <wp:posOffset>5528310</wp:posOffset>
            </wp:positionH>
            <wp:positionV relativeFrom="paragraph">
              <wp:posOffset>2540</wp:posOffset>
            </wp:positionV>
            <wp:extent cx="1238250" cy="772160"/>
            <wp:effectExtent l="0" t="0" r="0" b="8890"/>
            <wp:wrapTight wrapText="bothSides">
              <wp:wrapPolygon edited="0">
                <wp:start x="0" y="0"/>
                <wp:lineTo x="0" y="21316"/>
                <wp:lineTo x="21268" y="21316"/>
                <wp:lineTo x="21268" y="0"/>
                <wp:lineTo x="0" y="0"/>
              </wp:wrapPolygon>
            </wp:wrapTight>
            <wp:docPr id="8" name="Picture 8" descr="Student Links - Groton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Links - Groton Public School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180" t="14326" r="10351" b="13483"/>
                    <a:stretch/>
                  </pic:blipFill>
                  <pic:spPr bwMode="auto">
                    <a:xfrm>
                      <a:off x="0" y="0"/>
                      <a:ext cx="1238250" cy="772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265C" w:rsidRPr="008D63B1">
        <w:rPr>
          <w:rFonts w:eastAsia="Poppins" w:cs="Poppins"/>
          <w:b/>
          <w:sz w:val="24"/>
          <w:szCs w:val="24"/>
        </w:rPr>
        <w:t>Schoology:</w:t>
      </w:r>
      <w:r w:rsidR="00B5265C" w:rsidRPr="008D63B1">
        <w:rPr>
          <w:rFonts w:eastAsia="Poppins" w:cs="Poppins"/>
          <w:sz w:val="24"/>
          <w:szCs w:val="24"/>
        </w:rPr>
        <w:t xml:space="preserve"> </w:t>
      </w:r>
      <w:r w:rsidR="00843084">
        <w:rPr>
          <w:rFonts w:eastAsia="Poppins" w:cs="Poppins"/>
        </w:rPr>
        <w:t>This</w:t>
      </w:r>
      <w:r w:rsidR="00B5265C" w:rsidRPr="008D63B1">
        <w:rPr>
          <w:rFonts w:eastAsia="Poppins" w:cs="Poppins"/>
        </w:rPr>
        <w:t xml:space="preserve"> is not a </w:t>
      </w:r>
      <w:proofErr w:type="gramStart"/>
      <w:r w:rsidR="00B5265C" w:rsidRPr="008D63B1">
        <w:rPr>
          <w:rFonts w:eastAsia="Poppins" w:cs="Poppins"/>
        </w:rPr>
        <w:t>computer based</w:t>
      </w:r>
      <w:proofErr w:type="gramEnd"/>
      <w:r w:rsidR="00B5265C" w:rsidRPr="008D63B1">
        <w:rPr>
          <w:rFonts w:eastAsia="Poppins" w:cs="Poppins"/>
        </w:rPr>
        <w:t xml:space="preserve"> course, however Schoology will be a pr</w:t>
      </w:r>
      <w:r w:rsidR="00DE7E1E">
        <w:rPr>
          <w:rFonts w:eastAsia="Poppins" w:cs="Poppins"/>
        </w:rPr>
        <w:t>imary component for classroom instruction</w:t>
      </w:r>
      <w:r w:rsidR="00B5265C" w:rsidRPr="008D63B1">
        <w:rPr>
          <w:rFonts w:eastAsia="Poppins" w:cs="Poppins"/>
        </w:rPr>
        <w:t>.  Sign in and join th</w:t>
      </w:r>
      <w:r w:rsidR="00843084">
        <w:rPr>
          <w:rFonts w:eastAsia="Poppins" w:cs="Poppins"/>
        </w:rPr>
        <w:t>is</w:t>
      </w:r>
      <w:r w:rsidR="00B5265C" w:rsidRPr="008D63B1">
        <w:rPr>
          <w:rFonts w:eastAsia="Poppins" w:cs="Poppins"/>
        </w:rPr>
        <w:t xml:space="preserve"> course using the </w:t>
      </w:r>
      <w:r w:rsidR="00470EFE" w:rsidRPr="008D63B1">
        <w:rPr>
          <w:rFonts w:eastAsia="Poppins" w:cs="Poppins"/>
        </w:rPr>
        <w:t xml:space="preserve">following </w:t>
      </w:r>
      <w:r w:rsidR="00B5265C" w:rsidRPr="008D63B1">
        <w:rPr>
          <w:rFonts w:eastAsia="Poppins" w:cs="Poppins"/>
        </w:rPr>
        <w:t>code</w:t>
      </w:r>
      <w:r w:rsidR="00470EFE" w:rsidRPr="008D63B1">
        <w:rPr>
          <w:rFonts w:eastAsia="Poppins" w:cs="Poppins"/>
        </w:rPr>
        <w:t>:</w:t>
      </w:r>
      <w:r w:rsidR="00B5265C" w:rsidRPr="008D63B1">
        <w:rPr>
          <w:rFonts w:eastAsia="Poppins" w:cs="Poppins"/>
        </w:rPr>
        <w:t xml:space="preserve"> </w:t>
      </w:r>
      <w:r w:rsidR="00470EFE" w:rsidRPr="008D63B1">
        <w:rPr>
          <w:rFonts w:eastAsia="Poppins" w:cs="Poppins"/>
        </w:rPr>
        <w:t>___</w:t>
      </w:r>
      <w:r w:rsidR="00B5265C" w:rsidRPr="008D63B1">
        <w:rPr>
          <w:rFonts w:eastAsia="Poppins" w:cs="Poppins"/>
        </w:rPr>
        <w:t>____</w:t>
      </w:r>
      <w:r w:rsidR="00470EFE" w:rsidRPr="008D63B1">
        <w:rPr>
          <w:rFonts w:eastAsia="Poppins" w:cs="Poppins"/>
        </w:rPr>
        <w:t>___</w:t>
      </w:r>
      <w:r w:rsidR="00B5265C" w:rsidRPr="008D63B1">
        <w:rPr>
          <w:rFonts w:eastAsia="Poppins" w:cs="Poppins"/>
        </w:rPr>
        <w:t xml:space="preserve">____.  You will use Schoology to see daily assignments, upcoming projects (descriptions and due dates), and what work you missed while absent. </w:t>
      </w:r>
      <w:r w:rsidR="00B5265C" w:rsidRPr="008D63B1">
        <w:rPr>
          <w:rFonts w:eastAsia="Poppins" w:cs="Poppins"/>
          <w:i/>
        </w:rPr>
        <w:t xml:space="preserve"> </w:t>
      </w:r>
      <w:r w:rsidR="00B5265C" w:rsidRPr="00751E1E">
        <w:rPr>
          <w:rFonts w:eastAsia="Poppins" w:cs="Poppins"/>
          <w:b/>
          <w:i/>
        </w:rPr>
        <w:t>It is your responsibility to find out what you missed when absent and complete</w:t>
      </w:r>
      <w:r w:rsidR="00751E1E" w:rsidRPr="00751E1E">
        <w:rPr>
          <w:rFonts w:eastAsia="Poppins" w:cs="Poppins"/>
          <w:b/>
          <w:i/>
        </w:rPr>
        <w:t>/submit</w:t>
      </w:r>
      <w:r w:rsidR="00B5265C" w:rsidRPr="00751E1E">
        <w:rPr>
          <w:rFonts w:eastAsia="Poppins" w:cs="Poppins"/>
          <w:b/>
          <w:i/>
        </w:rPr>
        <w:t xml:space="preserve"> within 3 days</w:t>
      </w:r>
      <w:r w:rsidR="00843084">
        <w:rPr>
          <w:rFonts w:eastAsia="Poppins" w:cs="Poppins"/>
          <w:b/>
          <w:i/>
        </w:rPr>
        <w:t xml:space="preserve"> </w:t>
      </w:r>
      <w:bookmarkStart w:id="1" w:name="_Hlk173158041"/>
      <w:r w:rsidR="00843084">
        <w:rPr>
          <w:rFonts w:eastAsia="Poppins" w:cs="Poppins"/>
          <w:b/>
          <w:i/>
        </w:rPr>
        <w:t>IF you had an excused absence.  If unexcused, work will not be counted</w:t>
      </w:r>
      <w:r w:rsidR="00FD335A">
        <w:rPr>
          <w:rFonts w:eastAsia="Poppins" w:cs="Poppins"/>
          <w:b/>
          <w:i/>
        </w:rPr>
        <w:t>!</w:t>
      </w:r>
      <w:r w:rsidR="00B5265C" w:rsidRPr="008D63B1">
        <w:rPr>
          <w:rFonts w:eastAsia="Poppins" w:cs="Poppins"/>
          <w:i/>
          <w:sz w:val="24"/>
          <w:szCs w:val="24"/>
        </w:rPr>
        <w:t xml:space="preserve"> </w:t>
      </w:r>
      <w:bookmarkEnd w:id="1"/>
    </w:p>
    <w:p w14:paraId="3FE9A1D4" w14:textId="77777777" w:rsidR="001711DD" w:rsidRPr="008D63B1" w:rsidRDefault="001711DD" w:rsidP="005C20DE">
      <w:pPr>
        <w:widowControl w:val="0"/>
        <w:spacing w:after="0" w:line="240" w:lineRule="auto"/>
        <w:rPr>
          <w:rFonts w:eastAsia="Poppins" w:cs="Poppins"/>
          <w:b/>
          <w:sz w:val="24"/>
          <w:szCs w:val="24"/>
        </w:rPr>
      </w:pPr>
    </w:p>
    <w:p w14:paraId="00F22A05" w14:textId="77777777" w:rsidR="00F02042" w:rsidRPr="004670E4" w:rsidRDefault="001711DD" w:rsidP="004E096F">
      <w:pPr>
        <w:widowControl w:val="0"/>
        <w:spacing w:after="0" w:line="240" w:lineRule="auto"/>
      </w:pPr>
      <w:r w:rsidRPr="008D63B1">
        <w:rPr>
          <w:rFonts w:eastAsia="Poppins" w:cs="Poppins"/>
          <w:b/>
          <w:sz w:val="24"/>
          <w:szCs w:val="24"/>
        </w:rPr>
        <w:t>Class Rules &amp; Expectations:</w:t>
      </w:r>
      <w:r w:rsidRPr="008D63B1">
        <w:rPr>
          <w:rFonts w:eastAsia="Poppins" w:cs="Poppins"/>
          <w:sz w:val="24"/>
          <w:szCs w:val="24"/>
        </w:rPr>
        <w:t xml:space="preserve"> </w:t>
      </w:r>
      <w:r w:rsidR="008D63B1">
        <w:rPr>
          <w:rFonts w:eastAsia="Poppins" w:cs="Poppins"/>
        </w:rPr>
        <w:t>S</w:t>
      </w:r>
      <w:r w:rsidRPr="008D63B1">
        <w:rPr>
          <w:rFonts w:eastAsia="Poppins" w:cs="Poppins"/>
        </w:rPr>
        <w:t>tudent</w:t>
      </w:r>
      <w:r w:rsidR="008D63B1">
        <w:rPr>
          <w:rFonts w:eastAsia="Poppins" w:cs="Poppins"/>
        </w:rPr>
        <w:t>s</w:t>
      </w:r>
      <w:r w:rsidRPr="008D63B1">
        <w:rPr>
          <w:rFonts w:eastAsia="Poppins" w:cs="Poppins"/>
        </w:rPr>
        <w:t xml:space="preserve"> will adhere to the guidelines of student</w:t>
      </w:r>
      <w:r w:rsidR="004670E4">
        <w:rPr>
          <w:rFonts w:eastAsia="Poppins" w:cs="Poppins"/>
        </w:rPr>
        <w:t xml:space="preserve"> conduct set forth in the</w:t>
      </w:r>
      <w:r w:rsidRPr="008D63B1">
        <w:rPr>
          <w:rFonts w:eastAsia="Poppins" w:cs="Poppins"/>
        </w:rPr>
        <w:t xml:space="preserve"> handbook.</w:t>
      </w:r>
      <w:r w:rsidRPr="008D63B1">
        <w:rPr>
          <w:rFonts w:eastAsia="Poppins" w:cs="Poppins"/>
          <w:sz w:val="24"/>
          <w:szCs w:val="24"/>
        </w:rPr>
        <w:t xml:space="preserve">  </w:t>
      </w:r>
    </w:p>
    <w:p w14:paraId="6542B9C9" w14:textId="2D73B7B6" w:rsidR="001711DD" w:rsidRPr="008D63B1" w:rsidRDefault="001711DD" w:rsidP="001711DD">
      <w:pPr>
        <w:widowControl w:val="0"/>
        <w:spacing w:after="0" w:line="240" w:lineRule="auto"/>
        <w:rPr>
          <w:rFonts w:eastAsia="Poppins" w:cs="Poppins"/>
          <w:b/>
          <w:sz w:val="24"/>
          <w:szCs w:val="24"/>
        </w:rPr>
      </w:pPr>
      <w:r w:rsidRPr="008D63B1">
        <w:rPr>
          <w:rFonts w:eastAsia="Poppins" w:cs="Poppins"/>
          <w:b/>
          <w:sz w:val="24"/>
          <w:szCs w:val="24"/>
        </w:rPr>
        <w:t>Expectations</w:t>
      </w:r>
      <w:r w:rsidRPr="008D63B1">
        <w:rPr>
          <w:rFonts w:eastAsia="Poppins" w:cs="Poppins"/>
          <w:b/>
          <w:sz w:val="24"/>
          <w:szCs w:val="24"/>
        </w:rPr>
        <w:tab/>
      </w:r>
      <w:r w:rsidRPr="008D63B1">
        <w:rPr>
          <w:rFonts w:eastAsia="Poppins" w:cs="Poppins"/>
          <w:b/>
          <w:sz w:val="24"/>
          <w:szCs w:val="24"/>
        </w:rPr>
        <w:tab/>
      </w:r>
      <w:r w:rsidRPr="008D63B1">
        <w:rPr>
          <w:rFonts w:eastAsia="Poppins" w:cs="Poppins"/>
          <w:b/>
          <w:sz w:val="24"/>
          <w:szCs w:val="24"/>
        </w:rPr>
        <w:tab/>
      </w:r>
      <w:r w:rsidRPr="008D63B1">
        <w:rPr>
          <w:rFonts w:eastAsia="Poppins" w:cs="Poppins"/>
          <w:b/>
          <w:sz w:val="24"/>
          <w:szCs w:val="24"/>
        </w:rPr>
        <w:tab/>
      </w:r>
      <w:r w:rsidRPr="008D63B1">
        <w:rPr>
          <w:rFonts w:eastAsia="Poppins" w:cs="Poppins"/>
          <w:b/>
          <w:sz w:val="24"/>
          <w:szCs w:val="24"/>
        </w:rPr>
        <w:tab/>
      </w:r>
      <w:r w:rsidRPr="008D63B1">
        <w:rPr>
          <w:rFonts w:eastAsia="Poppins" w:cs="Poppins"/>
          <w:b/>
          <w:sz w:val="24"/>
          <w:szCs w:val="24"/>
        </w:rPr>
        <w:tab/>
        <w:t>Consequences</w:t>
      </w:r>
      <w:r w:rsidR="00FD335A">
        <w:rPr>
          <w:rFonts w:eastAsia="Poppins" w:cs="Poppins"/>
          <w:b/>
          <w:sz w:val="24"/>
          <w:szCs w:val="24"/>
        </w:rPr>
        <w:t xml:space="preserve"> </w:t>
      </w:r>
      <w:bookmarkStart w:id="2" w:name="_Hlk173158069"/>
      <w:r w:rsidR="00FD335A">
        <w:rPr>
          <w:rFonts w:eastAsia="Poppins" w:cs="Poppins"/>
          <w:b/>
          <w:sz w:val="24"/>
          <w:szCs w:val="24"/>
        </w:rPr>
        <w:t>(Class A offenses)</w:t>
      </w:r>
      <w:bookmarkEnd w:id="2"/>
    </w:p>
    <w:p w14:paraId="4BDE4829" w14:textId="77777777" w:rsidR="001711DD" w:rsidRPr="008D63B1" w:rsidRDefault="004670E4" w:rsidP="001711DD">
      <w:pPr>
        <w:widowControl w:val="0"/>
        <w:spacing w:after="0" w:line="288" w:lineRule="auto"/>
        <w:rPr>
          <w:rFonts w:eastAsia="Poppins" w:cs="Poppins"/>
        </w:rPr>
      </w:pPr>
      <w:r>
        <w:rPr>
          <w:noProof/>
        </w:rPr>
        <w:drawing>
          <wp:anchor distT="0" distB="0" distL="114300" distR="114300" simplePos="0" relativeHeight="251669504" behindDoc="1" locked="0" layoutInCell="1" allowOverlap="1" wp14:anchorId="324AA7DE" wp14:editId="7516BB66">
            <wp:simplePos x="0" y="0"/>
            <wp:positionH relativeFrom="column">
              <wp:posOffset>5795645</wp:posOffset>
            </wp:positionH>
            <wp:positionV relativeFrom="paragraph">
              <wp:posOffset>54610</wp:posOffset>
            </wp:positionV>
            <wp:extent cx="894715" cy="739775"/>
            <wp:effectExtent l="209550" t="209550" r="229235" b="250825"/>
            <wp:wrapTight wrapText="bothSides">
              <wp:wrapPolygon edited="0">
                <wp:start x="-2598" y="-2619"/>
                <wp:lineTo x="-4609" y="-871"/>
                <wp:lineTo x="-2841" y="7768"/>
                <wp:lineTo x="-4627" y="8302"/>
                <wp:lineTo x="-3646" y="20042"/>
                <wp:lineTo x="1140" y="24912"/>
                <wp:lineTo x="19656" y="25101"/>
                <wp:lineTo x="20323" y="26047"/>
                <wp:lineTo x="24341" y="24845"/>
                <wp:lineTo x="24391" y="-382"/>
                <wp:lineTo x="23623" y="-6455"/>
                <wp:lineTo x="15927" y="-7017"/>
                <wp:lineTo x="527" y="-3554"/>
                <wp:lineTo x="-2598" y="-2619"/>
              </wp:wrapPolygon>
            </wp:wrapTight>
            <wp:docPr id="9" name="Picture 9" descr="This Week In Education: #TBT: Michelle Rhee Waving A Ruler In Y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Week In Education: #TBT: Michelle Rhee Waving A Ruler In You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833931">
                      <a:off x="0" y="0"/>
                      <a:ext cx="894715" cy="739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711DD" w:rsidRPr="008D63B1">
        <w:rPr>
          <w:rFonts w:eastAsia="Poppins" w:cs="Poppins"/>
        </w:rPr>
        <w:t>1. Be Respectful</w:t>
      </w:r>
      <w:r w:rsidR="001711DD" w:rsidRPr="008D63B1">
        <w:rPr>
          <w:rFonts w:eastAsia="Poppins" w:cs="Poppins"/>
        </w:rPr>
        <w:tab/>
      </w:r>
      <w:r w:rsidR="001711DD" w:rsidRPr="008D63B1">
        <w:rPr>
          <w:rFonts w:eastAsia="Poppins" w:cs="Poppins"/>
        </w:rPr>
        <w:tab/>
      </w:r>
      <w:r w:rsidR="001711DD" w:rsidRPr="008D63B1">
        <w:rPr>
          <w:rFonts w:eastAsia="Poppins" w:cs="Poppins"/>
        </w:rPr>
        <w:tab/>
      </w:r>
      <w:r w:rsidR="001711DD" w:rsidRPr="008D63B1">
        <w:rPr>
          <w:rFonts w:eastAsia="Poppins" w:cs="Poppins"/>
        </w:rPr>
        <w:tab/>
      </w:r>
      <w:r w:rsidR="001711DD" w:rsidRPr="008D63B1">
        <w:rPr>
          <w:rFonts w:eastAsia="Poppins" w:cs="Poppins"/>
        </w:rPr>
        <w:tab/>
      </w:r>
      <w:r w:rsidR="001711DD" w:rsidRPr="008D63B1">
        <w:rPr>
          <w:rFonts w:eastAsia="Poppins" w:cs="Poppins"/>
        </w:rPr>
        <w:tab/>
        <w:t>1.  Student/Teacher conference</w:t>
      </w:r>
    </w:p>
    <w:p w14:paraId="298320AB" w14:textId="77777777" w:rsidR="001711DD" w:rsidRPr="008D63B1" w:rsidRDefault="001711DD" w:rsidP="001711DD">
      <w:pPr>
        <w:widowControl w:val="0"/>
        <w:spacing w:after="0" w:line="288" w:lineRule="auto"/>
        <w:rPr>
          <w:rFonts w:eastAsia="Poppins" w:cs="Poppins"/>
        </w:rPr>
      </w:pPr>
      <w:r w:rsidRPr="008D63B1">
        <w:rPr>
          <w:rFonts w:eastAsia="Poppins" w:cs="Poppins"/>
        </w:rPr>
        <w:t>2. Be Responsible</w:t>
      </w:r>
      <w:r w:rsidR="008D63B1">
        <w:rPr>
          <w:rFonts w:eastAsia="Poppins" w:cs="Poppins"/>
        </w:rPr>
        <w:tab/>
      </w:r>
      <w:r w:rsidR="008D63B1">
        <w:rPr>
          <w:rFonts w:eastAsia="Poppins" w:cs="Poppins"/>
        </w:rPr>
        <w:tab/>
      </w:r>
      <w:r w:rsidR="008D63B1">
        <w:rPr>
          <w:rFonts w:eastAsia="Poppins" w:cs="Poppins"/>
        </w:rPr>
        <w:tab/>
      </w:r>
      <w:r w:rsidR="008D63B1">
        <w:rPr>
          <w:rFonts w:eastAsia="Poppins" w:cs="Poppins"/>
        </w:rPr>
        <w:tab/>
      </w:r>
      <w:r w:rsidR="008D63B1">
        <w:rPr>
          <w:rFonts w:eastAsia="Poppins" w:cs="Poppins"/>
        </w:rPr>
        <w:tab/>
      </w:r>
      <w:r w:rsidRPr="008D63B1">
        <w:rPr>
          <w:rFonts w:eastAsia="Poppins" w:cs="Poppins"/>
        </w:rPr>
        <w:t>2.  Parent contact</w:t>
      </w:r>
    </w:p>
    <w:p w14:paraId="1DB26AC6" w14:textId="77777777" w:rsidR="00FD335A" w:rsidRDefault="001711DD" w:rsidP="001711DD">
      <w:pPr>
        <w:widowControl w:val="0"/>
        <w:spacing w:after="0" w:line="288" w:lineRule="auto"/>
        <w:rPr>
          <w:rFonts w:eastAsia="Poppins" w:cs="Poppins"/>
        </w:rPr>
      </w:pPr>
      <w:r w:rsidRPr="008D63B1">
        <w:rPr>
          <w:rFonts w:eastAsia="Poppins" w:cs="Poppins"/>
        </w:rPr>
        <w:t>3. Be Resourceful</w:t>
      </w:r>
      <w:r w:rsidR="008D63B1">
        <w:rPr>
          <w:rFonts w:eastAsia="Poppins" w:cs="Poppins"/>
        </w:rPr>
        <w:tab/>
      </w:r>
      <w:r w:rsidR="008D63B1">
        <w:rPr>
          <w:rFonts w:eastAsia="Poppins" w:cs="Poppins"/>
        </w:rPr>
        <w:tab/>
      </w:r>
      <w:r w:rsidR="008D63B1">
        <w:rPr>
          <w:rFonts w:eastAsia="Poppins" w:cs="Poppins"/>
        </w:rPr>
        <w:tab/>
      </w:r>
      <w:r w:rsidR="008D63B1">
        <w:rPr>
          <w:rFonts w:eastAsia="Poppins" w:cs="Poppins"/>
        </w:rPr>
        <w:tab/>
      </w:r>
      <w:r w:rsidR="008D63B1">
        <w:rPr>
          <w:rFonts w:eastAsia="Poppins" w:cs="Poppins"/>
        </w:rPr>
        <w:tab/>
      </w:r>
      <w:r w:rsidRPr="008D63B1">
        <w:rPr>
          <w:rFonts w:eastAsia="Poppins" w:cs="Poppins"/>
        </w:rPr>
        <w:t xml:space="preserve">3.  </w:t>
      </w:r>
      <w:bookmarkStart w:id="3" w:name="_Hlk173158099"/>
      <w:r w:rsidR="00FD335A">
        <w:rPr>
          <w:rFonts w:eastAsia="Poppins" w:cs="Poppins"/>
        </w:rPr>
        <w:t xml:space="preserve">Parent/Teacher/Administration </w:t>
      </w:r>
    </w:p>
    <w:p w14:paraId="35096583" w14:textId="36CFDE4B" w:rsidR="00FD335A" w:rsidRDefault="00FD335A" w:rsidP="001711DD">
      <w:pPr>
        <w:widowControl w:val="0"/>
        <w:spacing w:after="0" w:line="288" w:lineRule="auto"/>
        <w:rPr>
          <w:rFonts w:eastAsia="Poppins" w:cs="Poppins"/>
        </w:rPr>
      </w:pPr>
      <w:r>
        <w:rPr>
          <w:rFonts w:eastAsia="Poppins" w:cs="Poppins"/>
        </w:rPr>
        <w:tab/>
      </w:r>
      <w:r>
        <w:rPr>
          <w:rFonts w:eastAsia="Poppins" w:cs="Poppins"/>
        </w:rPr>
        <w:tab/>
      </w:r>
      <w:r>
        <w:rPr>
          <w:rFonts w:eastAsia="Poppins" w:cs="Poppins"/>
        </w:rPr>
        <w:tab/>
      </w:r>
      <w:r>
        <w:rPr>
          <w:rFonts w:eastAsia="Poppins" w:cs="Poppins"/>
        </w:rPr>
        <w:tab/>
      </w:r>
      <w:r>
        <w:rPr>
          <w:rFonts w:eastAsia="Poppins" w:cs="Poppins"/>
        </w:rPr>
        <w:tab/>
      </w:r>
      <w:r>
        <w:rPr>
          <w:rFonts w:eastAsia="Poppins" w:cs="Poppins"/>
        </w:rPr>
        <w:tab/>
      </w:r>
      <w:r>
        <w:rPr>
          <w:rFonts w:eastAsia="Poppins" w:cs="Poppins"/>
        </w:rPr>
        <w:tab/>
        <w:t xml:space="preserve">      meeting on campus</w:t>
      </w:r>
    </w:p>
    <w:bookmarkEnd w:id="3"/>
    <w:p w14:paraId="2688F672" w14:textId="31A5D722" w:rsidR="001711DD" w:rsidRPr="008D63B1" w:rsidRDefault="00FD335A" w:rsidP="001711DD">
      <w:pPr>
        <w:widowControl w:val="0"/>
        <w:spacing w:after="0" w:line="288" w:lineRule="auto"/>
        <w:rPr>
          <w:rFonts w:eastAsia="Poppins" w:cs="Poppins"/>
        </w:rPr>
      </w:pPr>
      <w:r>
        <w:rPr>
          <w:rFonts w:eastAsia="Poppins" w:cs="Poppins"/>
        </w:rPr>
        <w:tab/>
      </w:r>
      <w:r>
        <w:rPr>
          <w:rFonts w:eastAsia="Poppins" w:cs="Poppins"/>
        </w:rPr>
        <w:tab/>
      </w:r>
      <w:r>
        <w:rPr>
          <w:rFonts w:eastAsia="Poppins" w:cs="Poppins"/>
        </w:rPr>
        <w:tab/>
      </w:r>
      <w:r>
        <w:rPr>
          <w:rFonts w:eastAsia="Poppins" w:cs="Poppins"/>
        </w:rPr>
        <w:tab/>
      </w:r>
      <w:r>
        <w:rPr>
          <w:rFonts w:eastAsia="Poppins" w:cs="Poppins"/>
        </w:rPr>
        <w:tab/>
      </w:r>
      <w:r>
        <w:rPr>
          <w:rFonts w:eastAsia="Poppins" w:cs="Poppins"/>
        </w:rPr>
        <w:tab/>
      </w:r>
      <w:r>
        <w:rPr>
          <w:rFonts w:eastAsia="Poppins" w:cs="Poppins"/>
        </w:rPr>
        <w:tab/>
        <w:t xml:space="preserve">4.  </w:t>
      </w:r>
      <w:r w:rsidR="001711DD" w:rsidRPr="008D63B1">
        <w:rPr>
          <w:rFonts w:eastAsia="Poppins" w:cs="Poppins"/>
        </w:rPr>
        <w:t>Office referral</w:t>
      </w:r>
      <w:r w:rsidR="008D63B1" w:rsidRPr="008D63B1">
        <w:rPr>
          <w:noProof/>
        </w:rPr>
        <w:t xml:space="preserve"> </w:t>
      </w:r>
    </w:p>
    <w:p w14:paraId="6F634156" w14:textId="702549DD" w:rsidR="001711DD" w:rsidRPr="008D63B1" w:rsidRDefault="001711DD" w:rsidP="001711DD">
      <w:pPr>
        <w:spacing w:after="0" w:line="240" w:lineRule="auto"/>
        <w:rPr>
          <w:rFonts w:eastAsia="Poppins" w:cs="Poppins"/>
          <w:b/>
        </w:rPr>
      </w:pPr>
      <w:r w:rsidRPr="008D63B1">
        <w:rPr>
          <w:rFonts w:eastAsia="Poppins" w:cs="Poppins"/>
        </w:rPr>
        <w:t>*A severely disrup</w:t>
      </w:r>
      <w:r w:rsidR="00DE7E1E">
        <w:rPr>
          <w:rFonts w:eastAsia="Poppins" w:cs="Poppins"/>
        </w:rPr>
        <w:t xml:space="preserve">tive student </w:t>
      </w:r>
      <w:bookmarkStart w:id="4" w:name="_Hlk173158123"/>
      <w:r w:rsidR="00FD335A">
        <w:rPr>
          <w:rFonts w:eastAsia="Poppins" w:cs="Poppins"/>
        </w:rPr>
        <w:t xml:space="preserve">(Class B offences or beyond) </w:t>
      </w:r>
      <w:bookmarkEnd w:id="4"/>
      <w:r w:rsidR="00DE7E1E">
        <w:rPr>
          <w:rFonts w:eastAsia="Poppins" w:cs="Poppins"/>
        </w:rPr>
        <w:t xml:space="preserve">will be sent </w:t>
      </w:r>
      <w:r w:rsidR="00FD335A">
        <w:rPr>
          <w:rFonts w:eastAsia="Poppins" w:cs="Poppins"/>
        </w:rPr>
        <w:t xml:space="preserve">directly to </w:t>
      </w:r>
      <w:r w:rsidR="00DE7E1E">
        <w:rPr>
          <w:rFonts w:eastAsia="Poppins" w:cs="Poppins"/>
        </w:rPr>
        <w:t>administration</w:t>
      </w:r>
      <w:r w:rsidRPr="008D63B1">
        <w:rPr>
          <w:rFonts w:eastAsia="Poppins" w:cs="Poppins"/>
        </w:rPr>
        <w:t>.</w:t>
      </w:r>
    </w:p>
    <w:p w14:paraId="4DCE7CD9" w14:textId="77777777" w:rsidR="001711DD" w:rsidRDefault="001711DD" w:rsidP="004E096F">
      <w:pPr>
        <w:widowControl w:val="0"/>
        <w:spacing w:after="0" w:line="240" w:lineRule="auto"/>
        <w:rPr>
          <w:b/>
          <w:sz w:val="24"/>
          <w:szCs w:val="24"/>
        </w:rPr>
      </w:pPr>
    </w:p>
    <w:p w14:paraId="05986D5F" w14:textId="77777777" w:rsidR="005E0507" w:rsidRDefault="005E0507" w:rsidP="004E096F">
      <w:pPr>
        <w:widowControl w:val="0"/>
        <w:spacing w:after="0" w:line="240" w:lineRule="auto"/>
        <w:rPr>
          <w:b/>
          <w:sz w:val="24"/>
          <w:szCs w:val="24"/>
        </w:rPr>
      </w:pPr>
    </w:p>
    <w:p w14:paraId="3ECCE267" w14:textId="77777777" w:rsidR="005E0507" w:rsidRPr="008D63B1" w:rsidRDefault="005E0507" w:rsidP="004E096F">
      <w:pPr>
        <w:widowControl w:val="0"/>
        <w:spacing w:after="0" w:line="240" w:lineRule="auto"/>
        <w:rPr>
          <w:b/>
          <w:sz w:val="24"/>
          <w:szCs w:val="24"/>
        </w:rPr>
      </w:pPr>
    </w:p>
    <w:p w14:paraId="55166EF2" w14:textId="55FAF05C" w:rsidR="005E0507" w:rsidRDefault="001711DD" w:rsidP="005E0507">
      <w:pPr>
        <w:spacing w:after="0" w:line="240" w:lineRule="auto"/>
        <w:rPr>
          <w:rFonts w:eastAsia="Poppins" w:cs="Poppins"/>
          <w:sz w:val="24"/>
          <w:szCs w:val="24"/>
        </w:rPr>
      </w:pPr>
      <w:r w:rsidRPr="008D63B1">
        <w:rPr>
          <w:rFonts w:eastAsia="Poppins" w:cs="Poppins"/>
          <w:b/>
          <w:sz w:val="24"/>
          <w:szCs w:val="24"/>
        </w:rPr>
        <w:t xml:space="preserve">Tardiness and </w:t>
      </w:r>
      <w:proofErr w:type="gramStart"/>
      <w:r w:rsidRPr="008D63B1">
        <w:rPr>
          <w:rFonts w:eastAsia="Poppins" w:cs="Poppins"/>
          <w:b/>
          <w:sz w:val="24"/>
          <w:szCs w:val="24"/>
        </w:rPr>
        <w:t>Transitioning</w:t>
      </w:r>
      <w:proofErr w:type="gramEnd"/>
      <w:r w:rsidRPr="008D63B1">
        <w:rPr>
          <w:rFonts w:eastAsia="Poppins" w:cs="Poppins"/>
          <w:b/>
          <w:sz w:val="24"/>
          <w:szCs w:val="24"/>
        </w:rPr>
        <w:t xml:space="preserve"> out of the room:  </w:t>
      </w:r>
      <w:r w:rsidRPr="008D63B1">
        <w:rPr>
          <w:rFonts w:eastAsia="Poppins" w:cs="Poppins"/>
        </w:rPr>
        <w:t>You are expected to be in the classroom in your seat BEFORE the bell rings. Tardiness is not tolerated, and you mu</w:t>
      </w:r>
      <w:r w:rsidR="00D778CE">
        <w:rPr>
          <w:rFonts w:eastAsia="Poppins" w:cs="Poppins"/>
        </w:rPr>
        <w:t>st bring a written excuse or pass if late</w:t>
      </w:r>
      <w:r w:rsidRPr="008D63B1">
        <w:rPr>
          <w:rFonts w:eastAsia="Poppins" w:cs="Poppins"/>
        </w:rPr>
        <w:t>.</w:t>
      </w:r>
      <w:r w:rsidR="00CB20FF">
        <w:rPr>
          <w:rFonts w:eastAsia="Poppins" w:cs="Poppins"/>
        </w:rPr>
        <w:t xml:space="preserve">  After 3 </w:t>
      </w:r>
      <w:proofErr w:type="spellStart"/>
      <w:r w:rsidR="00CB20FF">
        <w:rPr>
          <w:rFonts w:eastAsia="Poppins" w:cs="Poppins"/>
        </w:rPr>
        <w:t>tardies</w:t>
      </w:r>
      <w:proofErr w:type="spellEnd"/>
      <w:r w:rsidR="00CB20FF">
        <w:rPr>
          <w:rFonts w:eastAsia="Poppins" w:cs="Poppins"/>
        </w:rPr>
        <w:t xml:space="preserve"> have been accumulated, an office referral will be issued.</w:t>
      </w:r>
      <w:r w:rsidRPr="008D63B1">
        <w:rPr>
          <w:rFonts w:eastAsia="Poppins" w:cs="Poppins"/>
        </w:rPr>
        <w:t xml:space="preserve">  Gather belongings and clean area 5 minutes before dismissal in order to be ready to go.  Tardy passes will not be written to next classes due to dawdling.</w:t>
      </w:r>
      <w:r w:rsidRPr="008D63B1">
        <w:rPr>
          <w:rFonts w:eastAsia="Poppins" w:cs="Poppins"/>
          <w:sz w:val="24"/>
          <w:szCs w:val="24"/>
        </w:rPr>
        <w:t xml:space="preserve">  </w:t>
      </w:r>
    </w:p>
    <w:p w14:paraId="58AB1879" w14:textId="77777777" w:rsidR="001711DD" w:rsidRPr="005E0507" w:rsidRDefault="004244A0" w:rsidP="005E0507">
      <w:pPr>
        <w:spacing w:after="0" w:line="240" w:lineRule="auto"/>
        <w:rPr>
          <w:rFonts w:eastAsia="Poppins" w:cs="Poppins"/>
          <w:sz w:val="24"/>
          <w:szCs w:val="24"/>
        </w:rPr>
      </w:pPr>
      <w:r>
        <w:rPr>
          <w:noProof/>
        </w:rPr>
        <w:drawing>
          <wp:anchor distT="0" distB="0" distL="114300" distR="114300" simplePos="0" relativeHeight="251670528" behindDoc="1" locked="0" layoutInCell="1" allowOverlap="1" wp14:anchorId="04202A66" wp14:editId="754E394D">
            <wp:simplePos x="0" y="0"/>
            <wp:positionH relativeFrom="column">
              <wp:posOffset>5864860</wp:posOffset>
            </wp:positionH>
            <wp:positionV relativeFrom="paragraph">
              <wp:posOffset>104140</wp:posOffset>
            </wp:positionV>
            <wp:extent cx="971550" cy="939165"/>
            <wp:effectExtent l="152400" t="95250" r="114300" b="794385"/>
            <wp:wrapTight wrapText="bothSides">
              <wp:wrapPolygon edited="0">
                <wp:start x="12383" y="-2178"/>
                <wp:lineTo x="2313" y="-3858"/>
                <wp:lineTo x="-8307" y="29530"/>
                <wp:lineTo x="-7998" y="30061"/>
                <wp:lineTo x="-588" y="37378"/>
                <wp:lineTo x="8045" y="39592"/>
                <wp:lineTo x="8660" y="38847"/>
                <wp:lineTo x="18003" y="36278"/>
                <wp:lineTo x="18298" y="29583"/>
                <wp:lineTo x="18400" y="29158"/>
                <wp:lineTo x="16742" y="21510"/>
                <wp:lineTo x="21971" y="16080"/>
                <wp:lineTo x="22073" y="15655"/>
                <wp:lineTo x="22779" y="9065"/>
                <wp:lineTo x="22983" y="8215"/>
                <wp:lineTo x="15057" y="-589"/>
                <wp:lineTo x="14850" y="-1545"/>
                <wp:lineTo x="12383" y="-2178"/>
              </wp:wrapPolygon>
            </wp:wrapTight>
            <wp:docPr id="10" name="Picture 10" descr="How To Disinfect Your House From Viruses - Clean Like A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Disinfect Your House From Viruses - Clean Like A Pro"/>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495" t="8046" r="10345"/>
                    <a:stretch/>
                  </pic:blipFill>
                  <pic:spPr bwMode="auto">
                    <a:xfrm rot="20764522">
                      <a:off x="0" y="0"/>
                      <a:ext cx="971550" cy="93916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D6BCA3" w14:textId="1DA32238" w:rsidR="00C0659A" w:rsidRDefault="001711DD" w:rsidP="001711DD">
      <w:pPr>
        <w:spacing w:after="0" w:line="240" w:lineRule="auto"/>
        <w:rPr>
          <w:rFonts w:eastAsia="Poppins" w:cs="Poppins"/>
        </w:rPr>
      </w:pPr>
      <w:r w:rsidRPr="008D63B1">
        <w:rPr>
          <w:rFonts w:eastAsia="Poppins" w:cs="Poppins"/>
          <w:b/>
          <w:sz w:val="24"/>
          <w:szCs w:val="24"/>
        </w:rPr>
        <w:t>Cleanliness</w:t>
      </w:r>
      <w:r w:rsidR="00D778CE">
        <w:rPr>
          <w:rFonts w:eastAsia="Poppins" w:cs="Poppins"/>
          <w:b/>
          <w:sz w:val="24"/>
          <w:szCs w:val="24"/>
        </w:rPr>
        <w:t>/Organization</w:t>
      </w:r>
      <w:r w:rsidRPr="008D63B1">
        <w:rPr>
          <w:rFonts w:eastAsia="Poppins" w:cs="Poppins"/>
          <w:b/>
          <w:sz w:val="24"/>
          <w:szCs w:val="24"/>
        </w:rPr>
        <w:t>:</w:t>
      </w:r>
      <w:r w:rsidRPr="008D63B1">
        <w:rPr>
          <w:rFonts w:eastAsia="Poppins" w:cs="Poppins"/>
          <w:sz w:val="24"/>
          <w:szCs w:val="24"/>
        </w:rPr>
        <w:t xml:space="preserve"> </w:t>
      </w:r>
      <w:r w:rsidR="00D778CE">
        <w:rPr>
          <w:rFonts w:eastAsia="Poppins" w:cs="Poppins"/>
        </w:rPr>
        <w:t xml:space="preserve">Each person will be assigned a Workplace Simulator job </w:t>
      </w:r>
      <w:r w:rsidR="00A72AA8">
        <w:rPr>
          <w:rFonts w:eastAsia="Poppins" w:cs="Poppins"/>
        </w:rPr>
        <w:t xml:space="preserve">on a rotational schedule </w:t>
      </w:r>
      <w:r w:rsidR="00D778CE">
        <w:rPr>
          <w:rFonts w:eastAsia="Poppins" w:cs="Poppins"/>
        </w:rPr>
        <w:t>that will need to be completed regularly to earn credit.  These jobs typically fall under the cleaning/organizing/daily procedures category.</w:t>
      </w:r>
      <w:r w:rsidR="004C1534">
        <w:rPr>
          <w:rFonts w:eastAsia="Poppins" w:cs="Poppins"/>
        </w:rPr>
        <w:t xml:space="preserve">  </w:t>
      </w:r>
      <w:bookmarkStart w:id="5" w:name="_Hlk173158171"/>
      <w:r w:rsidR="004C1534">
        <w:rPr>
          <w:rFonts w:eastAsia="Poppins" w:cs="Poppins"/>
        </w:rPr>
        <w:t>Clean up after yourselves and this goes a lot easier.</w:t>
      </w:r>
      <w:bookmarkEnd w:id="5"/>
    </w:p>
    <w:p w14:paraId="670F9B85" w14:textId="77777777" w:rsidR="00D778CE" w:rsidRPr="008D63B1" w:rsidRDefault="00D778CE" w:rsidP="001711DD">
      <w:pPr>
        <w:spacing w:after="0" w:line="240" w:lineRule="auto"/>
        <w:rPr>
          <w:rFonts w:eastAsia="Poppins" w:cs="Poppins"/>
        </w:rPr>
      </w:pPr>
    </w:p>
    <w:p w14:paraId="5CCE2324" w14:textId="77777777" w:rsidR="00C0659A" w:rsidRPr="008D63B1" w:rsidRDefault="00C0659A" w:rsidP="001711DD">
      <w:pPr>
        <w:spacing w:after="0" w:line="240" w:lineRule="auto"/>
        <w:rPr>
          <w:rFonts w:eastAsia="Poppins" w:cs="Poppins"/>
        </w:rPr>
      </w:pPr>
      <w:r w:rsidRPr="008D63B1">
        <w:rPr>
          <w:rFonts w:eastAsia="Poppins" w:cs="Poppins"/>
        </w:rPr>
        <w:t>Once we begin food labs, each kitchen group will be responsible for making sure their assigned kitchen area is clean</w:t>
      </w:r>
      <w:r w:rsidR="00470EFE" w:rsidRPr="008D63B1">
        <w:rPr>
          <w:rFonts w:eastAsia="Poppins" w:cs="Poppins"/>
        </w:rPr>
        <w:t>ed/disinfected and left</w:t>
      </w:r>
      <w:r w:rsidRPr="008D63B1">
        <w:rPr>
          <w:rFonts w:eastAsia="Poppins" w:cs="Poppins"/>
        </w:rPr>
        <w:t xml:space="preserve"> ready </w:t>
      </w:r>
      <w:r w:rsidR="00DE7E1E">
        <w:rPr>
          <w:rFonts w:eastAsia="Poppins" w:cs="Poppins"/>
        </w:rPr>
        <w:t>to use for the next lab</w:t>
      </w:r>
      <w:r w:rsidRPr="008D63B1">
        <w:rPr>
          <w:rFonts w:eastAsia="Poppins" w:cs="Poppins"/>
        </w:rPr>
        <w:t xml:space="preserve">.  If this does not get done </w:t>
      </w:r>
      <w:r w:rsidRPr="008D63B1">
        <w:rPr>
          <w:rFonts w:eastAsia="Poppins" w:cs="Poppins"/>
          <w:b/>
          <w:u w:val="single"/>
        </w:rPr>
        <w:t>every time</w:t>
      </w:r>
      <w:r w:rsidRPr="008D63B1">
        <w:rPr>
          <w:rFonts w:eastAsia="Poppins" w:cs="Poppins"/>
        </w:rPr>
        <w:t>, students will have lab privileges revoked until further notice.</w:t>
      </w:r>
    </w:p>
    <w:p w14:paraId="6B271682" w14:textId="6E557A24" w:rsidR="001711DD" w:rsidRPr="008D63B1" w:rsidRDefault="00FD335A" w:rsidP="001711DD">
      <w:pPr>
        <w:spacing w:after="0" w:line="240" w:lineRule="auto"/>
        <w:rPr>
          <w:rFonts w:eastAsia="Poppins" w:cs="Poppins"/>
          <w:b/>
          <w:sz w:val="24"/>
          <w:szCs w:val="24"/>
        </w:rPr>
      </w:pPr>
      <w:r>
        <w:rPr>
          <w:noProof/>
        </w:rPr>
        <w:drawing>
          <wp:anchor distT="0" distB="0" distL="114300" distR="114300" simplePos="0" relativeHeight="251671552" behindDoc="1" locked="0" layoutInCell="1" allowOverlap="1" wp14:anchorId="6F0AACA9" wp14:editId="5C545DBB">
            <wp:simplePos x="0" y="0"/>
            <wp:positionH relativeFrom="page">
              <wp:posOffset>6572250</wp:posOffset>
            </wp:positionH>
            <wp:positionV relativeFrom="paragraph">
              <wp:posOffset>15240</wp:posOffset>
            </wp:positionV>
            <wp:extent cx="775970" cy="920750"/>
            <wp:effectExtent l="228600" t="209550" r="424180" b="412750"/>
            <wp:wrapTight wrapText="bothSides">
              <wp:wrapPolygon edited="0">
                <wp:start x="869" y="-3439"/>
                <wp:lineTo x="-6148" y="-1208"/>
                <wp:lineTo x="-4018" y="13043"/>
                <wp:lineTo x="-6088" y="13431"/>
                <wp:lineTo x="-3326" y="23900"/>
                <wp:lineTo x="-335" y="27002"/>
                <wp:lineTo x="21752" y="28357"/>
                <wp:lineTo x="22500" y="29133"/>
                <wp:lineTo x="24570" y="28745"/>
                <wp:lineTo x="24858" y="27775"/>
                <wp:lineTo x="31356" y="21522"/>
                <wp:lineTo x="31699" y="6350"/>
                <wp:lineTo x="29339" y="-4653"/>
                <wp:lineTo x="19216" y="-5961"/>
                <wp:lineTo x="7080" y="-4603"/>
                <wp:lineTo x="869" y="-3439"/>
              </wp:wrapPolygon>
            </wp:wrapTight>
            <wp:docPr id="11" name="Picture 11" descr="12 Mistakes You Make While Charging Your Phon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 Mistakes You Make While Charging Your Phone - YouTub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99" t="3375" r="52266"/>
                    <a:stretch/>
                  </pic:blipFill>
                  <pic:spPr bwMode="auto">
                    <a:xfrm rot="752158">
                      <a:off x="0" y="0"/>
                      <a:ext cx="775970" cy="9207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9771C9" w14:textId="238CDF0B" w:rsidR="001711DD" w:rsidRPr="008D63B1" w:rsidRDefault="001711DD" w:rsidP="001711DD">
      <w:pPr>
        <w:spacing w:after="0" w:line="240" w:lineRule="auto"/>
        <w:rPr>
          <w:rFonts w:eastAsia="Poppins" w:cs="Poppins"/>
          <w:sz w:val="24"/>
          <w:szCs w:val="24"/>
        </w:rPr>
      </w:pPr>
      <w:r w:rsidRPr="008D63B1">
        <w:rPr>
          <w:rFonts w:eastAsia="Poppins" w:cs="Poppins"/>
          <w:b/>
          <w:sz w:val="24"/>
          <w:szCs w:val="24"/>
        </w:rPr>
        <w:t xml:space="preserve">Personal Devices:  </w:t>
      </w:r>
      <w:r w:rsidRPr="008D63B1">
        <w:rPr>
          <w:rFonts w:eastAsia="Poppins" w:cs="Poppins"/>
        </w:rPr>
        <w:t xml:space="preserve">Cell phone, headphones, camera, and/or iPod usage is </w:t>
      </w:r>
      <w:r w:rsidRPr="008D63B1">
        <w:rPr>
          <w:rFonts w:eastAsia="Poppins" w:cs="Poppins"/>
          <w:b/>
          <w:u w:val="single"/>
        </w:rPr>
        <w:t>not</w:t>
      </w:r>
      <w:r w:rsidRPr="008D63B1">
        <w:rPr>
          <w:rFonts w:eastAsia="Poppins" w:cs="Poppins"/>
        </w:rPr>
        <w:t xml:space="preserve"> allowed in the classroom </w:t>
      </w:r>
      <w:r w:rsidRPr="008D63B1">
        <w:rPr>
          <w:rFonts w:eastAsia="Poppins" w:cs="Poppins"/>
          <w:b/>
          <w:u w:val="single"/>
        </w:rPr>
        <w:t>unless</w:t>
      </w:r>
      <w:r w:rsidRPr="008D63B1">
        <w:rPr>
          <w:rFonts w:eastAsia="Poppins" w:cs="Poppins"/>
        </w:rPr>
        <w:t xml:space="preserve"> specified by the teacher.</w:t>
      </w:r>
      <w:r w:rsidR="00751E1E">
        <w:rPr>
          <w:rFonts w:eastAsia="Poppins" w:cs="Poppins"/>
        </w:rPr>
        <w:t xml:space="preserve"> </w:t>
      </w:r>
      <w:r w:rsidR="00DE7E1E">
        <w:rPr>
          <w:rFonts w:eastAsia="Poppins" w:cs="Poppins"/>
        </w:rPr>
        <w:t xml:space="preserve"> If your device addictions become apparent and problematic, then</w:t>
      </w:r>
      <w:r w:rsidR="00F20592">
        <w:rPr>
          <w:rFonts w:eastAsia="Poppins" w:cs="Poppins"/>
        </w:rPr>
        <w:t xml:space="preserve"> parent contact</w:t>
      </w:r>
      <w:r w:rsidR="00DE7E1E">
        <w:rPr>
          <w:rFonts w:eastAsia="Poppins" w:cs="Poppins"/>
        </w:rPr>
        <w:t xml:space="preserve"> will be made</w:t>
      </w:r>
      <w:r w:rsidR="00F20592">
        <w:rPr>
          <w:rFonts w:eastAsia="Poppins" w:cs="Poppins"/>
        </w:rPr>
        <w:t xml:space="preserve">.  If this does not </w:t>
      </w:r>
      <w:r w:rsidR="00751E1E">
        <w:rPr>
          <w:rFonts w:eastAsia="Poppins" w:cs="Poppins"/>
        </w:rPr>
        <w:t>re</w:t>
      </w:r>
      <w:r w:rsidR="00DE7E1E">
        <w:rPr>
          <w:rFonts w:eastAsia="Poppins" w:cs="Poppins"/>
        </w:rPr>
        <w:t>solve the issue</w:t>
      </w:r>
      <w:r w:rsidR="00F20592">
        <w:rPr>
          <w:rFonts w:eastAsia="Poppins" w:cs="Poppins"/>
        </w:rPr>
        <w:t xml:space="preserve">, </w:t>
      </w:r>
      <w:r w:rsidR="00B0589C">
        <w:rPr>
          <w:rFonts w:eastAsia="Poppins" w:cs="Poppins"/>
        </w:rPr>
        <w:t>administration will be notified</w:t>
      </w:r>
      <w:r w:rsidR="00F20592">
        <w:rPr>
          <w:rFonts w:eastAsia="Poppins" w:cs="Poppins"/>
        </w:rPr>
        <w:t>.</w:t>
      </w:r>
      <w:r w:rsidR="00FD335A">
        <w:rPr>
          <w:rFonts w:eastAsia="Poppins" w:cs="Poppins"/>
        </w:rPr>
        <w:t xml:space="preserve">  </w:t>
      </w:r>
      <w:bookmarkStart w:id="6" w:name="_Hlk173158211"/>
      <w:r w:rsidR="00FD335A">
        <w:rPr>
          <w:rFonts w:eastAsia="Poppins" w:cs="Poppins"/>
        </w:rPr>
        <w:t>Depending on usage, cell phones can fall under Class A, Class B, or even further offences</w:t>
      </w:r>
      <w:bookmarkEnd w:id="6"/>
      <w:r w:rsidR="00FD335A">
        <w:rPr>
          <w:rFonts w:eastAsia="Poppins" w:cs="Poppins"/>
        </w:rPr>
        <w:t xml:space="preserve">.  </w:t>
      </w:r>
    </w:p>
    <w:p w14:paraId="3488FFF5" w14:textId="6910E761" w:rsidR="001711DD" w:rsidRPr="008D63B1" w:rsidRDefault="001711DD" w:rsidP="001711DD">
      <w:pPr>
        <w:spacing w:after="0" w:line="240" w:lineRule="auto"/>
        <w:rPr>
          <w:rFonts w:eastAsia="Poppins" w:cs="Poppins"/>
          <w:sz w:val="24"/>
          <w:szCs w:val="24"/>
        </w:rPr>
      </w:pPr>
    </w:p>
    <w:p w14:paraId="06D03412" w14:textId="431D6375" w:rsidR="001711DD" w:rsidRPr="008D63B1" w:rsidRDefault="00FD335A" w:rsidP="001711DD">
      <w:pPr>
        <w:spacing w:after="0" w:line="240" w:lineRule="auto"/>
        <w:rPr>
          <w:rFonts w:eastAsia="Poppins" w:cs="Poppins"/>
          <w:sz w:val="24"/>
          <w:szCs w:val="24"/>
        </w:rPr>
      </w:pPr>
      <w:r>
        <w:rPr>
          <w:noProof/>
        </w:rPr>
        <w:drawing>
          <wp:anchor distT="0" distB="0" distL="114300" distR="114300" simplePos="0" relativeHeight="251672576" behindDoc="1" locked="0" layoutInCell="1" allowOverlap="1" wp14:anchorId="0AE1C7CD" wp14:editId="45B81C2A">
            <wp:simplePos x="0" y="0"/>
            <wp:positionH relativeFrom="column">
              <wp:posOffset>5990590</wp:posOffset>
            </wp:positionH>
            <wp:positionV relativeFrom="paragraph">
              <wp:posOffset>285115</wp:posOffset>
            </wp:positionV>
            <wp:extent cx="857250" cy="838200"/>
            <wp:effectExtent l="209550" t="190500" r="228600" b="209550"/>
            <wp:wrapTight wrapText="bothSides">
              <wp:wrapPolygon edited="0">
                <wp:start x="14698" y="-4444"/>
                <wp:lineTo x="-2479" y="-6604"/>
                <wp:lineTo x="-5196" y="8857"/>
                <wp:lineTo x="-3720" y="17109"/>
                <wp:lineTo x="-3805" y="17592"/>
                <wp:lineTo x="1402" y="24036"/>
                <wp:lineTo x="1705" y="25089"/>
                <wp:lineTo x="4067" y="25523"/>
                <wp:lineTo x="4709" y="24644"/>
                <wp:lineTo x="25098" y="22406"/>
                <wp:lineTo x="24981" y="6424"/>
                <wp:lineTo x="21058" y="-1779"/>
                <wp:lineTo x="20840" y="-3315"/>
                <wp:lineTo x="14698" y="-4444"/>
              </wp:wrapPolygon>
            </wp:wrapTight>
            <wp:docPr id="12" name="Picture 12" descr="Candid Cheated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ndid Cheated Images, Stock Photos &amp; Vectors | Shutterstock"/>
                    <pic:cNvPicPr>
                      <a:picLocks noChangeAspect="1" noChangeArrowheads="1"/>
                    </pic:cNvPicPr>
                  </pic:nvPicPr>
                  <pic:blipFill rotWithShape="1">
                    <a:blip r:embed="rId18">
                      <a:extLst>
                        <a:ext uri="{28A0092B-C50C-407E-A947-70E740481C1C}">
                          <a14:useLocalDpi xmlns:a14="http://schemas.microsoft.com/office/drawing/2010/main" val="0"/>
                        </a:ext>
                      </a:extLst>
                    </a:blip>
                    <a:srcRect l="3854" t="900" r="1449" b="32710"/>
                    <a:stretch/>
                  </pic:blipFill>
                  <pic:spPr bwMode="auto">
                    <a:xfrm rot="20988600">
                      <a:off x="0" y="0"/>
                      <a:ext cx="857250" cy="838200"/>
                    </a:xfrm>
                    <a:prstGeom prst="snip2Diag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1DD" w:rsidRPr="008D63B1">
        <w:rPr>
          <w:rFonts w:eastAsia="Poppins" w:cs="Poppins"/>
          <w:b/>
          <w:sz w:val="24"/>
          <w:szCs w:val="24"/>
        </w:rPr>
        <w:t xml:space="preserve">Academic Dishonesty:  </w:t>
      </w:r>
      <w:r w:rsidR="001711DD" w:rsidRPr="008D63B1">
        <w:rPr>
          <w:rFonts w:eastAsia="Poppins" w:cs="Poppins"/>
        </w:rPr>
        <w:t>Cheating is unacceptable, and any student caught cheating will receive a grade of a zero. Cheating includes exchanging papers/files with another student, the use of unauthorized notes, books, or cell phones, copying work from</w:t>
      </w:r>
      <w:r w:rsidR="00C0659A" w:rsidRPr="008D63B1">
        <w:rPr>
          <w:rFonts w:eastAsia="Poppins" w:cs="Poppins"/>
        </w:rPr>
        <w:t xml:space="preserve"> another student, or talking/</w:t>
      </w:r>
      <w:r w:rsidR="001711DD" w:rsidRPr="008D63B1">
        <w:rPr>
          <w:rFonts w:eastAsia="Poppins" w:cs="Poppins"/>
        </w:rPr>
        <w:t>communicating during times when graded work is given.</w:t>
      </w:r>
    </w:p>
    <w:p w14:paraId="7C6A56C0" w14:textId="77777777" w:rsidR="00627F70" w:rsidRPr="004670E4" w:rsidRDefault="00627F70" w:rsidP="004670E4">
      <w:pPr>
        <w:widowControl w:val="0"/>
        <w:spacing w:after="0" w:line="240" w:lineRule="auto"/>
        <w:rPr>
          <w:sz w:val="24"/>
          <w:szCs w:val="24"/>
        </w:rPr>
      </w:pPr>
    </w:p>
    <w:p w14:paraId="168EF724" w14:textId="795D7D08" w:rsidR="003A3007" w:rsidRDefault="003A3007" w:rsidP="003A3007">
      <w:pPr>
        <w:spacing w:after="0" w:line="240" w:lineRule="auto"/>
      </w:pPr>
      <w:r>
        <w:rPr>
          <w:b/>
          <w:sz w:val="24"/>
          <w:szCs w:val="24"/>
        </w:rPr>
        <w:t>Culminating Product</w:t>
      </w:r>
      <w:r w:rsidRPr="00870BAC">
        <w:rPr>
          <w:sz w:val="24"/>
          <w:szCs w:val="24"/>
        </w:rPr>
        <w:t xml:space="preserve">: </w:t>
      </w:r>
      <w:r>
        <w:rPr>
          <w:sz w:val="24"/>
          <w:szCs w:val="24"/>
        </w:rPr>
        <w:t xml:space="preserve"> </w:t>
      </w:r>
      <w:r w:rsidR="00FD335A">
        <w:t xml:space="preserve">Some projects we plan to complete throughout this semester are as follows:  Pregnancy Simulator, </w:t>
      </w:r>
      <w:proofErr w:type="spellStart"/>
      <w:r w:rsidR="00FD335A">
        <w:t>RealCare</w:t>
      </w:r>
      <w:proofErr w:type="spellEnd"/>
      <w:r w:rsidR="00FD335A">
        <w:t xml:space="preserve"> Baby, Food Labs, Dream Bedroom CAD, and the Budget Life Project (if time allows).</w:t>
      </w:r>
    </w:p>
    <w:p w14:paraId="05ABEF6E" w14:textId="77777777" w:rsidR="003A3007" w:rsidRDefault="003A3007" w:rsidP="003A3007">
      <w:pPr>
        <w:spacing w:after="0" w:line="240" w:lineRule="auto"/>
      </w:pPr>
    </w:p>
    <w:p w14:paraId="300D1026" w14:textId="77777777" w:rsidR="00175A31" w:rsidRPr="008D63B1" w:rsidRDefault="00175A31" w:rsidP="00175A31">
      <w:pPr>
        <w:widowControl w:val="0"/>
        <w:spacing w:after="0" w:line="240" w:lineRule="auto"/>
        <w:rPr>
          <w:b/>
          <w:sz w:val="24"/>
          <w:szCs w:val="24"/>
        </w:rPr>
      </w:pPr>
      <w:r w:rsidRPr="008D63B1">
        <w:rPr>
          <w:b/>
          <w:sz w:val="24"/>
          <w:szCs w:val="24"/>
        </w:rPr>
        <w:t>Equal Education Opportunity Statement:</w:t>
      </w:r>
    </w:p>
    <w:p w14:paraId="00315CB2" w14:textId="77777777" w:rsidR="003A3007" w:rsidRPr="003A3007" w:rsidRDefault="00A80C9A" w:rsidP="003A3007">
      <w:r w:rsidRPr="008D63B1">
        <w:t xml:space="preserve">The Autauga County Technology Center does not discriminate on the basis of race, color, national origin, sex, disability, or age in its programs and activities and provides equal access to the Boy Scouts and other designated youth groups.  </w:t>
      </w:r>
    </w:p>
    <w:p w14:paraId="00BDD8CF" w14:textId="77777777" w:rsidR="00751E1E" w:rsidRDefault="00751E1E" w:rsidP="003A3007">
      <w:pPr>
        <w:widowControl w:val="0"/>
        <w:spacing w:after="0" w:line="240" w:lineRule="auto"/>
        <w:rPr>
          <w:b/>
          <w:sz w:val="24"/>
          <w:szCs w:val="24"/>
        </w:rPr>
      </w:pPr>
    </w:p>
    <w:p w14:paraId="0E331CE6" w14:textId="77777777" w:rsidR="003A3007" w:rsidRPr="00F02042" w:rsidRDefault="003A3007" w:rsidP="003A3007">
      <w:pPr>
        <w:widowControl w:val="0"/>
        <w:spacing w:after="0" w:line="240" w:lineRule="auto"/>
        <w:rPr>
          <w:b/>
          <w:sz w:val="24"/>
          <w:szCs w:val="24"/>
        </w:rPr>
      </w:pPr>
      <w:r>
        <w:rPr>
          <w:b/>
          <w:sz w:val="24"/>
          <w:szCs w:val="24"/>
        </w:rPr>
        <w:t>Laptop</w:t>
      </w:r>
      <w:r w:rsidRPr="00F02042">
        <w:rPr>
          <w:b/>
          <w:sz w:val="24"/>
          <w:szCs w:val="24"/>
        </w:rPr>
        <w:t xml:space="preserve"> Guidelines:</w:t>
      </w:r>
    </w:p>
    <w:p w14:paraId="59E85F09" w14:textId="77777777" w:rsidR="003A3007" w:rsidRDefault="003A3007" w:rsidP="003A3007">
      <w:pPr>
        <w:pStyle w:val="ListParagraph"/>
        <w:widowControl w:val="0"/>
        <w:numPr>
          <w:ilvl w:val="0"/>
          <w:numId w:val="15"/>
        </w:numPr>
        <w:spacing w:after="0" w:line="240" w:lineRule="auto"/>
      </w:pPr>
      <w:r>
        <w:t xml:space="preserve">DO NOT visit any unnecessary websites – work only on assigned projects.  </w:t>
      </w:r>
    </w:p>
    <w:p w14:paraId="4292B343" w14:textId="77777777" w:rsidR="003A3007" w:rsidRDefault="003A3007" w:rsidP="003A3007">
      <w:pPr>
        <w:pStyle w:val="ListParagraph"/>
        <w:widowControl w:val="0"/>
        <w:numPr>
          <w:ilvl w:val="0"/>
          <w:numId w:val="15"/>
        </w:numPr>
        <w:spacing w:after="0" w:line="240" w:lineRule="auto"/>
      </w:pPr>
      <w:r>
        <w:t>DO NOT download ANYTHING without permission to do so!!</w:t>
      </w:r>
    </w:p>
    <w:p w14:paraId="10F3E6C3" w14:textId="77777777" w:rsidR="003A3007" w:rsidRDefault="003A3007" w:rsidP="003A3007">
      <w:pPr>
        <w:pStyle w:val="ListParagraph"/>
        <w:widowControl w:val="0"/>
        <w:numPr>
          <w:ilvl w:val="0"/>
          <w:numId w:val="15"/>
        </w:numPr>
        <w:spacing w:after="0" w:line="240" w:lineRule="auto"/>
      </w:pPr>
      <w:r>
        <w:t>DO NOT change ANY settings such as screen savers, wallpaper, or cursors.</w:t>
      </w:r>
    </w:p>
    <w:p w14:paraId="77E87D03" w14:textId="77777777" w:rsidR="003A3007" w:rsidRDefault="003A3007" w:rsidP="003A3007">
      <w:pPr>
        <w:pStyle w:val="ListParagraph"/>
        <w:widowControl w:val="0"/>
        <w:numPr>
          <w:ilvl w:val="0"/>
          <w:numId w:val="15"/>
        </w:numPr>
        <w:spacing w:after="0" w:line="240" w:lineRule="auto"/>
      </w:pPr>
      <w:r>
        <w:t>You will be assigned a specific laptop number and will be expected to use that particular laptop each time you need to use one.  If for whatever reason that one is unavailable, ask me which one you may use instead.</w:t>
      </w:r>
    </w:p>
    <w:p w14:paraId="2D10C272" w14:textId="77777777" w:rsidR="003A3007" w:rsidRDefault="003A3007" w:rsidP="003A3007">
      <w:pPr>
        <w:pStyle w:val="ListParagraph"/>
        <w:widowControl w:val="0"/>
        <w:numPr>
          <w:ilvl w:val="0"/>
          <w:numId w:val="15"/>
        </w:numPr>
        <w:spacing w:after="0" w:line="240" w:lineRule="auto"/>
      </w:pPr>
      <w:r>
        <w:t xml:space="preserve">The laptop cart is organized by numbers and colors.  Please pay attention to this when putting your laptop away at the end of class.  Put it in the correct slot, turned the correct direction, and PLUG IT UP.  </w:t>
      </w:r>
    </w:p>
    <w:p w14:paraId="770047AF" w14:textId="77777777" w:rsidR="003A3007" w:rsidRDefault="003A3007" w:rsidP="003A3007">
      <w:pPr>
        <w:pStyle w:val="ListParagraph"/>
        <w:widowControl w:val="0"/>
        <w:numPr>
          <w:ilvl w:val="0"/>
          <w:numId w:val="15"/>
        </w:numPr>
        <w:spacing w:after="0" w:line="240" w:lineRule="auto"/>
      </w:pPr>
      <w:r>
        <w:t>If you fail to follow these guidelines, or do not get your Internet Usage form turned in, you will complete assignments without technology (research in books and magazines; draw pictures by hand; etc…) unless you provide your own laptop/Chromebook/etc…</w:t>
      </w:r>
    </w:p>
    <w:p w14:paraId="60CAEE39" w14:textId="65A93C4B" w:rsidR="003A3007" w:rsidRDefault="003A3007" w:rsidP="003A3007">
      <w:pPr>
        <w:pStyle w:val="ListParagraph"/>
        <w:widowControl w:val="0"/>
        <w:numPr>
          <w:ilvl w:val="0"/>
          <w:numId w:val="15"/>
        </w:numPr>
        <w:spacing w:after="0" w:line="240" w:lineRule="auto"/>
      </w:pPr>
      <w:r>
        <w:t xml:space="preserve">Depending on class size </w:t>
      </w:r>
      <w:r w:rsidR="00FD335A">
        <w:t xml:space="preserve">and how many students have their own school issued Chromebooks, </w:t>
      </w:r>
      <w:r>
        <w:t xml:space="preserve">you may have to share or take turns with the computers/laptops.   </w:t>
      </w:r>
    </w:p>
    <w:p w14:paraId="6421DF0A" w14:textId="77777777" w:rsidR="005E0507" w:rsidRDefault="005E0507" w:rsidP="005E0507">
      <w:pPr>
        <w:widowControl w:val="0"/>
        <w:spacing w:after="0" w:line="240" w:lineRule="auto"/>
      </w:pPr>
    </w:p>
    <w:p w14:paraId="027676C7" w14:textId="77777777" w:rsidR="005E0507" w:rsidRDefault="005E0507" w:rsidP="005E0507">
      <w:pPr>
        <w:widowControl w:val="0"/>
        <w:spacing w:after="0" w:line="240" w:lineRule="auto"/>
      </w:pPr>
    </w:p>
    <w:p w14:paraId="15B7523D" w14:textId="5B831BC4" w:rsidR="003A3007" w:rsidRDefault="003A3007" w:rsidP="003A3007">
      <w:pPr>
        <w:widowControl w:val="0"/>
        <w:spacing w:after="0" w:line="240" w:lineRule="auto"/>
        <w:rPr>
          <w:sz w:val="16"/>
          <w:szCs w:val="16"/>
        </w:rPr>
      </w:pPr>
    </w:p>
    <w:p w14:paraId="4FCD0BCA" w14:textId="77777777" w:rsidR="00DB7319" w:rsidRPr="00627F70" w:rsidRDefault="00DB7319" w:rsidP="003A3007">
      <w:pPr>
        <w:widowControl w:val="0"/>
        <w:spacing w:after="0" w:line="240" w:lineRule="auto"/>
        <w:rPr>
          <w:sz w:val="16"/>
          <w:szCs w:val="16"/>
        </w:rPr>
      </w:pPr>
    </w:p>
    <w:p w14:paraId="2804A4BA" w14:textId="77777777" w:rsidR="004C1534" w:rsidRDefault="004C1534" w:rsidP="003A3007">
      <w:pPr>
        <w:widowControl w:val="0"/>
        <w:spacing w:after="0" w:line="240" w:lineRule="auto"/>
        <w:rPr>
          <w:b/>
          <w:sz w:val="24"/>
          <w:szCs w:val="24"/>
        </w:rPr>
      </w:pPr>
    </w:p>
    <w:p w14:paraId="34DAAC81" w14:textId="16647C63" w:rsidR="003A3007" w:rsidRPr="00627F70" w:rsidRDefault="003A3007" w:rsidP="003A3007">
      <w:pPr>
        <w:widowControl w:val="0"/>
        <w:spacing w:after="0" w:line="240" w:lineRule="auto"/>
        <w:rPr>
          <w:b/>
          <w:sz w:val="24"/>
          <w:szCs w:val="24"/>
        </w:rPr>
      </w:pPr>
      <w:r w:rsidRPr="00627F70">
        <w:rPr>
          <w:b/>
          <w:sz w:val="24"/>
          <w:szCs w:val="24"/>
        </w:rPr>
        <w:lastRenderedPageBreak/>
        <w:t>Safety Guidelines</w:t>
      </w:r>
    </w:p>
    <w:p w14:paraId="4418A023" w14:textId="287B0554" w:rsidR="003A3007" w:rsidRDefault="003A3007" w:rsidP="003A3007">
      <w:pPr>
        <w:pStyle w:val="ListParagraph"/>
        <w:widowControl w:val="0"/>
        <w:numPr>
          <w:ilvl w:val="0"/>
          <w:numId w:val="16"/>
        </w:numPr>
        <w:spacing w:after="0" w:line="240" w:lineRule="auto"/>
      </w:pPr>
      <w:r>
        <w:t>No visitors will be allowed in the classroom unless they have clearance from the A</w:t>
      </w:r>
      <w:r w:rsidR="00FD335A">
        <w:t>C</w:t>
      </w:r>
      <w:r>
        <w:t xml:space="preserve">TC front office.  This will be enforced for other students, parents, as well as faculty from PHS.  </w:t>
      </w:r>
      <w:r w:rsidRPr="00F16D08">
        <w:rPr>
          <w:b/>
          <w:i/>
          <w:u w:val="single"/>
        </w:rPr>
        <w:t>EVERYONE</w:t>
      </w:r>
      <w:r>
        <w:t xml:space="preserve"> must go by the office first.</w:t>
      </w:r>
    </w:p>
    <w:p w14:paraId="7FC43F4B" w14:textId="5BBF0EFA" w:rsidR="003A3007" w:rsidRDefault="003A3007" w:rsidP="003A3007">
      <w:pPr>
        <w:pStyle w:val="ListParagraph"/>
        <w:widowControl w:val="0"/>
        <w:numPr>
          <w:ilvl w:val="0"/>
          <w:numId w:val="16"/>
        </w:numPr>
        <w:spacing w:after="0" w:line="240" w:lineRule="auto"/>
      </w:pPr>
      <w:r>
        <w:t>Students are to remain in the classroom unless issued a pass by the teacher/sub.</w:t>
      </w:r>
    </w:p>
    <w:p w14:paraId="26BD259F" w14:textId="086A5CFE" w:rsidR="003A3007" w:rsidRDefault="003A3007" w:rsidP="003A3007">
      <w:pPr>
        <w:pStyle w:val="ListParagraph"/>
        <w:widowControl w:val="0"/>
        <w:numPr>
          <w:ilvl w:val="0"/>
          <w:numId w:val="16"/>
        </w:numPr>
        <w:spacing w:after="0" w:line="240" w:lineRule="auto"/>
      </w:pPr>
      <w:r>
        <w:t xml:space="preserve">Fire Drills:  Students will exit the classroom quickly and in an orderly fashion.  We will exit through the classroom door and </w:t>
      </w:r>
      <w:r w:rsidR="00DC1C61">
        <w:t>head</w:t>
      </w:r>
      <w:r>
        <w:t xml:space="preserve"> straight across the parking lot between buildings C and D.  Students MUST stay with the instructor at all times</w:t>
      </w:r>
      <w:r w:rsidR="00DC1C61">
        <w:t xml:space="preserve"> and gather together</w:t>
      </w:r>
      <w:r>
        <w:t>.</w:t>
      </w:r>
      <w:r w:rsidR="00DC1C61">
        <w:t xml:space="preserve">  </w:t>
      </w:r>
      <w:bookmarkStart w:id="7" w:name="_Hlk173158494"/>
      <w:r w:rsidR="00DC1C61">
        <w:t>This is NOT a time to visit with students/teachers from other rooms!</w:t>
      </w:r>
      <w:bookmarkEnd w:id="7"/>
    </w:p>
    <w:p w14:paraId="41590487" w14:textId="03EE1C66" w:rsidR="003A3007" w:rsidRDefault="003A3007" w:rsidP="003A3007">
      <w:pPr>
        <w:pStyle w:val="ListParagraph"/>
        <w:widowControl w:val="0"/>
        <w:numPr>
          <w:ilvl w:val="0"/>
          <w:numId w:val="16"/>
        </w:numPr>
        <w:spacing w:after="0" w:line="240" w:lineRule="auto"/>
      </w:pPr>
      <w:r>
        <w:t>Tornado/Severe Weather:  Students will follow instructor and sit against the wall in the dining room</w:t>
      </w:r>
      <w:bookmarkStart w:id="8" w:name="_Hlk173158538"/>
      <w:r>
        <w:t>.  Students must sit in the severe weather position and listen carefully for instructions.</w:t>
      </w:r>
      <w:r w:rsidR="00DC1C61">
        <w:t xml:space="preserve">  Books are not necessary during drills, but it is important to know where the books are in case of a real threat in order to protect head/neck.  </w:t>
      </w:r>
      <w:bookmarkEnd w:id="8"/>
    </w:p>
    <w:p w14:paraId="0F0F78A0" w14:textId="77777777" w:rsidR="003A3007" w:rsidRDefault="003A3007" w:rsidP="003A3007">
      <w:pPr>
        <w:pStyle w:val="ListParagraph"/>
        <w:widowControl w:val="0"/>
        <w:numPr>
          <w:ilvl w:val="0"/>
          <w:numId w:val="16"/>
        </w:numPr>
        <w:spacing w:after="0" w:line="240" w:lineRule="auto"/>
      </w:pPr>
      <w:r>
        <w:t xml:space="preserve">Intruder Alert:  Whether during a drill, or in a real situation, we will go to the kitchen/dining area, sit on the floor, and stay QUIET until the all-clear is announced.  </w:t>
      </w:r>
    </w:p>
    <w:p w14:paraId="5F9353D6" w14:textId="77777777" w:rsidR="00A8011C" w:rsidRDefault="003A3007" w:rsidP="00341EA2">
      <w:pPr>
        <w:pStyle w:val="ListParagraph"/>
        <w:widowControl w:val="0"/>
        <w:numPr>
          <w:ilvl w:val="0"/>
          <w:numId w:val="16"/>
        </w:numPr>
        <w:spacing w:after="0" w:line="240" w:lineRule="auto"/>
      </w:pPr>
      <w:r>
        <w:t>Project Work:  Students may be using scissors, other cutting tools, heating elements, chemicals, hot glue, etc. to complete projects.  Students are expected to use extreme care in handling the equipment and to adhere to all guidelines demonstrated by the instructor.  Students are NOT allowed to use equipment without permission from the instructor.</w:t>
      </w:r>
      <w:r w:rsidR="00F20592">
        <w:t xml:space="preserve">  Students are not allowed to be in the kitchen doing projects without teacher supervision.  </w:t>
      </w:r>
    </w:p>
    <w:p w14:paraId="32041E0C" w14:textId="77777777" w:rsidR="006968D6" w:rsidRPr="006968D6" w:rsidRDefault="006968D6" w:rsidP="006968D6">
      <w:pPr>
        <w:pStyle w:val="ListParagraph"/>
        <w:widowControl w:val="0"/>
        <w:spacing w:after="0" w:line="240" w:lineRule="auto"/>
      </w:pPr>
    </w:p>
    <w:p w14:paraId="63017C03" w14:textId="77777777" w:rsidR="004670E4" w:rsidRDefault="00B0589C" w:rsidP="0027270B">
      <w:pPr>
        <w:spacing w:after="0" w:line="240" w:lineRule="auto"/>
        <w:rPr>
          <w:b/>
        </w:rPr>
      </w:pPr>
      <w:r>
        <w:rPr>
          <w:b/>
        </w:rPr>
        <w:t>Bonus Point Items:</w:t>
      </w:r>
    </w:p>
    <w:p w14:paraId="4AFF6E22" w14:textId="0B74AD3A" w:rsidR="00B0589C" w:rsidRPr="00B0589C" w:rsidRDefault="00B0589C" w:rsidP="0027270B">
      <w:pPr>
        <w:spacing w:after="0" w:line="240" w:lineRule="auto"/>
      </w:pPr>
      <w:r>
        <w:t xml:space="preserve">Students are permitted to bring in donation items that will allot them a designated number of bonus points to be added to one project grade each semester.   No more than </w:t>
      </w:r>
      <w:r w:rsidR="004C1534">
        <w:t>50</w:t>
      </w:r>
      <w:r>
        <w:t xml:space="preserve"> bonus points will be permitted per semester.  See the chart below for a list of supplies and points for each.  </w:t>
      </w:r>
    </w:p>
    <w:p w14:paraId="4430EF89" w14:textId="77777777" w:rsidR="003A3007" w:rsidRDefault="003A3007" w:rsidP="0027270B">
      <w:pPr>
        <w:spacing w:after="0" w:line="240" w:lineRule="auto"/>
        <w:rPr>
          <w:b/>
          <w:sz w:val="28"/>
          <w:szCs w:val="28"/>
        </w:rPr>
      </w:pPr>
    </w:p>
    <w:tbl>
      <w:tblPr>
        <w:tblW w:w="10000" w:type="dxa"/>
        <w:tblLook w:val="04A0" w:firstRow="1" w:lastRow="0" w:firstColumn="1" w:lastColumn="0" w:noHBand="0" w:noVBand="1"/>
      </w:tblPr>
      <w:tblGrid>
        <w:gridCol w:w="1100"/>
        <w:gridCol w:w="8900"/>
      </w:tblGrid>
      <w:tr w:rsidR="006968D6" w:rsidRPr="006968D6" w14:paraId="5021C06D" w14:textId="77777777" w:rsidTr="006968D6">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224CD" w14:textId="77777777" w:rsidR="006968D6" w:rsidRPr="006968D6" w:rsidRDefault="006968D6" w:rsidP="006968D6">
            <w:pPr>
              <w:spacing w:after="0" w:line="240" w:lineRule="auto"/>
              <w:jc w:val="center"/>
              <w:rPr>
                <w:rFonts w:ascii="Calibri" w:eastAsia="Times New Roman" w:hAnsi="Calibri" w:cs="Calibri"/>
                <w:b/>
                <w:bCs/>
                <w:color w:val="000000"/>
                <w:sz w:val="24"/>
                <w:szCs w:val="24"/>
              </w:rPr>
            </w:pPr>
            <w:r w:rsidRPr="006968D6">
              <w:rPr>
                <w:rFonts w:ascii="Calibri" w:eastAsia="Times New Roman" w:hAnsi="Calibri" w:cs="Calibri"/>
                <w:b/>
                <w:bCs/>
                <w:color w:val="000000"/>
                <w:sz w:val="24"/>
                <w:szCs w:val="24"/>
              </w:rPr>
              <w:t>Points</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642A91A1" w14:textId="77777777" w:rsidR="006968D6" w:rsidRPr="006968D6" w:rsidRDefault="006968D6" w:rsidP="006968D6">
            <w:pPr>
              <w:spacing w:after="0" w:line="240" w:lineRule="auto"/>
              <w:jc w:val="center"/>
              <w:rPr>
                <w:rFonts w:ascii="Calibri" w:eastAsia="Times New Roman" w:hAnsi="Calibri" w:cs="Calibri"/>
                <w:b/>
                <w:bCs/>
                <w:color w:val="000000"/>
                <w:sz w:val="24"/>
                <w:szCs w:val="24"/>
              </w:rPr>
            </w:pPr>
            <w:r w:rsidRPr="006968D6">
              <w:rPr>
                <w:rFonts w:ascii="Calibri" w:eastAsia="Times New Roman" w:hAnsi="Calibri" w:cs="Calibri"/>
                <w:b/>
                <w:bCs/>
                <w:color w:val="000000"/>
                <w:sz w:val="24"/>
                <w:szCs w:val="24"/>
              </w:rPr>
              <w:t>Classroom Supplies</w:t>
            </w:r>
          </w:p>
        </w:tc>
      </w:tr>
      <w:tr w:rsidR="006968D6" w:rsidRPr="006968D6" w14:paraId="5CA8142B" w14:textId="77777777" w:rsidTr="006968D6">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9E007DD" w14:textId="77777777" w:rsidR="006968D6" w:rsidRPr="006968D6" w:rsidRDefault="006968D6" w:rsidP="006968D6">
            <w:pPr>
              <w:spacing w:after="0" w:line="240" w:lineRule="auto"/>
              <w:jc w:val="center"/>
              <w:rPr>
                <w:rFonts w:ascii="Calibri" w:eastAsia="Times New Roman" w:hAnsi="Calibri" w:cs="Calibri"/>
                <w:color w:val="000000"/>
              </w:rPr>
            </w:pPr>
            <w:r w:rsidRPr="006968D6">
              <w:rPr>
                <w:rFonts w:ascii="Calibri" w:eastAsia="Times New Roman" w:hAnsi="Calibri" w:cs="Calibri"/>
                <w:color w:val="000000"/>
              </w:rPr>
              <w:t>5 points</w:t>
            </w:r>
          </w:p>
        </w:tc>
        <w:tc>
          <w:tcPr>
            <w:tcW w:w="8900" w:type="dxa"/>
            <w:tcBorders>
              <w:top w:val="nil"/>
              <w:left w:val="nil"/>
              <w:bottom w:val="single" w:sz="4" w:space="0" w:color="auto"/>
              <w:right w:val="single" w:sz="4" w:space="0" w:color="auto"/>
            </w:tcBorders>
            <w:shd w:val="clear" w:color="auto" w:fill="auto"/>
            <w:vAlign w:val="bottom"/>
            <w:hideMark/>
          </w:tcPr>
          <w:p w14:paraId="629A8333" w14:textId="77777777" w:rsidR="006968D6" w:rsidRPr="006968D6" w:rsidRDefault="006968D6" w:rsidP="006968D6">
            <w:pPr>
              <w:spacing w:after="0" w:line="240" w:lineRule="auto"/>
              <w:rPr>
                <w:rFonts w:ascii="Calibri" w:eastAsia="Times New Roman" w:hAnsi="Calibri" w:cs="Calibri"/>
                <w:color w:val="000000"/>
              </w:rPr>
            </w:pPr>
            <w:r w:rsidRPr="006968D6">
              <w:rPr>
                <w:rFonts w:ascii="Calibri" w:eastAsia="Times New Roman" w:hAnsi="Calibri" w:cs="Calibri"/>
                <w:color w:val="000000"/>
              </w:rPr>
              <w:t>Package of #2 pencils, Package of loose-leaf paper, Box of staples, Box of paper clips, Bag of rubber bands, Roll paper towels, Package of paper plates/</w:t>
            </w:r>
            <w:r w:rsidR="00540D68">
              <w:rPr>
                <w:rFonts w:ascii="Calibri" w:eastAsia="Times New Roman" w:hAnsi="Calibri" w:cs="Calibri"/>
                <w:color w:val="000000"/>
              </w:rPr>
              <w:t>plastic bowls/plastic silverware</w:t>
            </w:r>
            <w:r w:rsidRPr="006968D6">
              <w:rPr>
                <w:rFonts w:ascii="Calibri" w:eastAsia="Times New Roman" w:hAnsi="Calibri" w:cs="Calibri"/>
                <w:color w:val="000000"/>
              </w:rPr>
              <w:t>/aluminum foil/saran wrap/</w:t>
            </w:r>
            <w:r w:rsidR="00540D68">
              <w:rPr>
                <w:rFonts w:ascii="Calibri" w:eastAsia="Times New Roman" w:hAnsi="Calibri" w:cs="Calibri"/>
                <w:color w:val="000000"/>
              </w:rPr>
              <w:t>Zip-lock bags/</w:t>
            </w:r>
            <w:proofErr w:type="spellStart"/>
            <w:r w:rsidR="00D05CDF">
              <w:rPr>
                <w:rFonts w:ascii="Calibri" w:eastAsia="Times New Roman" w:hAnsi="Calibri" w:cs="Calibri"/>
                <w:color w:val="000000"/>
              </w:rPr>
              <w:t>etc</w:t>
            </w:r>
            <w:proofErr w:type="spellEnd"/>
            <w:r w:rsidR="00D05CDF">
              <w:rPr>
                <w:rFonts w:ascii="Calibri" w:eastAsia="Times New Roman" w:hAnsi="Calibri" w:cs="Calibri"/>
                <w:color w:val="000000"/>
              </w:rPr>
              <w:t xml:space="preserve">, box of Band-Aids, bottle of Lysol, </w:t>
            </w:r>
            <w:proofErr w:type="spellStart"/>
            <w:r w:rsidR="00D05CDF">
              <w:rPr>
                <w:rFonts w:ascii="Calibri" w:eastAsia="Times New Roman" w:hAnsi="Calibri" w:cs="Calibri"/>
                <w:color w:val="000000"/>
              </w:rPr>
              <w:t>etc</w:t>
            </w:r>
            <w:proofErr w:type="spellEnd"/>
          </w:p>
        </w:tc>
      </w:tr>
      <w:tr w:rsidR="006968D6" w:rsidRPr="006968D6" w14:paraId="45DC1331" w14:textId="77777777" w:rsidTr="006968D6">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71A8AE4" w14:textId="77777777" w:rsidR="006968D6" w:rsidRPr="006968D6" w:rsidRDefault="006968D6" w:rsidP="006968D6">
            <w:pPr>
              <w:spacing w:after="0" w:line="240" w:lineRule="auto"/>
              <w:jc w:val="center"/>
              <w:rPr>
                <w:rFonts w:ascii="Calibri" w:eastAsia="Times New Roman" w:hAnsi="Calibri" w:cs="Calibri"/>
                <w:color w:val="000000"/>
              </w:rPr>
            </w:pPr>
            <w:r w:rsidRPr="006968D6">
              <w:rPr>
                <w:rFonts w:ascii="Calibri" w:eastAsia="Times New Roman" w:hAnsi="Calibri" w:cs="Calibri"/>
                <w:color w:val="000000"/>
              </w:rPr>
              <w:t>10 points</w:t>
            </w:r>
          </w:p>
        </w:tc>
        <w:tc>
          <w:tcPr>
            <w:tcW w:w="8900" w:type="dxa"/>
            <w:tcBorders>
              <w:top w:val="nil"/>
              <w:left w:val="nil"/>
              <w:bottom w:val="single" w:sz="4" w:space="0" w:color="auto"/>
              <w:right w:val="single" w:sz="4" w:space="0" w:color="auto"/>
            </w:tcBorders>
            <w:shd w:val="clear" w:color="auto" w:fill="auto"/>
            <w:vAlign w:val="bottom"/>
            <w:hideMark/>
          </w:tcPr>
          <w:p w14:paraId="104F1B6E" w14:textId="09F866E9" w:rsidR="006968D6" w:rsidRPr="006968D6" w:rsidRDefault="00540D68" w:rsidP="006968D6">
            <w:pPr>
              <w:spacing w:after="0" w:line="240" w:lineRule="auto"/>
              <w:rPr>
                <w:rFonts w:ascii="Calibri" w:eastAsia="Times New Roman" w:hAnsi="Calibri" w:cs="Calibri"/>
                <w:color w:val="000000"/>
              </w:rPr>
            </w:pPr>
            <w:r>
              <w:rPr>
                <w:rFonts w:ascii="Calibri" w:eastAsia="Times New Roman" w:hAnsi="Calibri" w:cs="Calibri"/>
                <w:color w:val="000000"/>
              </w:rPr>
              <w:t>Pack of copy paper, B</w:t>
            </w:r>
            <w:r w:rsidR="006968D6" w:rsidRPr="006968D6">
              <w:rPr>
                <w:rFonts w:ascii="Calibri" w:eastAsia="Times New Roman" w:hAnsi="Calibri" w:cs="Calibri"/>
                <w:color w:val="000000"/>
              </w:rPr>
              <w:t xml:space="preserve">ag of hot </w:t>
            </w:r>
            <w:r>
              <w:rPr>
                <w:rFonts w:ascii="Calibri" w:eastAsia="Times New Roman" w:hAnsi="Calibri" w:cs="Calibri"/>
                <w:color w:val="000000"/>
              </w:rPr>
              <w:t>glue sticks,</w:t>
            </w:r>
            <w:r w:rsidR="006968D6" w:rsidRPr="006968D6">
              <w:rPr>
                <w:rFonts w:ascii="Calibri" w:eastAsia="Times New Roman" w:hAnsi="Calibri" w:cs="Calibri"/>
                <w:color w:val="000000"/>
              </w:rPr>
              <w:t xml:space="preserve"> </w:t>
            </w:r>
            <w:r>
              <w:rPr>
                <w:rFonts w:ascii="Calibri" w:eastAsia="Times New Roman" w:hAnsi="Calibri" w:cs="Calibri"/>
                <w:color w:val="000000"/>
              </w:rPr>
              <w:t xml:space="preserve">Package of colored cardstock, Box of trash bags (13 gallon or 30 gallon), Stainless steel wipes, Clorox wipes, </w:t>
            </w:r>
            <w:r w:rsidR="00D05CDF">
              <w:rPr>
                <w:rFonts w:ascii="Calibri" w:eastAsia="Times New Roman" w:hAnsi="Calibri" w:cs="Calibri"/>
                <w:color w:val="000000"/>
              </w:rPr>
              <w:t xml:space="preserve">Pack of Expo markers, Pack of sharpies, </w:t>
            </w:r>
            <w:proofErr w:type="spellStart"/>
            <w:r w:rsidR="00D05CDF">
              <w:rPr>
                <w:rFonts w:ascii="Calibri" w:eastAsia="Times New Roman" w:hAnsi="Calibri" w:cs="Calibri"/>
                <w:color w:val="000000"/>
              </w:rPr>
              <w:t>etc</w:t>
            </w:r>
            <w:proofErr w:type="spellEnd"/>
          </w:p>
        </w:tc>
      </w:tr>
      <w:tr w:rsidR="006968D6" w:rsidRPr="006968D6" w14:paraId="1A237BF5" w14:textId="77777777" w:rsidTr="006968D6">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D91C8A" w14:textId="77777777" w:rsidR="006968D6" w:rsidRPr="006968D6" w:rsidRDefault="006968D6" w:rsidP="006968D6">
            <w:pPr>
              <w:spacing w:after="0" w:line="240" w:lineRule="auto"/>
              <w:jc w:val="center"/>
              <w:rPr>
                <w:rFonts w:ascii="Calibri" w:eastAsia="Times New Roman" w:hAnsi="Calibri" w:cs="Calibri"/>
                <w:color w:val="000000"/>
              </w:rPr>
            </w:pPr>
            <w:r w:rsidRPr="006968D6">
              <w:rPr>
                <w:rFonts w:ascii="Calibri" w:eastAsia="Times New Roman" w:hAnsi="Calibri" w:cs="Calibri"/>
                <w:color w:val="000000"/>
              </w:rPr>
              <w:t>15 points</w:t>
            </w:r>
          </w:p>
        </w:tc>
        <w:tc>
          <w:tcPr>
            <w:tcW w:w="8900" w:type="dxa"/>
            <w:tcBorders>
              <w:top w:val="nil"/>
              <w:left w:val="nil"/>
              <w:bottom w:val="single" w:sz="4" w:space="0" w:color="auto"/>
              <w:right w:val="single" w:sz="4" w:space="0" w:color="auto"/>
            </w:tcBorders>
            <w:shd w:val="clear" w:color="auto" w:fill="auto"/>
            <w:vAlign w:val="bottom"/>
            <w:hideMark/>
          </w:tcPr>
          <w:p w14:paraId="72289686" w14:textId="3A8C34E8" w:rsidR="006968D6" w:rsidRPr="006968D6" w:rsidRDefault="00540D68" w:rsidP="006968D6">
            <w:pPr>
              <w:spacing w:after="0" w:line="240" w:lineRule="auto"/>
              <w:rPr>
                <w:rFonts w:ascii="Calibri" w:eastAsia="Times New Roman" w:hAnsi="Calibri" w:cs="Calibri"/>
                <w:color w:val="000000"/>
              </w:rPr>
            </w:pPr>
            <w:r>
              <w:rPr>
                <w:rFonts w:ascii="Calibri" w:eastAsia="Times New Roman" w:hAnsi="Calibri" w:cs="Calibri"/>
                <w:color w:val="000000"/>
              </w:rPr>
              <w:t>12 pack sodas</w:t>
            </w:r>
            <w:r w:rsidR="004C1534">
              <w:rPr>
                <w:rFonts w:ascii="Calibri" w:eastAsia="Times New Roman" w:hAnsi="Calibri" w:cs="Calibri"/>
                <w:color w:val="000000"/>
              </w:rPr>
              <w:t>, Case of waters</w:t>
            </w:r>
            <w:r>
              <w:rPr>
                <w:rFonts w:ascii="Calibri" w:eastAsia="Times New Roman" w:hAnsi="Calibri" w:cs="Calibri"/>
                <w:color w:val="000000"/>
              </w:rPr>
              <w:t>, B</w:t>
            </w:r>
            <w:r w:rsidR="006968D6" w:rsidRPr="006968D6">
              <w:rPr>
                <w:rFonts w:ascii="Calibri" w:eastAsia="Times New Roman" w:hAnsi="Calibri" w:cs="Calibri"/>
                <w:color w:val="000000"/>
              </w:rPr>
              <w:t>ag of i</w:t>
            </w:r>
            <w:r>
              <w:rPr>
                <w:rFonts w:ascii="Calibri" w:eastAsia="Times New Roman" w:hAnsi="Calibri" w:cs="Calibri"/>
                <w:color w:val="000000"/>
              </w:rPr>
              <w:t>ndividually wrapped candies</w:t>
            </w:r>
            <w:r w:rsidR="004C1534">
              <w:rPr>
                <w:rFonts w:ascii="Calibri" w:eastAsia="Times New Roman" w:hAnsi="Calibri" w:cs="Calibri"/>
                <w:color w:val="000000"/>
              </w:rPr>
              <w:t>/snack cakes</w:t>
            </w:r>
            <w:r>
              <w:rPr>
                <w:rFonts w:ascii="Calibri" w:eastAsia="Times New Roman" w:hAnsi="Calibri" w:cs="Calibri"/>
                <w:color w:val="000000"/>
              </w:rPr>
              <w:t xml:space="preserve">, </w:t>
            </w:r>
            <w:r w:rsidR="004C1534">
              <w:rPr>
                <w:rFonts w:ascii="Calibri" w:eastAsia="Times New Roman" w:hAnsi="Calibri" w:cs="Calibri"/>
                <w:color w:val="000000"/>
              </w:rPr>
              <w:t>Box</w:t>
            </w:r>
            <w:r w:rsidR="006968D6" w:rsidRPr="006968D6">
              <w:rPr>
                <w:rFonts w:ascii="Calibri" w:eastAsia="Times New Roman" w:hAnsi="Calibri" w:cs="Calibri"/>
                <w:color w:val="000000"/>
              </w:rPr>
              <w:t xml:space="preserve"> of pop-ice </w:t>
            </w:r>
            <w:r w:rsidRPr="006968D6">
              <w:rPr>
                <w:rFonts w:ascii="Calibri" w:eastAsia="Times New Roman" w:hAnsi="Calibri" w:cs="Calibri"/>
                <w:color w:val="000000"/>
              </w:rPr>
              <w:t>popsicles</w:t>
            </w:r>
            <w:r>
              <w:rPr>
                <w:rFonts w:ascii="Calibri" w:eastAsia="Times New Roman" w:hAnsi="Calibri" w:cs="Calibri"/>
                <w:color w:val="000000"/>
              </w:rPr>
              <w:t>, B</w:t>
            </w:r>
            <w:r w:rsidR="006968D6" w:rsidRPr="006968D6">
              <w:rPr>
                <w:rFonts w:ascii="Calibri" w:eastAsia="Times New Roman" w:hAnsi="Calibri" w:cs="Calibri"/>
                <w:color w:val="000000"/>
              </w:rPr>
              <w:t>ox of microwave popcorn,</w:t>
            </w:r>
            <w:r>
              <w:rPr>
                <w:rFonts w:ascii="Calibri" w:eastAsia="Times New Roman" w:hAnsi="Calibri" w:cs="Calibri"/>
                <w:color w:val="000000"/>
              </w:rPr>
              <w:t xml:space="preserve"> Bag of frozen food item (fries, chicken strips, sausage, mixed veggies, </w:t>
            </w:r>
            <w:proofErr w:type="spellStart"/>
            <w:r>
              <w:rPr>
                <w:rFonts w:ascii="Calibri" w:eastAsia="Times New Roman" w:hAnsi="Calibri" w:cs="Calibri"/>
                <w:color w:val="000000"/>
              </w:rPr>
              <w:t>etc</w:t>
            </w:r>
            <w:proofErr w:type="spellEnd"/>
            <w:proofErr w:type="gramStart"/>
            <w:r>
              <w:rPr>
                <w:rFonts w:ascii="Calibri" w:eastAsia="Times New Roman" w:hAnsi="Calibri" w:cs="Calibri"/>
                <w:color w:val="000000"/>
              </w:rPr>
              <w:t xml:space="preserve">), </w:t>
            </w:r>
            <w:r w:rsidR="006968D6" w:rsidRPr="006968D6">
              <w:rPr>
                <w:rFonts w:ascii="Calibri" w:eastAsia="Times New Roman" w:hAnsi="Calibri" w:cs="Calibri"/>
                <w:color w:val="000000"/>
              </w:rPr>
              <w:t xml:space="preserve"> </w:t>
            </w:r>
            <w:r w:rsidR="00D05CDF">
              <w:rPr>
                <w:rFonts w:ascii="Calibri" w:eastAsia="Times New Roman" w:hAnsi="Calibri" w:cs="Calibri"/>
                <w:color w:val="000000"/>
              </w:rPr>
              <w:t>Box</w:t>
            </w:r>
            <w:proofErr w:type="gramEnd"/>
            <w:r w:rsidR="00D05CDF">
              <w:rPr>
                <w:rFonts w:ascii="Calibri" w:eastAsia="Times New Roman" w:hAnsi="Calibri" w:cs="Calibri"/>
                <w:color w:val="000000"/>
              </w:rPr>
              <w:t xml:space="preserve"> of variety chips/snacks, </w:t>
            </w:r>
            <w:proofErr w:type="spellStart"/>
            <w:r w:rsidR="00D05CDF">
              <w:rPr>
                <w:rFonts w:ascii="Calibri" w:eastAsia="Times New Roman" w:hAnsi="Calibri" w:cs="Calibri"/>
                <w:color w:val="000000"/>
              </w:rPr>
              <w:t>etc</w:t>
            </w:r>
            <w:proofErr w:type="spellEnd"/>
          </w:p>
        </w:tc>
      </w:tr>
      <w:tr w:rsidR="006968D6" w:rsidRPr="006968D6" w14:paraId="48F435DC" w14:textId="77777777" w:rsidTr="00D05CDF">
        <w:trPr>
          <w:trHeight w:val="35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7216C" w14:textId="77777777" w:rsidR="006968D6" w:rsidRPr="006968D6" w:rsidRDefault="006968D6" w:rsidP="006968D6">
            <w:pPr>
              <w:spacing w:after="0" w:line="240" w:lineRule="auto"/>
              <w:jc w:val="center"/>
              <w:rPr>
                <w:rFonts w:ascii="Calibri" w:eastAsia="Times New Roman" w:hAnsi="Calibri" w:cs="Calibri"/>
                <w:color w:val="000000"/>
              </w:rPr>
            </w:pPr>
            <w:r w:rsidRPr="006968D6">
              <w:rPr>
                <w:rFonts w:ascii="Calibri" w:eastAsia="Times New Roman" w:hAnsi="Calibri" w:cs="Calibri"/>
                <w:color w:val="000000"/>
              </w:rPr>
              <w:t>20 points</w:t>
            </w:r>
          </w:p>
        </w:tc>
        <w:tc>
          <w:tcPr>
            <w:tcW w:w="8900" w:type="dxa"/>
            <w:tcBorders>
              <w:top w:val="nil"/>
              <w:left w:val="nil"/>
              <w:bottom w:val="single" w:sz="4" w:space="0" w:color="auto"/>
              <w:right w:val="single" w:sz="4" w:space="0" w:color="auto"/>
            </w:tcBorders>
            <w:shd w:val="clear" w:color="auto" w:fill="auto"/>
            <w:vAlign w:val="bottom"/>
            <w:hideMark/>
          </w:tcPr>
          <w:p w14:paraId="4FAA07A5" w14:textId="77777777" w:rsidR="006968D6" w:rsidRPr="006968D6" w:rsidRDefault="00540D68" w:rsidP="006968D6">
            <w:pPr>
              <w:spacing w:after="0" w:line="240" w:lineRule="auto"/>
              <w:rPr>
                <w:rFonts w:ascii="Calibri" w:eastAsia="Times New Roman" w:hAnsi="Calibri" w:cs="Calibri"/>
                <w:color w:val="000000"/>
              </w:rPr>
            </w:pPr>
            <w:r>
              <w:rPr>
                <w:rFonts w:ascii="Calibri" w:eastAsia="Times New Roman" w:hAnsi="Calibri" w:cs="Calibri"/>
                <w:color w:val="000000"/>
              </w:rPr>
              <w:t>Package of laminating sheets, B</w:t>
            </w:r>
            <w:r w:rsidR="006968D6" w:rsidRPr="006968D6">
              <w:rPr>
                <w:rFonts w:ascii="Calibri" w:eastAsia="Times New Roman" w:hAnsi="Calibri" w:cs="Calibri"/>
                <w:color w:val="000000"/>
              </w:rPr>
              <w:t>ox of vinyl sheets</w:t>
            </w:r>
            <w:r>
              <w:rPr>
                <w:rFonts w:ascii="Calibri" w:eastAsia="Times New Roman" w:hAnsi="Calibri" w:cs="Calibri"/>
                <w:color w:val="000000"/>
              </w:rPr>
              <w:t xml:space="preserve"> (for </w:t>
            </w:r>
            <w:proofErr w:type="spellStart"/>
            <w:r>
              <w:rPr>
                <w:rFonts w:ascii="Calibri" w:eastAsia="Times New Roman" w:hAnsi="Calibri" w:cs="Calibri"/>
                <w:color w:val="000000"/>
              </w:rPr>
              <w:t>Cricut</w:t>
            </w:r>
            <w:proofErr w:type="spellEnd"/>
            <w:r>
              <w:rPr>
                <w:rFonts w:ascii="Calibri" w:eastAsia="Times New Roman" w:hAnsi="Calibri" w:cs="Calibri"/>
                <w:color w:val="000000"/>
              </w:rPr>
              <w:t xml:space="preserve"> machine)</w:t>
            </w:r>
            <w:r w:rsidR="006968D6" w:rsidRPr="006968D6">
              <w:rPr>
                <w:rFonts w:ascii="Calibri" w:eastAsia="Times New Roman" w:hAnsi="Calibri" w:cs="Calibri"/>
                <w:color w:val="000000"/>
              </w:rPr>
              <w:t>,</w:t>
            </w:r>
            <w:r w:rsidR="00D05CDF">
              <w:rPr>
                <w:rFonts w:ascii="Calibri" w:eastAsia="Times New Roman" w:hAnsi="Calibri" w:cs="Calibri"/>
                <w:color w:val="000000"/>
              </w:rPr>
              <w:t xml:space="preserve"> </w:t>
            </w:r>
            <w:proofErr w:type="spellStart"/>
            <w:r w:rsidR="00D05CDF">
              <w:rPr>
                <w:rFonts w:ascii="Calibri" w:eastAsia="Times New Roman" w:hAnsi="Calibri" w:cs="Calibri"/>
                <w:color w:val="000000"/>
              </w:rPr>
              <w:t>etc</w:t>
            </w:r>
            <w:proofErr w:type="spellEnd"/>
          </w:p>
        </w:tc>
      </w:tr>
    </w:tbl>
    <w:p w14:paraId="5BC3087F" w14:textId="77777777" w:rsidR="00D05CDF" w:rsidRDefault="00D05CDF" w:rsidP="0027270B">
      <w:pPr>
        <w:spacing w:after="0" w:line="240" w:lineRule="auto"/>
        <w:rPr>
          <w:b/>
          <w:sz w:val="28"/>
          <w:szCs w:val="28"/>
        </w:rPr>
      </w:pPr>
    </w:p>
    <w:p w14:paraId="6429C63A" w14:textId="77777777" w:rsidR="00D05CDF" w:rsidRDefault="00D05CDF" w:rsidP="0027270B">
      <w:pPr>
        <w:spacing w:after="0" w:line="240" w:lineRule="auto"/>
        <w:rPr>
          <w:b/>
          <w:sz w:val="28"/>
          <w:szCs w:val="28"/>
        </w:rPr>
      </w:pPr>
    </w:p>
    <w:p w14:paraId="31A693F6" w14:textId="77777777" w:rsidR="00475ABF" w:rsidRPr="0027270B" w:rsidRDefault="00475ABF" w:rsidP="00781866">
      <w:pPr>
        <w:spacing w:after="0" w:line="240" w:lineRule="auto"/>
        <w:rPr>
          <w:b/>
        </w:rPr>
      </w:pPr>
    </w:p>
    <w:p w14:paraId="5E8705A1" w14:textId="77777777" w:rsidR="004244A0" w:rsidRDefault="004244A0" w:rsidP="00781866">
      <w:pPr>
        <w:spacing w:after="0" w:line="240" w:lineRule="auto"/>
        <w:rPr>
          <w:b/>
        </w:rPr>
      </w:pPr>
    </w:p>
    <w:p w14:paraId="7CEFD357" w14:textId="77777777" w:rsidR="005E0507" w:rsidRDefault="005E0507" w:rsidP="00781866">
      <w:pPr>
        <w:spacing w:after="0" w:line="240" w:lineRule="auto"/>
        <w:rPr>
          <w:b/>
        </w:rPr>
      </w:pPr>
    </w:p>
    <w:p w14:paraId="178BB95A" w14:textId="77777777" w:rsidR="005E0507" w:rsidRDefault="005E0507" w:rsidP="00781866">
      <w:pPr>
        <w:spacing w:after="0" w:line="240" w:lineRule="auto"/>
        <w:rPr>
          <w:b/>
        </w:rPr>
      </w:pPr>
    </w:p>
    <w:p w14:paraId="66527833" w14:textId="77777777" w:rsidR="005E0507" w:rsidRDefault="005E0507" w:rsidP="00781866">
      <w:pPr>
        <w:spacing w:after="0" w:line="240" w:lineRule="auto"/>
        <w:rPr>
          <w:b/>
        </w:rPr>
      </w:pPr>
    </w:p>
    <w:p w14:paraId="04DA39D0" w14:textId="77777777" w:rsidR="005E0507" w:rsidRDefault="005E0507" w:rsidP="00781866">
      <w:pPr>
        <w:spacing w:after="0" w:line="240" w:lineRule="auto"/>
        <w:rPr>
          <w:b/>
        </w:rPr>
      </w:pPr>
    </w:p>
    <w:p w14:paraId="42E888A6" w14:textId="77777777" w:rsidR="005E0507" w:rsidRDefault="005E0507" w:rsidP="00781866">
      <w:pPr>
        <w:spacing w:after="0" w:line="240" w:lineRule="auto"/>
        <w:rPr>
          <w:b/>
        </w:rPr>
      </w:pPr>
    </w:p>
    <w:p w14:paraId="6DCF28F6" w14:textId="77777777" w:rsidR="005E0507" w:rsidRDefault="005E0507" w:rsidP="00781866">
      <w:pPr>
        <w:spacing w:after="0" w:line="240" w:lineRule="auto"/>
        <w:rPr>
          <w:b/>
        </w:rPr>
      </w:pPr>
    </w:p>
    <w:p w14:paraId="3F634B58" w14:textId="77777777" w:rsidR="005E0507" w:rsidRDefault="005E0507" w:rsidP="00781866">
      <w:pPr>
        <w:spacing w:after="0" w:line="240" w:lineRule="auto"/>
        <w:rPr>
          <w:b/>
        </w:rPr>
      </w:pPr>
    </w:p>
    <w:p w14:paraId="5F4E510C" w14:textId="77777777" w:rsidR="005E0507" w:rsidRDefault="005E0507" w:rsidP="00781866">
      <w:pPr>
        <w:spacing w:after="0" w:line="240" w:lineRule="auto"/>
        <w:rPr>
          <w:b/>
        </w:rPr>
      </w:pPr>
    </w:p>
    <w:p w14:paraId="5A8830A5" w14:textId="77777777" w:rsidR="005E0507" w:rsidRDefault="005E0507" w:rsidP="00781866">
      <w:pPr>
        <w:spacing w:after="0" w:line="240" w:lineRule="auto"/>
        <w:rPr>
          <w:b/>
        </w:rPr>
      </w:pPr>
    </w:p>
    <w:p w14:paraId="35BF0A60" w14:textId="77777777" w:rsidR="004244A0" w:rsidRDefault="004244A0" w:rsidP="00781866">
      <w:pPr>
        <w:spacing w:after="0" w:line="240" w:lineRule="auto"/>
        <w:rPr>
          <w:b/>
        </w:rPr>
      </w:pPr>
    </w:p>
    <w:p w14:paraId="7CFDD5F2" w14:textId="77777777" w:rsidR="004244A0" w:rsidRDefault="004244A0" w:rsidP="00781866">
      <w:pPr>
        <w:spacing w:after="0" w:line="240" w:lineRule="auto"/>
        <w:rPr>
          <w:b/>
        </w:rPr>
      </w:pPr>
    </w:p>
    <w:p w14:paraId="31059349" w14:textId="77777777" w:rsidR="004244A0" w:rsidRDefault="004244A0" w:rsidP="00781866">
      <w:pPr>
        <w:spacing w:after="0" w:line="240" w:lineRule="auto"/>
        <w:rPr>
          <w:b/>
        </w:rPr>
      </w:pPr>
    </w:p>
    <w:p w14:paraId="3DF0206D" w14:textId="77777777" w:rsidR="003A3007" w:rsidRDefault="003A3007" w:rsidP="00781866">
      <w:pPr>
        <w:spacing w:after="0" w:line="240" w:lineRule="auto"/>
        <w:rPr>
          <w:b/>
          <w:sz w:val="28"/>
          <w:szCs w:val="28"/>
        </w:rPr>
      </w:pPr>
    </w:p>
    <w:p w14:paraId="4018C552" w14:textId="77777777" w:rsidR="00781866" w:rsidRPr="004244A0" w:rsidRDefault="00781866" w:rsidP="00781866">
      <w:pPr>
        <w:spacing w:after="0" w:line="240" w:lineRule="auto"/>
        <w:rPr>
          <w:sz w:val="28"/>
          <w:szCs w:val="28"/>
        </w:rPr>
      </w:pPr>
      <w:r w:rsidRPr="004244A0">
        <w:rPr>
          <w:b/>
          <w:sz w:val="28"/>
          <w:szCs w:val="28"/>
        </w:rPr>
        <w:lastRenderedPageBreak/>
        <w:t>ESSENTIAL QUESTIONS</w:t>
      </w:r>
      <w:r w:rsidRPr="004244A0">
        <w:rPr>
          <w:sz w:val="28"/>
          <w:szCs w:val="28"/>
        </w:rPr>
        <w:t>:</w:t>
      </w:r>
    </w:p>
    <w:p w14:paraId="1156BED2" w14:textId="77777777" w:rsidR="004244A0" w:rsidRPr="0027270B" w:rsidRDefault="004244A0" w:rsidP="00781866">
      <w:pPr>
        <w:spacing w:after="0" w:line="240" w:lineRule="auto"/>
      </w:pPr>
    </w:p>
    <w:p w14:paraId="47E34492"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skills are needed to effectively perform the work of the family and provide services to consumers?</w:t>
      </w:r>
    </w:p>
    <w:p w14:paraId="74CA7D69"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positive impact can be the result of goal setting and teamwork?</w:t>
      </w:r>
    </w:p>
    <w:p w14:paraId="173A2653"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are the qualities of a healthy relationship?</w:t>
      </w:r>
    </w:p>
    <w:p w14:paraId="2CDCF753"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techniques can an individual use to resolve conflict?</w:t>
      </w:r>
    </w:p>
    <w:p w14:paraId="3408F555"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are the characteristics of a strong and healthy family?</w:t>
      </w:r>
    </w:p>
    <w:p w14:paraId="56B890F9"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challenges do families face in today's society?</w:t>
      </w:r>
    </w:p>
    <w:p w14:paraId="019E8B29"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characteristics should be considered when choosing a spouse?</w:t>
      </w:r>
    </w:p>
    <w:p w14:paraId="3A4D4A2F"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issues influence the family life cycle at each stage?</w:t>
      </w:r>
    </w:p>
    <w:p w14:paraId="4223BFF2"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current issues are affecting marriage and family life?</w:t>
      </w:r>
    </w:p>
    <w:p w14:paraId="7087882B"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do demands outside the family affect marriage and family life?</w:t>
      </w:r>
    </w:p>
    <w:p w14:paraId="1A7FD0FC"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are the characteristics of a quality caregiver?</w:t>
      </w:r>
    </w:p>
    <w:p w14:paraId="348114A9"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are the specific needs of children?</w:t>
      </w:r>
    </w:p>
    <w:p w14:paraId="57026B50"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impact do parents have on the growth and development of their children?</w:t>
      </w:r>
    </w:p>
    <w:p w14:paraId="12DBC6B0"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consumer skills should an individual acquire to function in today's society?</w:t>
      </w:r>
    </w:p>
    <w:p w14:paraId="146213A0"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can credit be used responsibly?</w:t>
      </w:r>
    </w:p>
    <w:p w14:paraId="119791C2"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types of insurance do individuals and families need to protect them against crises?</w:t>
      </w:r>
    </w:p>
    <w:p w14:paraId="7EBF6E87"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Why is it important for individuals and families to invest for their future?</w:t>
      </w:r>
    </w:p>
    <w:p w14:paraId="110033F2"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consumer services are provided by a bank?</w:t>
      </w:r>
    </w:p>
    <w:p w14:paraId="4FD58AFA"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are federal income tax forms completed and filed?</w:t>
      </w:r>
    </w:p>
    <w:p w14:paraId="4E417E46"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should a consumer properly file a consumer complaint?</w:t>
      </w:r>
    </w:p>
    <w:p w14:paraId="41961B05"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does advertising affect impact consumer behavior?</w:t>
      </w:r>
    </w:p>
    <w:p w14:paraId="3697759E"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factors affect the selection of apparel and accessories?</w:t>
      </w:r>
    </w:p>
    <w:p w14:paraId="6B881054"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are the elements of art and the principles of design used in creating apparel?</w:t>
      </w:r>
    </w:p>
    <w:p w14:paraId="5DE74FDD"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do you properly care and store apparel and accessories?</w:t>
      </w:r>
    </w:p>
    <w:p w14:paraId="0DEFBA1D"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basic sewing techniques are needed to create, maintain, or expand a wardrobe?</w:t>
      </w:r>
    </w:p>
    <w:p w14:paraId="40C3A26F"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housing options are available to meet the needs of consumers across the life span?</w:t>
      </w:r>
    </w:p>
    <w:p w14:paraId="2C3B4322"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factors influence the consumer's selection of housing?</w:t>
      </w:r>
    </w:p>
    <w:p w14:paraId="788B3BC6"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factors determine the selection of furniture, accessories, and equipment for the home?</w:t>
      </w:r>
    </w:p>
    <w:p w14:paraId="108125A0"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are the elements of art and principles of design used to place furniture, accessories, and equipment in the home?</w:t>
      </w:r>
    </w:p>
    <w:p w14:paraId="458D26FE"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Why is it important for individuals and families to eat nutritious meals and snacks?</w:t>
      </w:r>
    </w:p>
    <w:p w14:paraId="531DBD22"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does eating out compare to eating at home?</w:t>
      </w:r>
    </w:p>
    <w:p w14:paraId="36ED998B"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Why is it important to use proper etiquette?</w:t>
      </w:r>
    </w:p>
    <w:p w14:paraId="54283B51"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Why is proper sanitation important when preparing and storing food?</w:t>
      </w:r>
    </w:p>
    <w:p w14:paraId="267879C1"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Why is meal planning an important task in food preparation?</w:t>
      </w:r>
    </w:p>
    <w:p w14:paraId="76E3A718"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do individuals and consumers shop wisely for food?</w:t>
      </w:r>
    </w:p>
    <w:p w14:paraId="168E3696"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What are the basic principles of food cookery?</w:t>
      </w:r>
    </w:p>
    <w:p w14:paraId="68D0DD80"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is food served in a safe and sanitary manner?</w:t>
      </w:r>
    </w:p>
    <w:p w14:paraId="2FCE5C81"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does technology affect the family?</w:t>
      </w:r>
    </w:p>
    <w:p w14:paraId="1ABF9503" w14:textId="77777777" w:rsidR="001F569B" w:rsidRPr="004244A0" w:rsidRDefault="001F569B" w:rsidP="001F569B">
      <w:pPr>
        <w:numPr>
          <w:ilvl w:val="0"/>
          <w:numId w:val="17"/>
        </w:numPr>
        <w:contextualSpacing/>
        <w:rPr>
          <w:rFonts w:eastAsiaTheme="minorHAnsi" w:cs="Times New Roman"/>
        </w:rPr>
      </w:pPr>
      <w:r w:rsidRPr="004244A0">
        <w:rPr>
          <w:rFonts w:eastAsiaTheme="minorHAnsi" w:cs="Times New Roman"/>
        </w:rPr>
        <w:t>How do you develop a career plan?</w:t>
      </w:r>
    </w:p>
    <w:p w14:paraId="42C446E4" w14:textId="77777777" w:rsidR="00175A31" w:rsidRDefault="00175A31" w:rsidP="004E096F">
      <w:pPr>
        <w:widowControl w:val="0"/>
        <w:spacing w:after="0" w:line="240" w:lineRule="auto"/>
      </w:pPr>
    </w:p>
    <w:p w14:paraId="7EE07882" w14:textId="77777777" w:rsidR="009A0C94" w:rsidRPr="00870BAC" w:rsidRDefault="009A0C94" w:rsidP="004E096F">
      <w:pPr>
        <w:widowControl w:val="0"/>
        <w:spacing w:after="0" w:line="240" w:lineRule="auto"/>
      </w:pPr>
    </w:p>
    <w:sectPr w:rsidR="009A0C94" w:rsidRPr="00870BAC" w:rsidSect="00F36BB4">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DEE9" w14:textId="77777777" w:rsidR="001B71D6" w:rsidRDefault="001B71D6" w:rsidP="008743B5">
      <w:pPr>
        <w:spacing w:after="0" w:line="240" w:lineRule="auto"/>
      </w:pPr>
      <w:r>
        <w:separator/>
      </w:r>
    </w:p>
  </w:endnote>
  <w:endnote w:type="continuationSeparator" w:id="0">
    <w:p w14:paraId="21EA4601" w14:textId="77777777" w:rsidR="001B71D6" w:rsidRDefault="001B71D6" w:rsidP="0087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1511" w14:textId="77777777" w:rsidR="001B71D6" w:rsidRDefault="001B71D6" w:rsidP="008743B5">
      <w:pPr>
        <w:spacing w:after="0" w:line="240" w:lineRule="auto"/>
      </w:pPr>
      <w:r>
        <w:separator/>
      </w:r>
    </w:p>
  </w:footnote>
  <w:footnote w:type="continuationSeparator" w:id="0">
    <w:p w14:paraId="4CF6538A" w14:textId="77777777" w:rsidR="001B71D6" w:rsidRDefault="001B71D6" w:rsidP="0087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BDCF" w14:textId="77777777" w:rsidR="008743B5" w:rsidRPr="008743B5" w:rsidRDefault="008743B5" w:rsidP="008743B5">
    <w:pPr>
      <w:widowControl w:val="0"/>
      <w:spacing w:after="0" w:line="240" w:lineRule="auto"/>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C54"/>
    <w:multiLevelType w:val="hybridMultilevel"/>
    <w:tmpl w:val="209C40E8"/>
    <w:lvl w:ilvl="0" w:tplc="781EA932">
      <w:start w:val="1"/>
      <w:numFmt w:val="upperRoman"/>
      <w:lvlText w:val="%1."/>
      <w:lvlJc w:val="left"/>
      <w:pPr>
        <w:tabs>
          <w:tab w:val="num" w:pos="1080"/>
        </w:tabs>
        <w:ind w:left="1080" w:hanging="720"/>
      </w:pPr>
      <w:rPr>
        <w:rFonts w:hint="default"/>
      </w:rPr>
    </w:lvl>
    <w:lvl w:ilvl="1" w:tplc="10DAD5AC">
      <w:start w:val="1"/>
      <w:numFmt w:val="upperLetter"/>
      <w:lvlText w:val="%2."/>
      <w:lvlJc w:val="left"/>
      <w:pPr>
        <w:tabs>
          <w:tab w:val="num" w:pos="1620"/>
        </w:tabs>
        <w:ind w:left="1620" w:hanging="360"/>
      </w:pPr>
      <w:rPr>
        <w:rFonts w:hint="default"/>
      </w:rPr>
    </w:lvl>
    <w:lvl w:ilvl="2" w:tplc="4D4854B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2C64CE"/>
    <w:multiLevelType w:val="hybridMultilevel"/>
    <w:tmpl w:val="FAAC4300"/>
    <w:lvl w:ilvl="0" w:tplc="211EBEE8">
      <w:start w:val="1"/>
      <w:numFmt w:val="upperLetter"/>
      <w:lvlText w:val="%1."/>
      <w:lvlJc w:val="left"/>
      <w:pPr>
        <w:ind w:left="1080" w:hanging="360"/>
      </w:pPr>
      <w:rPr>
        <w:rFonts w:hint="default"/>
      </w:rPr>
    </w:lvl>
    <w:lvl w:ilvl="1" w:tplc="BD061D8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506C2"/>
    <w:multiLevelType w:val="hybridMultilevel"/>
    <w:tmpl w:val="F218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07A25"/>
    <w:multiLevelType w:val="hybridMultilevel"/>
    <w:tmpl w:val="45BA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42C0C"/>
    <w:multiLevelType w:val="hybridMultilevel"/>
    <w:tmpl w:val="FEAE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31F58"/>
    <w:multiLevelType w:val="hybridMultilevel"/>
    <w:tmpl w:val="4634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2599D"/>
    <w:multiLevelType w:val="hybridMultilevel"/>
    <w:tmpl w:val="457C3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166E2"/>
    <w:multiLevelType w:val="hybridMultilevel"/>
    <w:tmpl w:val="DA1033B4"/>
    <w:lvl w:ilvl="0" w:tplc="F0989BAA">
      <w:start w:val="1"/>
      <w:numFmt w:val="upperLetter"/>
      <w:lvlText w:val="%1."/>
      <w:lvlJc w:val="left"/>
      <w:pPr>
        <w:ind w:left="1080" w:hanging="360"/>
      </w:pPr>
      <w:rPr>
        <w:rFonts w:ascii="Calibri" w:hAnsi="Calibri" w:cs="Times New Roman" w:hint="default"/>
        <w:sz w:val="16"/>
        <w:szCs w:val="1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6A0EB7"/>
    <w:multiLevelType w:val="hybridMultilevel"/>
    <w:tmpl w:val="6B947AA8"/>
    <w:lvl w:ilvl="0" w:tplc="C602CE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584E1E"/>
    <w:multiLevelType w:val="hybridMultilevel"/>
    <w:tmpl w:val="2EC6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A1E60"/>
    <w:multiLevelType w:val="hybridMultilevel"/>
    <w:tmpl w:val="15E0B670"/>
    <w:lvl w:ilvl="0" w:tplc="BD061D8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500F5"/>
    <w:multiLevelType w:val="hybridMultilevel"/>
    <w:tmpl w:val="037AE16E"/>
    <w:lvl w:ilvl="0" w:tplc="211EBEE8">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D86F8C"/>
    <w:multiLevelType w:val="hybridMultilevel"/>
    <w:tmpl w:val="442A6CB6"/>
    <w:lvl w:ilvl="0" w:tplc="E36C2FE4">
      <w:start w:val="1"/>
      <w:numFmt w:val="decimal"/>
      <w:lvlText w:val="%1."/>
      <w:lvlJc w:val="left"/>
      <w:pPr>
        <w:ind w:left="1800" w:hanging="360"/>
      </w:pPr>
      <w:rPr>
        <w:rFonts w:ascii="Calibri" w:hAnsi="Calibri" w:cs="Times New Roman"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E86469"/>
    <w:multiLevelType w:val="hybridMultilevel"/>
    <w:tmpl w:val="BE14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F77B9"/>
    <w:multiLevelType w:val="hybridMultilevel"/>
    <w:tmpl w:val="4C6E7042"/>
    <w:lvl w:ilvl="0" w:tplc="B7002BD0">
      <w:start w:val="1"/>
      <w:numFmt w:val="upperRoman"/>
      <w:lvlText w:val="%1."/>
      <w:lvlJc w:val="left"/>
      <w:pPr>
        <w:tabs>
          <w:tab w:val="num" w:pos="1080"/>
        </w:tabs>
        <w:ind w:left="1080" w:hanging="720"/>
      </w:pPr>
      <w:rPr>
        <w:rFonts w:hint="default"/>
      </w:rPr>
    </w:lvl>
    <w:lvl w:ilvl="1" w:tplc="228EFADA">
      <w:start w:val="1"/>
      <w:numFmt w:val="upperLetter"/>
      <w:lvlText w:val="%2."/>
      <w:lvlJc w:val="left"/>
      <w:pPr>
        <w:tabs>
          <w:tab w:val="num" w:pos="1440"/>
        </w:tabs>
        <w:ind w:left="1440" w:hanging="360"/>
      </w:pPr>
      <w:rPr>
        <w:rFonts w:hint="default"/>
      </w:rPr>
    </w:lvl>
    <w:lvl w:ilvl="2" w:tplc="922C43E2">
      <w:start w:val="1"/>
      <w:numFmt w:val="decimal"/>
      <w:lvlText w:val="%3."/>
      <w:lvlJc w:val="left"/>
      <w:pPr>
        <w:tabs>
          <w:tab w:val="num" w:pos="2340"/>
        </w:tabs>
        <w:ind w:left="2340" w:hanging="360"/>
      </w:pPr>
      <w:rPr>
        <w:rFonts w:hint="default"/>
      </w:rPr>
    </w:lvl>
    <w:lvl w:ilvl="3" w:tplc="7696CA0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867B3"/>
    <w:multiLevelType w:val="hybridMultilevel"/>
    <w:tmpl w:val="2BA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66E0D"/>
    <w:multiLevelType w:val="hybridMultilevel"/>
    <w:tmpl w:val="653E6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86727"/>
    <w:multiLevelType w:val="hybridMultilevel"/>
    <w:tmpl w:val="A4A0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7"/>
  </w:num>
  <w:num w:numId="5">
    <w:abstractNumId w:val="12"/>
  </w:num>
  <w:num w:numId="6">
    <w:abstractNumId w:val="8"/>
  </w:num>
  <w:num w:numId="7">
    <w:abstractNumId w:val="11"/>
  </w:num>
  <w:num w:numId="8">
    <w:abstractNumId w:val="1"/>
  </w:num>
  <w:num w:numId="9">
    <w:abstractNumId w:val="10"/>
  </w:num>
  <w:num w:numId="10">
    <w:abstractNumId w:val="3"/>
  </w:num>
  <w:num w:numId="11">
    <w:abstractNumId w:val="15"/>
  </w:num>
  <w:num w:numId="12">
    <w:abstractNumId w:val="5"/>
  </w:num>
  <w:num w:numId="13">
    <w:abstractNumId w:val="2"/>
  </w:num>
  <w:num w:numId="14">
    <w:abstractNumId w:val="16"/>
  </w:num>
  <w:num w:numId="15">
    <w:abstractNumId w:val="9"/>
  </w:num>
  <w:num w:numId="16">
    <w:abstractNumId w:val="17"/>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25"/>
    <w:rsid w:val="0006746C"/>
    <w:rsid w:val="000C49A4"/>
    <w:rsid w:val="000D5DB9"/>
    <w:rsid w:val="00103FE8"/>
    <w:rsid w:val="001113C4"/>
    <w:rsid w:val="00115A53"/>
    <w:rsid w:val="00121274"/>
    <w:rsid w:val="00153D55"/>
    <w:rsid w:val="001711DD"/>
    <w:rsid w:val="00175A31"/>
    <w:rsid w:val="001B71D6"/>
    <w:rsid w:val="001E52DB"/>
    <w:rsid w:val="001E63C0"/>
    <w:rsid w:val="001F2CB6"/>
    <w:rsid w:val="001F569B"/>
    <w:rsid w:val="002247A5"/>
    <w:rsid w:val="00224F3E"/>
    <w:rsid w:val="00227FFD"/>
    <w:rsid w:val="0027270B"/>
    <w:rsid w:val="002757F2"/>
    <w:rsid w:val="002808AF"/>
    <w:rsid w:val="002B04D6"/>
    <w:rsid w:val="00341EA2"/>
    <w:rsid w:val="00350367"/>
    <w:rsid w:val="00353508"/>
    <w:rsid w:val="00362F8C"/>
    <w:rsid w:val="003763D6"/>
    <w:rsid w:val="00377ACC"/>
    <w:rsid w:val="003A3007"/>
    <w:rsid w:val="003C000F"/>
    <w:rsid w:val="003C7523"/>
    <w:rsid w:val="003C779E"/>
    <w:rsid w:val="003F488E"/>
    <w:rsid w:val="003F4C65"/>
    <w:rsid w:val="00401DDB"/>
    <w:rsid w:val="004244A0"/>
    <w:rsid w:val="00457087"/>
    <w:rsid w:val="004669EA"/>
    <w:rsid w:val="004670E4"/>
    <w:rsid w:val="004704C2"/>
    <w:rsid w:val="00470EFE"/>
    <w:rsid w:val="00475ABF"/>
    <w:rsid w:val="004A3416"/>
    <w:rsid w:val="004A6A46"/>
    <w:rsid w:val="004C10AF"/>
    <w:rsid w:val="004C1534"/>
    <w:rsid w:val="004D1C97"/>
    <w:rsid w:val="004E096F"/>
    <w:rsid w:val="00527DBB"/>
    <w:rsid w:val="00540D68"/>
    <w:rsid w:val="005679A8"/>
    <w:rsid w:val="005860EE"/>
    <w:rsid w:val="00595130"/>
    <w:rsid w:val="005962DB"/>
    <w:rsid w:val="005A0C4C"/>
    <w:rsid w:val="005C20DE"/>
    <w:rsid w:val="005C7989"/>
    <w:rsid w:val="005E0507"/>
    <w:rsid w:val="005F4D3D"/>
    <w:rsid w:val="006077A7"/>
    <w:rsid w:val="006101E8"/>
    <w:rsid w:val="00610692"/>
    <w:rsid w:val="00627F70"/>
    <w:rsid w:val="006715FC"/>
    <w:rsid w:val="00694909"/>
    <w:rsid w:val="006968D6"/>
    <w:rsid w:val="006E4B2C"/>
    <w:rsid w:val="00702DF2"/>
    <w:rsid w:val="00712B2C"/>
    <w:rsid w:val="00743CE8"/>
    <w:rsid w:val="00751E1E"/>
    <w:rsid w:val="00756EC4"/>
    <w:rsid w:val="00781866"/>
    <w:rsid w:val="00787A27"/>
    <w:rsid w:val="007B441D"/>
    <w:rsid w:val="00815960"/>
    <w:rsid w:val="00843084"/>
    <w:rsid w:val="00854119"/>
    <w:rsid w:val="00870BAC"/>
    <w:rsid w:val="008743B5"/>
    <w:rsid w:val="008A2CCD"/>
    <w:rsid w:val="008B66F5"/>
    <w:rsid w:val="008D3A87"/>
    <w:rsid w:val="008D63B1"/>
    <w:rsid w:val="00902E14"/>
    <w:rsid w:val="0092332E"/>
    <w:rsid w:val="0096043D"/>
    <w:rsid w:val="009718E1"/>
    <w:rsid w:val="009A0C94"/>
    <w:rsid w:val="009B76DA"/>
    <w:rsid w:val="00A0391F"/>
    <w:rsid w:val="00A36C99"/>
    <w:rsid w:val="00A411EF"/>
    <w:rsid w:val="00A63DB9"/>
    <w:rsid w:val="00A72AA8"/>
    <w:rsid w:val="00A8011C"/>
    <w:rsid w:val="00A80C9A"/>
    <w:rsid w:val="00A93B4B"/>
    <w:rsid w:val="00A9522C"/>
    <w:rsid w:val="00AC61B3"/>
    <w:rsid w:val="00AD7472"/>
    <w:rsid w:val="00B03C01"/>
    <w:rsid w:val="00B0589C"/>
    <w:rsid w:val="00B22BAA"/>
    <w:rsid w:val="00B300E9"/>
    <w:rsid w:val="00B34B6F"/>
    <w:rsid w:val="00B40D55"/>
    <w:rsid w:val="00B4327B"/>
    <w:rsid w:val="00B4405D"/>
    <w:rsid w:val="00B5265C"/>
    <w:rsid w:val="00B53565"/>
    <w:rsid w:val="00BA6560"/>
    <w:rsid w:val="00BF5A5E"/>
    <w:rsid w:val="00C0659A"/>
    <w:rsid w:val="00C437E8"/>
    <w:rsid w:val="00C95E8C"/>
    <w:rsid w:val="00CA11B5"/>
    <w:rsid w:val="00CA710A"/>
    <w:rsid w:val="00CB20FF"/>
    <w:rsid w:val="00CE1F7A"/>
    <w:rsid w:val="00CE67DC"/>
    <w:rsid w:val="00D05B17"/>
    <w:rsid w:val="00D05CDF"/>
    <w:rsid w:val="00D27D87"/>
    <w:rsid w:val="00D36889"/>
    <w:rsid w:val="00D72DDB"/>
    <w:rsid w:val="00D7739B"/>
    <w:rsid w:val="00D778CE"/>
    <w:rsid w:val="00D8458F"/>
    <w:rsid w:val="00D90283"/>
    <w:rsid w:val="00D9264A"/>
    <w:rsid w:val="00DA4E61"/>
    <w:rsid w:val="00DB7319"/>
    <w:rsid w:val="00DB7511"/>
    <w:rsid w:val="00DC1C61"/>
    <w:rsid w:val="00DC5427"/>
    <w:rsid w:val="00DE7E1E"/>
    <w:rsid w:val="00E063EA"/>
    <w:rsid w:val="00E12225"/>
    <w:rsid w:val="00E25A83"/>
    <w:rsid w:val="00E35BD3"/>
    <w:rsid w:val="00EB18E5"/>
    <w:rsid w:val="00F02042"/>
    <w:rsid w:val="00F16D08"/>
    <w:rsid w:val="00F20592"/>
    <w:rsid w:val="00F36BB4"/>
    <w:rsid w:val="00F57CFA"/>
    <w:rsid w:val="00F8686E"/>
    <w:rsid w:val="00FB74B0"/>
    <w:rsid w:val="00FC3280"/>
    <w:rsid w:val="00FD335A"/>
    <w:rsid w:val="00FF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69FC"/>
  <w15:docId w15:val="{29B25A68-2AB4-40AE-85DF-91A21D72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8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D1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C97"/>
    <w:rPr>
      <w:rFonts w:ascii="Tahoma" w:hAnsi="Tahoma" w:cs="Tahoma"/>
      <w:sz w:val="16"/>
      <w:szCs w:val="16"/>
    </w:rPr>
  </w:style>
  <w:style w:type="paragraph" w:styleId="ListParagraph">
    <w:name w:val="List Paragraph"/>
    <w:basedOn w:val="Normal"/>
    <w:uiPriority w:val="34"/>
    <w:qFormat/>
    <w:rsid w:val="00121274"/>
    <w:pPr>
      <w:ind w:left="720"/>
      <w:contextualSpacing/>
    </w:pPr>
    <w:rPr>
      <w:rFonts w:eastAsiaTheme="minorHAnsi"/>
    </w:rPr>
  </w:style>
  <w:style w:type="paragraph" w:styleId="Header">
    <w:name w:val="header"/>
    <w:basedOn w:val="Normal"/>
    <w:link w:val="HeaderChar"/>
    <w:uiPriority w:val="99"/>
    <w:unhideWhenUsed/>
    <w:rsid w:val="0087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3B5"/>
  </w:style>
  <w:style w:type="paragraph" w:styleId="Footer">
    <w:name w:val="footer"/>
    <w:basedOn w:val="Normal"/>
    <w:link w:val="FooterChar"/>
    <w:uiPriority w:val="99"/>
    <w:unhideWhenUsed/>
    <w:rsid w:val="0087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3B5"/>
  </w:style>
  <w:style w:type="character" w:styleId="Hyperlink">
    <w:name w:val="Hyperlink"/>
    <w:basedOn w:val="DefaultParagraphFont"/>
    <w:uiPriority w:val="99"/>
    <w:semiHidden/>
    <w:unhideWhenUsed/>
    <w:rsid w:val="002247A5"/>
    <w:rPr>
      <w:color w:val="0000FF"/>
      <w:u w:val="single"/>
    </w:rPr>
  </w:style>
  <w:style w:type="character" w:styleId="FollowedHyperlink">
    <w:name w:val="FollowedHyperlink"/>
    <w:basedOn w:val="DefaultParagraphFont"/>
    <w:uiPriority w:val="99"/>
    <w:semiHidden/>
    <w:unhideWhenUsed/>
    <w:rsid w:val="002247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4255">
      <w:bodyDiv w:val="1"/>
      <w:marLeft w:val="0"/>
      <w:marRight w:val="0"/>
      <w:marTop w:val="0"/>
      <w:marBottom w:val="0"/>
      <w:divBdr>
        <w:top w:val="none" w:sz="0" w:space="0" w:color="auto"/>
        <w:left w:val="none" w:sz="0" w:space="0" w:color="auto"/>
        <w:bottom w:val="none" w:sz="0" w:space="0" w:color="auto"/>
        <w:right w:val="none" w:sz="0" w:space="0" w:color="auto"/>
      </w:divBdr>
    </w:div>
    <w:div w:id="507334185">
      <w:bodyDiv w:val="1"/>
      <w:marLeft w:val="0"/>
      <w:marRight w:val="0"/>
      <w:marTop w:val="0"/>
      <w:marBottom w:val="0"/>
      <w:divBdr>
        <w:top w:val="none" w:sz="0" w:space="0" w:color="auto"/>
        <w:left w:val="none" w:sz="0" w:space="0" w:color="auto"/>
        <w:bottom w:val="none" w:sz="0" w:space="0" w:color="auto"/>
        <w:right w:val="none" w:sz="0" w:space="0" w:color="auto"/>
      </w:divBdr>
    </w:div>
    <w:div w:id="1419449756">
      <w:bodyDiv w:val="1"/>
      <w:marLeft w:val="0"/>
      <w:marRight w:val="0"/>
      <w:marTop w:val="0"/>
      <w:marBottom w:val="0"/>
      <w:divBdr>
        <w:top w:val="none" w:sz="0" w:space="0" w:color="auto"/>
        <w:left w:val="none" w:sz="0" w:space="0" w:color="auto"/>
        <w:bottom w:val="none" w:sz="0" w:space="0" w:color="auto"/>
        <w:right w:val="none" w:sz="0" w:space="0" w:color="auto"/>
      </w:divBdr>
    </w:div>
    <w:div w:id="17407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fan.co/event/1572577?schoolId=AL98187_2"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2FBC-B2F3-41F4-A242-758A3991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Searcy</dc:creator>
  <cp:lastModifiedBy>Shawna Littleton</cp:lastModifiedBy>
  <cp:revision>5</cp:revision>
  <cp:lastPrinted>2022-08-16T12:38:00Z</cp:lastPrinted>
  <dcterms:created xsi:type="dcterms:W3CDTF">2024-07-29T19:48:00Z</dcterms:created>
  <dcterms:modified xsi:type="dcterms:W3CDTF">2024-08-01T20:08:00Z</dcterms:modified>
</cp:coreProperties>
</file>