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BC9" w:rsidRDefault="00226BC9" w:rsidP="00226BC9">
      <w:pPr>
        <w:pStyle w:val="Heading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PARENTS’ RIGHT TO KNOW (ESSA)</w:t>
      </w:r>
    </w:p>
    <w:p w:rsidR="00226BC9" w:rsidRDefault="00226BC9" w:rsidP="00226BC9">
      <w:pPr>
        <w:widowControl w:val="0"/>
        <w:rPr>
          <w:b/>
          <w:color w:val="000000"/>
          <w:u w:val="single"/>
        </w:rPr>
      </w:pPr>
    </w:p>
    <w:p w:rsidR="00226BC9" w:rsidRDefault="00226BC9" w:rsidP="00226BC9">
      <w:pPr>
        <w:widowControl w:val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The Every</w:t>
      </w:r>
      <w:proofErr w:type="gramEnd"/>
      <w:r>
        <w:rPr>
          <w:color w:val="000000"/>
          <w:sz w:val="20"/>
          <w:szCs w:val="20"/>
        </w:rPr>
        <w:t xml:space="preserve"> Student Succeeds Act (ESSA) requires schools to inform parents of their right to request information relating to the professional qualifications of their child’s teachers and/or paraprofessionals. Information that parents are entitled to request includes the following:</w:t>
      </w:r>
    </w:p>
    <w:p w:rsidR="00226BC9" w:rsidRDefault="00226BC9" w:rsidP="00226B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whether teacher has met state credential or license criteria for grade level and subject matter</w:t>
      </w:r>
    </w:p>
    <w:p w:rsidR="00226BC9" w:rsidRDefault="00226BC9" w:rsidP="00226B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whether teacher is teaching under emergency or provisional status</w:t>
      </w:r>
    </w:p>
    <w:p w:rsidR="00226BC9" w:rsidRDefault="00226BC9" w:rsidP="00226B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baccalaureate degree major and any other graduate degree or certification held</w:t>
      </w:r>
    </w:p>
    <w:p w:rsidR="00226BC9" w:rsidRDefault="00226BC9" w:rsidP="00226B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whether child is provided services by a paraprofessional and, if so, their qualifications</w:t>
      </w:r>
    </w:p>
    <w:p w:rsidR="00226BC9" w:rsidRDefault="00226BC9" w:rsidP="00226BC9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226BC9" w:rsidRDefault="00226BC9" w:rsidP="00226BC9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you want more information, please contact your local school.</w:t>
      </w:r>
    </w:p>
    <w:p w:rsidR="00B42D91" w:rsidRDefault="00B42D91"/>
    <w:sectPr w:rsidR="00B42D91" w:rsidSect="0013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156E"/>
    <w:multiLevelType w:val="multilevel"/>
    <w:tmpl w:val="B7745A26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119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C9"/>
    <w:rsid w:val="00135656"/>
    <w:rsid w:val="00226BC9"/>
    <w:rsid w:val="00B4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0C0786F-B955-0244-99C2-4E95C560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BC9"/>
    <w:pPr>
      <w:keepNext/>
      <w:outlineLvl w:val="0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6BC9"/>
    <w:rPr>
      <w:rFonts w:ascii="Times New Roman" w:eastAsia="Times New Roman" w:hAnsi="Times New Roman" w:cs="Times New Roman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2023-07-28T20:13:00Z</dcterms:created>
  <dcterms:modified xsi:type="dcterms:W3CDTF">2023-07-28T20:15:00Z</dcterms:modified>
</cp:coreProperties>
</file>