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88FC" w14:textId="77777777" w:rsidR="007E67F2" w:rsidRDefault="007E67F2" w:rsidP="00240662">
      <w:pPr>
        <w:rPr>
          <w:b/>
          <w:sz w:val="28"/>
          <w:szCs w:val="28"/>
        </w:rPr>
      </w:pPr>
    </w:p>
    <w:p w14:paraId="05A79675" w14:textId="321D57FB" w:rsidR="00240662" w:rsidRDefault="00240662" w:rsidP="00240662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APPENDIX 1: Board Monitoring Calendar</w:t>
      </w:r>
    </w:p>
    <w:tbl>
      <w:tblPr>
        <w:tblW w:w="104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520"/>
        <w:gridCol w:w="3870"/>
        <w:gridCol w:w="2700"/>
      </w:tblGrid>
      <w:tr w:rsidR="00810247" w14:paraId="0EC741CA" w14:textId="77777777" w:rsidTr="008D7F5F">
        <w:trPr>
          <w:trHeight w:val="962"/>
        </w:trPr>
        <w:tc>
          <w:tcPr>
            <w:tcW w:w="1350" w:type="dxa"/>
            <w:shd w:val="clear" w:color="auto" w:fill="E7E6E6"/>
            <w:vAlign w:val="center"/>
          </w:tcPr>
          <w:p w14:paraId="0943C286" w14:textId="77777777" w:rsidR="00240662" w:rsidRDefault="00240662" w:rsidP="008A6E5C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520" w:type="dxa"/>
            <w:shd w:val="clear" w:color="auto" w:fill="E7E6E6"/>
            <w:vAlign w:val="center"/>
          </w:tcPr>
          <w:p w14:paraId="078A551E" w14:textId="6F382955" w:rsidR="00240662" w:rsidRDefault="00240662" w:rsidP="008A6E5C">
            <w:pPr>
              <w:jc w:val="center"/>
              <w:rPr>
                <w:b/>
              </w:rPr>
            </w:pPr>
            <w:r>
              <w:rPr>
                <w:b/>
              </w:rPr>
              <w:t xml:space="preserve">GOAL </w:t>
            </w:r>
            <w:r w:rsidR="008A6E5C">
              <w:rPr>
                <w:b/>
              </w:rPr>
              <w:t>/GUARDRAIL MONITORING</w:t>
            </w:r>
          </w:p>
        </w:tc>
        <w:tc>
          <w:tcPr>
            <w:tcW w:w="3870" w:type="dxa"/>
            <w:shd w:val="clear" w:color="auto" w:fill="E7E6E6"/>
            <w:vAlign w:val="center"/>
          </w:tcPr>
          <w:p w14:paraId="73A8AC9D" w14:textId="4F35AA4D" w:rsidR="00240662" w:rsidRDefault="00240662" w:rsidP="008A6E5C">
            <w:pPr>
              <w:jc w:val="center"/>
              <w:rPr>
                <w:b/>
              </w:rPr>
            </w:pPr>
            <w:r>
              <w:rPr>
                <w:b/>
              </w:rPr>
              <w:t>TRAININGS / EVALUATIONS</w:t>
            </w:r>
          </w:p>
        </w:tc>
        <w:tc>
          <w:tcPr>
            <w:tcW w:w="2700" w:type="dxa"/>
            <w:shd w:val="clear" w:color="auto" w:fill="E7E6E6"/>
            <w:vAlign w:val="center"/>
          </w:tcPr>
          <w:p w14:paraId="28F309AF" w14:textId="0566C054" w:rsidR="00240662" w:rsidRDefault="00177387" w:rsidP="008A6E5C">
            <w:pPr>
              <w:jc w:val="center"/>
              <w:rPr>
                <w:b/>
              </w:rPr>
            </w:pPr>
            <w:r>
              <w:rPr>
                <w:b/>
              </w:rPr>
              <w:t>MONTHLY AGENDA I</w:t>
            </w:r>
            <w:r w:rsidR="00CE0B50">
              <w:rPr>
                <w:b/>
              </w:rPr>
              <w:t>TEMS</w:t>
            </w:r>
          </w:p>
        </w:tc>
      </w:tr>
      <w:tr w:rsidR="00240662" w14:paraId="49B81BF3" w14:textId="77777777" w:rsidTr="008D7F5F">
        <w:trPr>
          <w:trHeight w:val="277"/>
        </w:trPr>
        <w:tc>
          <w:tcPr>
            <w:tcW w:w="1350" w:type="dxa"/>
          </w:tcPr>
          <w:p w14:paraId="0D33933D" w14:textId="77777777" w:rsidR="00240662" w:rsidRDefault="00240662" w:rsidP="00D705DA">
            <w:r>
              <w:t>July</w:t>
            </w:r>
          </w:p>
        </w:tc>
        <w:tc>
          <w:tcPr>
            <w:tcW w:w="2520" w:type="dxa"/>
          </w:tcPr>
          <w:p w14:paraId="507C286F" w14:textId="6BB24BA0" w:rsidR="00240662" w:rsidRDefault="002E74EA" w:rsidP="00D705DA">
            <w:r>
              <w:t>GPM 1.1</w:t>
            </w:r>
            <w:r w:rsidR="006059C7">
              <w:t>, 1.2, 1.3</w:t>
            </w:r>
          </w:p>
        </w:tc>
        <w:tc>
          <w:tcPr>
            <w:tcW w:w="3870" w:type="dxa"/>
          </w:tcPr>
          <w:p w14:paraId="462811CD" w14:textId="550E4027" w:rsidR="00FC3E75" w:rsidRDefault="00FC3E75" w:rsidP="00D705DA">
            <w:r>
              <w:t>Board Quarterly Self Eval</w:t>
            </w:r>
          </w:p>
        </w:tc>
        <w:tc>
          <w:tcPr>
            <w:tcW w:w="2700" w:type="dxa"/>
          </w:tcPr>
          <w:p w14:paraId="0A3FB965" w14:textId="141EBDFC" w:rsidR="00240662" w:rsidRDefault="008D7F5F" w:rsidP="00D705DA">
            <w:r>
              <w:t>Budget Workshop</w:t>
            </w:r>
          </w:p>
        </w:tc>
      </w:tr>
      <w:tr w:rsidR="00240662" w14:paraId="20A66ADC" w14:textId="77777777" w:rsidTr="008D7F5F">
        <w:trPr>
          <w:trHeight w:val="197"/>
        </w:trPr>
        <w:tc>
          <w:tcPr>
            <w:tcW w:w="1350" w:type="dxa"/>
          </w:tcPr>
          <w:p w14:paraId="37152553" w14:textId="77777777" w:rsidR="00240662" w:rsidRDefault="00240662" w:rsidP="00D705DA"/>
        </w:tc>
        <w:tc>
          <w:tcPr>
            <w:tcW w:w="2520" w:type="dxa"/>
          </w:tcPr>
          <w:p w14:paraId="4145B825" w14:textId="77777777" w:rsidR="00240662" w:rsidRDefault="00240662" w:rsidP="00D705DA"/>
        </w:tc>
        <w:tc>
          <w:tcPr>
            <w:tcW w:w="3870" w:type="dxa"/>
          </w:tcPr>
          <w:p w14:paraId="2AB638DC" w14:textId="77777777" w:rsidR="00240662" w:rsidRDefault="00240662" w:rsidP="00D705DA"/>
        </w:tc>
        <w:tc>
          <w:tcPr>
            <w:tcW w:w="2700" w:type="dxa"/>
          </w:tcPr>
          <w:p w14:paraId="2BB02C76" w14:textId="77777777" w:rsidR="00240662" w:rsidRDefault="00240662" w:rsidP="00D705DA"/>
        </w:tc>
      </w:tr>
      <w:tr w:rsidR="00240662" w14:paraId="7700D85F" w14:textId="77777777" w:rsidTr="008D7F5F">
        <w:trPr>
          <w:trHeight w:val="277"/>
        </w:trPr>
        <w:tc>
          <w:tcPr>
            <w:tcW w:w="1350" w:type="dxa"/>
          </w:tcPr>
          <w:p w14:paraId="2B5E320B" w14:textId="77777777" w:rsidR="00240662" w:rsidRDefault="00240662" w:rsidP="00D705DA">
            <w:r>
              <w:t xml:space="preserve">August </w:t>
            </w:r>
          </w:p>
        </w:tc>
        <w:tc>
          <w:tcPr>
            <w:tcW w:w="2520" w:type="dxa"/>
          </w:tcPr>
          <w:p w14:paraId="57B2ABB5" w14:textId="50898649" w:rsidR="00240662" w:rsidRDefault="006059C7" w:rsidP="00D705DA">
            <w:r>
              <w:t>GPM 2.1, 2.2, 2.3</w:t>
            </w:r>
          </w:p>
        </w:tc>
        <w:tc>
          <w:tcPr>
            <w:tcW w:w="3870" w:type="dxa"/>
          </w:tcPr>
          <w:p w14:paraId="42093B2A" w14:textId="4A880EF5" w:rsidR="00240662" w:rsidRDefault="00FD3FF1" w:rsidP="00D705DA">
            <w:r>
              <w:t>*</w:t>
            </w:r>
            <w:r w:rsidR="00E13679">
              <w:t>Sexual Abuse, Human Trafficking &amp;</w:t>
            </w:r>
            <w:r w:rsidR="00810247">
              <w:t xml:space="preserve"> </w:t>
            </w:r>
            <w:r w:rsidR="00E13679">
              <w:t>Other Maltreatment of Children</w:t>
            </w:r>
            <w:r>
              <w:t xml:space="preserve"> (Online)</w:t>
            </w:r>
          </w:p>
        </w:tc>
        <w:tc>
          <w:tcPr>
            <w:tcW w:w="2700" w:type="dxa"/>
          </w:tcPr>
          <w:p w14:paraId="772F91FF" w14:textId="3FCECC1A" w:rsidR="00240662" w:rsidRDefault="00E13679" w:rsidP="00D705DA">
            <w:r>
              <w:t>Budget Public Hearing</w:t>
            </w:r>
            <w:r w:rsidR="00EF75DA">
              <w:t xml:space="preserve"> &amp; Annual Adoption</w:t>
            </w:r>
          </w:p>
        </w:tc>
      </w:tr>
      <w:tr w:rsidR="00240662" w14:paraId="5D593331" w14:textId="77777777" w:rsidTr="008D7F5F">
        <w:trPr>
          <w:trHeight w:val="277"/>
        </w:trPr>
        <w:tc>
          <w:tcPr>
            <w:tcW w:w="1350" w:type="dxa"/>
          </w:tcPr>
          <w:p w14:paraId="7679B4B6" w14:textId="77777777" w:rsidR="00240662" w:rsidRDefault="00240662" w:rsidP="00D705DA"/>
        </w:tc>
        <w:tc>
          <w:tcPr>
            <w:tcW w:w="2520" w:type="dxa"/>
          </w:tcPr>
          <w:p w14:paraId="3616A23A" w14:textId="77777777" w:rsidR="00240662" w:rsidRDefault="00240662" w:rsidP="00D705DA"/>
        </w:tc>
        <w:tc>
          <w:tcPr>
            <w:tcW w:w="3870" w:type="dxa"/>
          </w:tcPr>
          <w:p w14:paraId="1D5A6B81" w14:textId="77777777" w:rsidR="00240662" w:rsidRDefault="00240662" w:rsidP="00D705DA"/>
        </w:tc>
        <w:tc>
          <w:tcPr>
            <w:tcW w:w="2700" w:type="dxa"/>
          </w:tcPr>
          <w:p w14:paraId="30DB04F0" w14:textId="77777777" w:rsidR="00240662" w:rsidRDefault="00240662" w:rsidP="00D705DA"/>
        </w:tc>
      </w:tr>
      <w:tr w:rsidR="00240662" w14:paraId="3A61CCC1" w14:textId="77777777" w:rsidTr="008D7F5F">
        <w:trPr>
          <w:trHeight w:val="277"/>
        </w:trPr>
        <w:tc>
          <w:tcPr>
            <w:tcW w:w="1350" w:type="dxa"/>
          </w:tcPr>
          <w:p w14:paraId="420DCDFF" w14:textId="77777777" w:rsidR="00240662" w:rsidRDefault="00240662" w:rsidP="00D705DA">
            <w:r>
              <w:t xml:space="preserve">September </w:t>
            </w:r>
          </w:p>
        </w:tc>
        <w:tc>
          <w:tcPr>
            <w:tcW w:w="2520" w:type="dxa"/>
          </w:tcPr>
          <w:p w14:paraId="26A47865" w14:textId="70989493" w:rsidR="00240662" w:rsidRDefault="00FD3FF1" w:rsidP="00D705DA">
            <w:r>
              <w:t>Goals 1,</w:t>
            </w:r>
            <w:r w:rsidR="00F830A4">
              <w:t xml:space="preserve"> </w:t>
            </w:r>
            <w:r>
              <w:t>2,</w:t>
            </w:r>
            <w:r w:rsidR="00F830A4">
              <w:t xml:space="preserve"> </w:t>
            </w:r>
            <w:r>
              <w:t>3,</w:t>
            </w:r>
            <w:r w:rsidR="00F830A4">
              <w:t xml:space="preserve"> </w:t>
            </w:r>
            <w:r>
              <w:t>4 (Overview of Progress)</w:t>
            </w:r>
          </w:p>
        </w:tc>
        <w:tc>
          <w:tcPr>
            <w:tcW w:w="3870" w:type="dxa"/>
          </w:tcPr>
          <w:p w14:paraId="0EAB7C7B" w14:textId="489EB8A0" w:rsidR="00240662" w:rsidRDefault="00FD3FF1" w:rsidP="00D705DA">
            <w:r>
              <w:t>*School Security Training (Online)</w:t>
            </w:r>
          </w:p>
        </w:tc>
        <w:tc>
          <w:tcPr>
            <w:tcW w:w="2700" w:type="dxa"/>
          </w:tcPr>
          <w:p w14:paraId="63D34097" w14:textId="77777777" w:rsidR="00240662" w:rsidRDefault="00240662" w:rsidP="00D705DA"/>
        </w:tc>
      </w:tr>
      <w:tr w:rsidR="00240662" w14:paraId="6E31803E" w14:textId="77777777" w:rsidTr="008D7F5F">
        <w:trPr>
          <w:trHeight w:val="277"/>
        </w:trPr>
        <w:tc>
          <w:tcPr>
            <w:tcW w:w="1350" w:type="dxa"/>
          </w:tcPr>
          <w:p w14:paraId="54F8D12B" w14:textId="77777777" w:rsidR="00240662" w:rsidRDefault="00240662" w:rsidP="00D705DA">
            <w:bookmarkStart w:id="0" w:name="_rb8vopsf3n08" w:colFirst="0" w:colLast="0"/>
            <w:bookmarkEnd w:id="0"/>
          </w:p>
        </w:tc>
        <w:tc>
          <w:tcPr>
            <w:tcW w:w="2520" w:type="dxa"/>
          </w:tcPr>
          <w:p w14:paraId="687D3C48" w14:textId="77777777" w:rsidR="00240662" w:rsidRDefault="00240662" w:rsidP="00D705DA"/>
        </w:tc>
        <w:tc>
          <w:tcPr>
            <w:tcW w:w="3870" w:type="dxa"/>
          </w:tcPr>
          <w:p w14:paraId="277E71F2" w14:textId="77777777" w:rsidR="00240662" w:rsidRDefault="00240662" w:rsidP="00D705DA"/>
        </w:tc>
        <w:tc>
          <w:tcPr>
            <w:tcW w:w="2700" w:type="dxa"/>
          </w:tcPr>
          <w:p w14:paraId="38E617F2" w14:textId="77777777" w:rsidR="00240662" w:rsidRDefault="00240662" w:rsidP="00D705DA"/>
        </w:tc>
      </w:tr>
      <w:tr w:rsidR="00533A05" w14:paraId="06D5A8A0" w14:textId="77777777" w:rsidTr="008D7F5F">
        <w:trPr>
          <w:trHeight w:val="277"/>
        </w:trPr>
        <w:tc>
          <w:tcPr>
            <w:tcW w:w="1350" w:type="dxa"/>
          </w:tcPr>
          <w:p w14:paraId="7C11C8D9" w14:textId="77777777" w:rsidR="00533A05" w:rsidRDefault="00533A05" w:rsidP="00533A05">
            <w:r>
              <w:t xml:space="preserve">October </w:t>
            </w:r>
          </w:p>
        </w:tc>
        <w:tc>
          <w:tcPr>
            <w:tcW w:w="2520" w:type="dxa"/>
          </w:tcPr>
          <w:p w14:paraId="515336A0" w14:textId="3280DB56" w:rsidR="00533A05" w:rsidRDefault="00533A05" w:rsidP="00533A05">
            <w:r>
              <w:t>GPM 1.1, 1.2, 1.3</w:t>
            </w:r>
          </w:p>
        </w:tc>
        <w:tc>
          <w:tcPr>
            <w:tcW w:w="3870" w:type="dxa"/>
          </w:tcPr>
          <w:p w14:paraId="7D3B5EFE" w14:textId="140E7842" w:rsidR="00533A05" w:rsidRDefault="00175CDF" w:rsidP="00533A05">
            <w:r>
              <w:t>*Texas Education Code Update</w:t>
            </w:r>
            <w:r w:rsidR="00E0057F">
              <w:t xml:space="preserve"> &amp;</w:t>
            </w:r>
          </w:p>
          <w:p w14:paraId="00637377" w14:textId="69B8411D" w:rsidR="00B224F2" w:rsidRDefault="00B224F2" w:rsidP="00533A05">
            <w:r>
              <w:t>Board Quarterly Self Eval</w:t>
            </w:r>
          </w:p>
        </w:tc>
        <w:tc>
          <w:tcPr>
            <w:tcW w:w="2700" w:type="dxa"/>
          </w:tcPr>
          <w:p w14:paraId="02515FD2" w14:textId="77777777" w:rsidR="00533A05" w:rsidRDefault="00533A05" w:rsidP="00533A05"/>
        </w:tc>
      </w:tr>
      <w:tr w:rsidR="00533A05" w14:paraId="24D33EC7" w14:textId="77777777" w:rsidTr="008D7F5F">
        <w:trPr>
          <w:trHeight w:val="277"/>
        </w:trPr>
        <w:tc>
          <w:tcPr>
            <w:tcW w:w="1350" w:type="dxa"/>
          </w:tcPr>
          <w:p w14:paraId="4DB2BFDB" w14:textId="77777777" w:rsidR="00533A05" w:rsidRDefault="00533A05" w:rsidP="00533A05"/>
        </w:tc>
        <w:tc>
          <w:tcPr>
            <w:tcW w:w="2520" w:type="dxa"/>
          </w:tcPr>
          <w:p w14:paraId="5D7701EC" w14:textId="77777777" w:rsidR="00533A05" w:rsidRDefault="00533A05" w:rsidP="00533A05"/>
        </w:tc>
        <w:tc>
          <w:tcPr>
            <w:tcW w:w="3870" w:type="dxa"/>
          </w:tcPr>
          <w:p w14:paraId="3991964C" w14:textId="77777777" w:rsidR="00533A05" w:rsidRDefault="00533A05" w:rsidP="00533A05"/>
        </w:tc>
        <w:tc>
          <w:tcPr>
            <w:tcW w:w="2700" w:type="dxa"/>
          </w:tcPr>
          <w:p w14:paraId="213FBA1A" w14:textId="77777777" w:rsidR="00533A05" w:rsidRDefault="00533A05" w:rsidP="00533A05"/>
        </w:tc>
      </w:tr>
      <w:tr w:rsidR="00175CDF" w14:paraId="12A62392" w14:textId="77777777" w:rsidTr="008D7F5F">
        <w:trPr>
          <w:trHeight w:val="277"/>
        </w:trPr>
        <w:tc>
          <w:tcPr>
            <w:tcW w:w="1350" w:type="dxa"/>
          </w:tcPr>
          <w:p w14:paraId="571C2F22" w14:textId="77777777" w:rsidR="00175CDF" w:rsidRDefault="00175CDF" w:rsidP="00175CDF">
            <w:r>
              <w:t xml:space="preserve">November </w:t>
            </w:r>
          </w:p>
        </w:tc>
        <w:tc>
          <w:tcPr>
            <w:tcW w:w="2520" w:type="dxa"/>
          </w:tcPr>
          <w:p w14:paraId="6F491932" w14:textId="6C6C48AC" w:rsidR="00175CDF" w:rsidRDefault="00175CDF" w:rsidP="00175CDF">
            <w:r>
              <w:t>GPM 2.1, 2.2, 2.3</w:t>
            </w:r>
          </w:p>
        </w:tc>
        <w:tc>
          <w:tcPr>
            <w:tcW w:w="3870" w:type="dxa"/>
          </w:tcPr>
          <w:p w14:paraId="625877F1" w14:textId="48D220B3" w:rsidR="00175CDF" w:rsidRDefault="00175CDF" w:rsidP="00175CDF">
            <w:r>
              <w:t>Team Building/*ESIO Training</w:t>
            </w:r>
          </w:p>
        </w:tc>
        <w:tc>
          <w:tcPr>
            <w:tcW w:w="2700" w:type="dxa"/>
          </w:tcPr>
          <w:p w14:paraId="76FE3E3A" w14:textId="02241613" w:rsidR="00175CDF" w:rsidRDefault="00175CDF" w:rsidP="00175CDF">
            <w:r>
              <w:t>FIRST Public Hearing</w:t>
            </w:r>
          </w:p>
        </w:tc>
      </w:tr>
      <w:tr w:rsidR="00175CDF" w14:paraId="2859E36A" w14:textId="77777777" w:rsidTr="008D7F5F">
        <w:trPr>
          <w:trHeight w:val="277"/>
        </w:trPr>
        <w:tc>
          <w:tcPr>
            <w:tcW w:w="1350" w:type="dxa"/>
          </w:tcPr>
          <w:p w14:paraId="0AAF4C1E" w14:textId="77777777" w:rsidR="00175CDF" w:rsidRDefault="00175CDF" w:rsidP="00175CDF"/>
        </w:tc>
        <w:tc>
          <w:tcPr>
            <w:tcW w:w="2520" w:type="dxa"/>
          </w:tcPr>
          <w:p w14:paraId="0207D798" w14:textId="77777777" w:rsidR="00175CDF" w:rsidRDefault="00175CDF" w:rsidP="00175CDF"/>
        </w:tc>
        <w:tc>
          <w:tcPr>
            <w:tcW w:w="3870" w:type="dxa"/>
          </w:tcPr>
          <w:p w14:paraId="01E69AA5" w14:textId="77777777" w:rsidR="00175CDF" w:rsidRDefault="00175CDF" w:rsidP="00175CDF"/>
        </w:tc>
        <w:tc>
          <w:tcPr>
            <w:tcW w:w="2700" w:type="dxa"/>
          </w:tcPr>
          <w:p w14:paraId="06C756CE" w14:textId="77777777" w:rsidR="00175CDF" w:rsidRDefault="00175CDF" w:rsidP="00175CDF"/>
        </w:tc>
      </w:tr>
      <w:tr w:rsidR="00175CDF" w14:paraId="6CC9C96F" w14:textId="77777777" w:rsidTr="008D7F5F">
        <w:trPr>
          <w:trHeight w:val="277"/>
        </w:trPr>
        <w:tc>
          <w:tcPr>
            <w:tcW w:w="1350" w:type="dxa"/>
          </w:tcPr>
          <w:p w14:paraId="1B762FC6" w14:textId="77777777" w:rsidR="00175CDF" w:rsidRDefault="00175CDF" w:rsidP="00175CDF">
            <w:r>
              <w:t xml:space="preserve">December </w:t>
            </w:r>
          </w:p>
        </w:tc>
        <w:tc>
          <w:tcPr>
            <w:tcW w:w="2520" w:type="dxa"/>
          </w:tcPr>
          <w:p w14:paraId="20136D2A" w14:textId="6BE0432A" w:rsidR="00175CDF" w:rsidRDefault="00E97878" w:rsidP="00175CDF">
            <w:r>
              <w:t>GPM 3.1, 3.2, 3.3</w:t>
            </w:r>
          </w:p>
        </w:tc>
        <w:tc>
          <w:tcPr>
            <w:tcW w:w="3870" w:type="dxa"/>
          </w:tcPr>
          <w:p w14:paraId="244F9A82" w14:textId="65D51EBA" w:rsidR="00175CDF" w:rsidRDefault="00175CDF" w:rsidP="00175CDF"/>
        </w:tc>
        <w:tc>
          <w:tcPr>
            <w:tcW w:w="2700" w:type="dxa"/>
          </w:tcPr>
          <w:p w14:paraId="1CE73430" w14:textId="77DBC518" w:rsidR="00175CDF" w:rsidRDefault="00E97878" w:rsidP="00175CDF">
            <w:r>
              <w:t>Financial Audit Report</w:t>
            </w:r>
          </w:p>
        </w:tc>
      </w:tr>
      <w:tr w:rsidR="00175CDF" w14:paraId="3ADAF230" w14:textId="77777777" w:rsidTr="008D7F5F">
        <w:trPr>
          <w:trHeight w:val="277"/>
        </w:trPr>
        <w:tc>
          <w:tcPr>
            <w:tcW w:w="1350" w:type="dxa"/>
          </w:tcPr>
          <w:p w14:paraId="1441A9C7" w14:textId="77777777" w:rsidR="00175CDF" w:rsidRDefault="00175CDF" w:rsidP="00175CDF"/>
        </w:tc>
        <w:tc>
          <w:tcPr>
            <w:tcW w:w="2520" w:type="dxa"/>
          </w:tcPr>
          <w:p w14:paraId="361AF3E9" w14:textId="77777777" w:rsidR="00175CDF" w:rsidRDefault="00175CDF" w:rsidP="00175CDF"/>
        </w:tc>
        <w:tc>
          <w:tcPr>
            <w:tcW w:w="3870" w:type="dxa"/>
          </w:tcPr>
          <w:p w14:paraId="430C0976" w14:textId="77777777" w:rsidR="00175CDF" w:rsidRDefault="00175CDF" w:rsidP="00175CDF"/>
        </w:tc>
        <w:tc>
          <w:tcPr>
            <w:tcW w:w="2700" w:type="dxa"/>
          </w:tcPr>
          <w:p w14:paraId="3FD3C936" w14:textId="77777777" w:rsidR="00175CDF" w:rsidRDefault="00175CDF" w:rsidP="00175CDF"/>
        </w:tc>
      </w:tr>
      <w:tr w:rsidR="00E97878" w14:paraId="40D125CE" w14:textId="77777777" w:rsidTr="008D7F5F">
        <w:trPr>
          <w:trHeight w:val="197"/>
        </w:trPr>
        <w:tc>
          <w:tcPr>
            <w:tcW w:w="1350" w:type="dxa"/>
          </w:tcPr>
          <w:p w14:paraId="7C89DF8B" w14:textId="77777777" w:rsidR="00E97878" w:rsidRDefault="00E97878" w:rsidP="00E97878">
            <w:r>
              <w:t xml:space="preserve">January </w:t>
            </w:r>
          </w:p>
        </w:tc>
        <w:tc>
          <w:tcPr>
            <w:tcW w:w="2520" w:type="dxa"/>
          </w:tcPr>
          <w:p w14:paraId="5051DBF8" w14:textId="4BCA8EB5" w:rsidR="00E97878" w:rsidRDefault="00E97878" w:rsidP="00E97878">
            <w:r>
              <w:t>GPM 4.1, 4.2, 4.3</w:t>
            </w:r>
            <w:r w:rsidR="00F64920">
              <w:t xml:space="preserve"> &amp; Guardrails 1,</w:t>
            </w:r>
            <w:r w:rsidR="00E0057F">
              <w:t xml:space="preserve"> </w:t>
            </w:r>
            <w:r w:rsidR="00F64920">
              <w:t>2,</w:t>
            </w:r>
            <w:r w:rsidR="00E0057F">
              <w:t xml:space="preserve"> </w:t>
            </w:r>
            <w:r w:rsidR="00F64920">
              <w:t>3</w:t>
            </w:r>
          </w:p>
        </w:tc>
        <w:tc>
          <w:tcPr>
            <w:tcW w:w="3870" w:type="dxa"/>
          </w:tcPr>
          <w:p w14:paraId="09C70103" w14:textId="698F4895" w:rsidR="00E97878" w:rsidRDefault="00E97878" w:rsidP="00E97878">
            <w:r>
              <w:t>Annual Board Superintendent Eval</w:t>
            </w:r>
            <w:r w:rsidR="00E0057F">
              <w:t xml:space="preserve"> &amp;</w:t>
            </w:r>
          </w:p>
          <w:p w14:paraId="6F709853" w14:textId="327E82AB" w:rsidR="00B224F2" w:rsidRDefault="00B224F2" w:rsidP="00E97878">
            <w:r>
              <w:t>Board Quarterly Self Eval</w:t>
            </w:r>
          </w:p>
        </w:tc>
        <w:tc>
          <w:tcPr>
            <w:tcW w:w="2700" w:type="dxa"/>
          </w:tcPr>
          <w:p w14:paraId="118B9A7A" w14:textId="77777777" w:rsidR="00E97878" w:rsidRDefault="00F64920" w:rsidP="00E97878">
            <w:r>
              <w:t>TAPR Public Hearing</w:t>
            </w:r>
            <w:r w:rsidR="00512874">
              <w:t xml:space="preserve"> </w:t>
            </w:r>
          </w:p>
          <w:p w14:paraId="4D90A32F" w14:textId="7618F73D" w:rsidR="00512874" w:rsidRDefault="00512874" w:rsidP="00E97878">
            <w:r>
              <w:t>Superintendent Contract Renewal</w:t>
            </w:r>
          </w:p>
        </w:tc>
      </w:tr>
      <w:tr w:rsidR="00175CDF" w14:paraId="2739244A" w14:textId="77777777" w:rsidTr="008D7F5F">
        <w:trPr>
          <w:trHeight w:val="346"/>
        </w:trPr>
        <w:tc>
          <w:tcPr>
            <w:tcW w:w="1350" w:type="dxa"/>
          </w:tcPr>
          <w:p w14:paraId="32A4209C" w14:textId="77777777" w:rsidR="00175CDF" w:rsidRDefault="00175CDF" w:rsidP="00175CDF"/>
        </w:tc>
        <w:tc>
          <w:tcPr>
            <w:tcW w:w="2520" w:type="dxa"/>
          </w:tcPr>
          <w:p w14:paraId="5D83D32B" w14:textId="77777777" w:rsidR="00175CDF" w:rsidRDefault="00175CDF" w:rsidP="00175CDF"/>
        </w:tc>
        <w:tc>
          <w:tcPr>
            <w:tcW w:w="3870" w:type="dxa"/>
          </w:tcPr>
          <w:p w14:paraId="2548F1F0" w14:textId="77777777" w:rsidR="00175CDF" w:rsidRDefault="00175CDF" w:rsidP="00175CDF"/>
        </w:tc>
        <w:tc>
          <w:tcPr>
            <w:tcW w:w="2700" w:type="dxa"/>
          </w:tcPr>
          <w:p w14:paraId="7A764B71" w14:textId="77777777" w:rsidR="00175CDF" w:rsidRDefault="00175CDF" w:rsidP="00175CDF"/>
        </w:tc>
      </w:tr>
      <w:tr w:rsidR="00175CDF" w14:paraId="68C70DDC" w14:textId="77777777" w:rsidTr="008D7F5F">
        <w:trPr>
          <w:trHeight w:val="277"/>
        </w:trPr>
        <w:tc>
          <w:tcPr>
            <w:tcW w:w="1350" w:type="dxa"/>
          </w:tcPr>
          <w:p w14:paraId="5631F6A2" w14:textId="77777777" w:rsidR="00175CDF" w:rsidRDefault="00175CDF" w:rsidP="00175CDF">
            <w:r>
              <w:t>February</w:t>
            </w:r>
          </w:p>
        </w:tc>
        <w:tc>
          <w:tcPr>
            <w:tcW w:w="2520" w:type="dxa"/>
          </w:tcPr>
          <w:p w14:paraId="17E813B0" w14:textId="0A739E3C" w:rsidR="00175CDF" w:rsidRDefault="00F64920" w:rsidP="00175CDF">
            <w:r>
              <w:t>Goals 1,</w:t>
            </w:r>
            <w:r w:rsidR="00F830A4">
              <w:t xml:space="preserve"> </w:t>
            </w:r>
            <w:r>
              <w:t>2,</w:t>
            </w:r>
            <w:r w:rsidR="00F830A4">
              <w:t xml:space="preserve"> </w:t>
            </w:r>
            <w:r>
              <w:t>3, (MOY Progress)</w:t>
            </w:r>
          </w:p>
        </w:tc>
        <w:tc>
          <w:tcPr>
            <w:tcW w:w="3870" w:type="dxa"/>
          </w:tcPr>
          <w:p w14:paraId="3D47F518" w14:textId="2853FAE9" w:rsidR="00175CDF" w:rsidRDefault="00175CDF" w:rsidP="00175CDF"/>
        </w:tc>
        <w:tc>
          <w:tcPr>
            <w:tcW w:w="2700" w:type="dxa"/>
          </w:tcPr>
          <w:p w14:paraId="0C926F5E" w14:textId="1A63845E" w:rsidR="00175CDF" w:rsidRDefault="00512874" w:rsidP="00175CDF">
            <w:r>
              <w:t>Administrators Contract Renewals</w:t>
            </w:r>
          </w:p>
        </w:tc>
      </w:tr>
      <w:tr w:rsidR="00175CDF" w14:paraId="74C578B5" w14:textId="77777777" w:rsidTr="008D7F5F">
        <w:trPr>
          <w:trHeight w:val="337"/>
        </w:trPr>
        <w:tc>
          <w:tcPr>
            <w:tcW w:w="1350" w:type="dxa"/>
          </w:tcPr>
          <w:p w14:paraId="376BB146" w14:textId="77777777" w:rsidR="00175CDF" w:rsidRDefault="00175CDF" w:rsidP="00175CDF"/>
        </w:tc>
        <w:tc>
          <w:tcPr>
            <w:tcW w:w="2520" w:type="dxa"/>
          </w:tcPr>
          <w:p w14:paraId="397CAA0A" w14:textId="77777777" w:rsidR="00175CDF" w:rsidRDefault="00175CDF" w:rsidP="00175CDF"/>
        </w:tc>
        <w:tc>
          <w:tcPr>
            <w:tcW w:w="3870" w:type="dxa"/>
          </w:tcPr>
          <w:p w14:paraId="7E9412C7" w14:textId="77777777" w:rsidR="00175CDF" w:rsidRDefault="00175CDF" w:rsidP="00175CDF"/>
        </w:tc>
        <w:tc>
          <w:tcPr>
            <w:tcW w:w="2700" w:type="dxa"/>
          </w:tcPr>
          <w:p w14:paraId="11A151A2" w14:textId="77777777" w:rsidR="00175CDF" w:rsidRDefault="00175CDF" w:rsidP="00175CDF"/>
        </w:tc>
      </w:tr>
      <w:tr w:rsidR="00B224F2" w14:paraId="0A51E5AD" w14:textId="77777777" w:rsidTr="008D7F5F">
        <w:trPr>
          <w:trHeight w:val="277"/>
        </w:trPr>
        <w:tc>
          <w:tcPr>
            <w:tcW w:w="1350" w:type="dxa"/>
          </w:tcPr>
          <w:p w14:paraId="56B4B52F" w14:textId="77777777" w:rsidR="00B224F2" w:rsidRDefault="00B224F2" w:rsidP="00B224F2">
            <w:r>
              <w:t xml:space="preserve">March </w:t>
            </w:r>
          </w:p>
        </w:tc>
        <w:tc>
          <w:tcPr>
            <w:tcW w:w="2520" w:type="dxa"/>
          </w:tcPr>
          <w:p w14:paraId="6E2C4F05" w14:textId="48AC0836" w:rsidR="00B224F2" w:rsidRDefault="00B224F2" w:rsidP="00B224F2">
            <w:r>
              <w:t>GPM 1.1, 1.2, 1.3</w:t>
            </w:r>
          </w:p>
        </w:tc>
        <w:tc>
          <w:tcPr>
            <w:tcW w:w="3870" w:type="dxa"/>
          </w:tcPr>
          <w:p w14:paraId="34E077D1" w14:textId="77777777" w:rsidR="00B224F2" w:rsidRDefault="00B224F2" w:rsidP="00B224F2"/>
        </w:tc>
        <w:tc>
          <w:tcPr>
            <w:tcW w:w="2700" w:type="dxa"/>
          </w:tcPr>
          <w:p w14:paraId="2261504A" w14:textId="5A1DC23E" w:rsidR="00B224F2" w:rsidRDefault="00512874" w:rsidP="00B224F2">
            <w:r>
              <w:t>Teacher Contract Renewals</w:t>
            </w:r>
          </w:p>
        </w:tc>
      </w:tr>
      <w:tr w:rsidR="00B224F2" w14:paraId="05CA9B5A" w14:textId="77777777" w:rsidTr="008D7F5F">
        <w:trPr>
          <w:trHeight w:val="277"/>
        </w:trPr>
        <w:tc>
          <w:tcPr>
            <w:tcW w:w="1350" w:type="dxa"/>
          </w:tcPr>
          <w:p w14:paraId="02E4D992" w14:textId="77777777" w:rsidR="00B224F2" w:rsidRDefault="00B224F2" w:rsidP="00B224F2"/>
        </w:tc>
        <w:tc>
          <w:tcPr>
            <w:tcW w:w="2520" w:type="dxa"/>
          </w:tcPr>
          <w:p w14:paraId="207B609A" w14:textId="77777777" w:rsidR="00B224F2" w:rsidRDefault="00B224F2" w:rsidP="00B224F2"/>
        </w:tc>
        <w:tc>
          <w:tcPr>
            <w:tcW w:w="3870" w:type="dxa"/>
          </w:tcPr>
          <w:p w14:paraId="3835AE05" w14:textId="77777777" w:rsidR="00B224F2" w:rsidRDefault="00B224F2" w:rsidP="00B224F2"/>
        </w:tc>
        <w:tc>
          <w:tcPr>
            <w:tcW w:w="2700" w:type="dxa"/>
          </w:tcPr>
          <w:p w14:paraId="7E61B786" w14:textId="77777777" w:rsidR="00B224F2" w:rsidRDefault="00B224F2" w:rsidP="00B224F2"/>
        </w:tc>
      </w:tr>
      <w:tr w:rsidR="00B224F2" w14:paraId="6E471DEA" w14:textId="77777777" w:rsidTr="008D7F5F">
        <w:trPr>
          <w:trHeight w:val="277"/>
        </w:trPr>
        <w:tc>
          <w:tcPr>
            <w:tcW w:w="1350" w:type="dxa"/>
          </w:tcPr>
          <w:p w14:paraId="48B66EFD" w14:textId="77777777" w:rsidR="00B224F2" w:rsidRDefault="00B224F2" w:rsidP="00B224F2">
            <w:r>
              <w:t>April</w:t>
            </w:r>
          </w:p>
        </w:tc>
        <w:tc>
          <w:tcPr>
            <w:tcW w:w="2520" w:type="dxa"/>
          </w:tcPr>
          <w:p w14:paraId="19CCA898" w14:textId="0AC3DF74" w:rsidR="00B224F2" w:rsidRDefault="00B224F2" w:rsidP="00B224F2">
            <w:r>
              <w:t>GPM 2.1, 2.2, 2.3</w:t>
            </w:r>
          </w:p>
        </w:tc>
        <w:tc>
          <w:tcPr>
            <w:tcW w:w="3870" w:type="dxa"/>
          </w:tcPr>
          <w:p w14:paraId="2FDCE014" w14:textId="45E761D3" w:rsidR="00B224F2" w:rsidRDefault="00B224F2" w:rsidP="00B224F2">
            <w:r>
              <w:t>Board Quarterly Self Eval</w:t>
            </w:r>
            <w:r w:rsidR="00E0057F">
              <w:t xml:space="preserve"> &amp;</w:t>
            </w:r>
          </w:p>
          <w:p w14:paraId="5B6C8A09" w14:textId="5F6B2AF3" w:rsidR="00382687" w:rsidRDefault="00382687" w:rsidP="00B224F2">
            <w:r>
              <w:t>Cybersecurity Training (Online)</w:t>
            </w:r>
          </w:p>
        </w:tc>
        <w:tc>
          <w:tcPr>
            <w:tcW w:w="2700" w:type="dxa"/>
          </w:tcPr>
          <w:p w14:paraId="0E67588B" w14:textId="79AA2401" w:rsidR="00B224F2" w:rsidRDefault="00B224F2" w:rsidP="00B224F2">
            <w:r>
              <w:t xml:space="preserve">Annual Staff </w:t>
            </w:r>
            <w:proofErr w:type="spellStart"/>
            <w:r>
              <w:t>Nonrenewals</w:t>
            </w:r>
            <w:proofErr w:type="spellEnd"/>
            <w:r w:rsidR="008D7F5F">
              <w:t xml:space="preserve"> &amp;</w:t>
            </w:r>
          </w:p>
          <w:p w14:paraId="6DF86BA9" w14:textId="441F38A4" w:rsidR="00063F2C" w:rsidRDefault="00E77571" w:rsidP="00B224F2">
            <w:r>
              <w:t>Board Training Reporting</w:t>
            </w:r>
          </w:p>
        </w:tc>
      </w:tr>
      <w:tr w:rsidR="00B224F2" w14:paraId="77192E0A" w14:textId="77777777" w:rsidTr="008D7F5F">
        <w:trPr>
          <w:trHeight w:val="277"/>
        </w:trPr>
        <w:tc>
          <w:tcPr>
            <w:tcW w:w="1350" w:type="dxa"/>
          </w:tcPr>
          <w:p w14:paraId="39538D06" w14:textId="77777777" w:rsidR="00B224F2" w:rsidRDefault="00B224F2" w:rsidP="00B224F2"/>
        </w:tc>
        <w:tc>
          <w:tcPr>
            <w:tcW w:w="2520" w:type="dxa"/>
          </w:tcPr>
          <w:p w14:paraId="5555F220" w14:textId="77777777" w:rsidR="00B224F2" w:rsidRDefault="00B224F2" w:rsidP="00B224F2"/>
        </w:tc>
        <w:tc>
          <w:tcPr>
            <w:tcW w:w="3870" w:type="dxa"/>
          </w:tcPr>
          <w:p w14:paraId="5D369263" w14:textId="77777777" w:rsidR="00B224F2" w:rsidRDefault="00B224F2" w:rsidP="00B224F2"/>
        </w:tc>
        <w:tc>
          <w:tcPr>
            <w:tcW w:w="2700" w:type="dxa"/>
          </w:tcPr>
          <w:p w14:paraId="119AB4DD" w14:textId="77777777" w:rsidR="00B224F2" w:rsidRDefault="00B224F2" w:rsidP="00B224F2"/>
        </w:tc>
      </w:tr>
      <w:tr w:rsidR="00E40C3E" w14:paraId="12DF6A61" w14:textId="77777777" w:rsidTr="008D7F5F">
        <w:trPr>
          <w:trHeight w:val="277"/>
        </w:trPr>
        <w:tc>
          <w:tcPr>
            <w:tcW w:w="1350" w:type="dxa"/>
          </w:tcPr>
          <w:p w14:paraId="1C0838D6" w14:textId="77777777" w:rsidR="00E40C3E" w:rsidRDefault="00E40C3E" w:rsidP="00E40C3E">
            <w:r>
              <w:t xml:space="preserve">May </w:t>
            </w:r>
          </w:p>
        </w:tc>
        <w:tc>
          <w:tcPr>
            <w:tcW w:w="2520" w:type="dxa"/>
          </w:tcPr>
          <w:p w14:paraId="02791F52" w14:textId="7D1B169D" w:rsidR="00E40C3E" w:rsidRDefault="00E40C3E" w:rsidP="00E40C3E">
            <w:r>
              <w:t>GPM 3.1, 3.2, 3.3</w:t>
            </w:r>
          </w:p>
        </w:tc>
        <w:tc>
          <w:tcPr>
            <w:tcW w:w="3870" w:type="dxa"/>
          </w:tcPr>
          <w:p w14:paraId="7BB33B64" w14:textId="789F4389" w:rsidR="00E40C3E" w:rsidRDefault="00382687" w:rsidP="00E40C3E">
            <w:r>
              <w:t>Local Orientation (New Board Members)</w:t>
            </w:r>
          </w:p>
        </w:tc>
        <w:tc>
          <w:tcPr>
            <w:tcW w:w="2700" w:type="dxa"/>
          </w:tcPr>
          <w:p w14:paraId="25FA6AC9" w14:textId="77777777" w:rsidR="00E40C3E" w:rsidRDefault="00E40C3E" w:rsidP="00E40C3E"/>
        </w:tc>
      </w:tr>
      <w:tr w:rsidR="00E40C3E" w14:paraId="1A20C343" w14:textId="77777777" w:rsidTr="008D7F5F">
        <w:trPr>
          <w:trHeight w:val="277"/>
        </w:trPr>
        <w:tc>
          <w:tcPr>
            <w:tcW w:w="1350" w:type="dxa"/>
          </w:tcPr>
          <w:p w14:paraId="2000B80C" w14:textId="77777777" w:rsidR="00E40C3E" w:rsidRDefault="00E40C3E" w:rsidP="00E40C3E"/>
        </w:tc>
        <w:tc>
          <w:tcPr>
            <w:tcW w:w="2520" w:type="dxa"/>
          </w:tcPr>
          <w:p w14:paraId="56A16FA9" w14:textId="77777777" w:rsidR="00E40C3E" w:rsidRDefault="00E40C3E" w:rsidP="00E40C3E"/>
        </w:tc>
        <w:tc>
          <w:tcPr>
            <w:tcW w:w="3870" w:type="dxa"/>
          </w:tcPr>
          <w:p w14:paraId="0A45954B" w14:textId="77777777" w:rsidR="00E40C3E" w:rsidRDefault="00E40C3E" w:rsidP="00E40C3E"/>
        </w:tc>
        <w:tc>
          <w:tcPr>
            <w:tcW w:w="2700" w:type="dxa"/>
          </w:tcPr>
          <w:p w14:paraId="2A7D0B21" w14:textId="77777777" w:rsidR="00E40C3E" w:rsidRDefault="00E40C3E" w:rsidP="00E40C3E"/>
        </w:tc>
      </w:tr>
      <w:tr w:rsidR="00E40C3E" w14:paraId="426B05B8" w14:textId="77777777" w:rsidTr="008D7F5F">
        <w:trPr>
          <w:trHeight w:val="277"/>
        </w:trPr>
        <w:tc>
          <w:tcPr>
            <w:tcW w:w="1350" w:type="dxa"/>
          </w:tcPr>
          <w:p w14:paraId="75EFA5BF" w14:textId="77777777" w:rsidR="00E40C3E" w:rsidRDefault="00E40C3E" w:rsidP="00E40C3E">
            <w:r>
              <w:t xml:space="preserve">June </w:t>
            </w:r>
          </w:p>
        </w:tc>
        <w:tc>
          <w:tcPr>
            <w:tcW w:w="2520" w:type="dxa"/>
          </w:tcPr>
          <w:p w14:paraId="05B68A60" w14:textId="70DFCA6A" w:rsidR="00E40C3E" w:rsidRDefault="00E40C3E" w:rsidP="00E40C3E">
            <w:r>
              <w:t>GPM 4.1, 4.2, 4.3 &amp; Guardrails 1,</w:t>
            </w:r>
            <w:r w:rsidR="00E0057F">
              <w:t xml:space="preserve"> </w:t>
            </w:r>
            <w:r>
              <w:t>2,</w:t>
            </w:r>
            <w:r w:rsidR="00E0057F">
              <w:t xml:space="preserve"> </w:t>
            </w:r>
            <w:r>
              <w:t>3</w:t>
            </w:r>
          </w:p>
        </w:tc>
        <w:tc>
          <w:tcPr>
            <w:tcW w:w="3870" w:type="dxa"/>
          </w:tcPr>
          <w:p w14:paraId="46E72D43" w14:textId="00BD7879" w:rsidR="00E40C3E" w:rsidRDefault="00E40C3E" w:rsidP="00E40C3E">
            <w:r>
              <w:t>Summer Leadership Institute</w:t>
            </w:r>
          </w:p>
        </w:tc>
        <w:tc>
          <w:tcPr>
            <w:tcW w:w="2700" w:type="dxa"/>
          </w:tcPr>
          <w:p w14:paraId="2DC03982" w14:textId="201ED83E" w:rsidR="00E40C3E" w:rsidRDefault="007E67F2" w:rsidP="00E40C3E">
            <w:r>
              <w:t>*Biennial (Every other year)</w:t>
            </w:r>
          </w:p>
        </w:tc>
      </w:tr>
    </w:tbl>
    <w:p w14:paraId="15CCFFD7" w14:textId="77777777" w:rsidR="008D7F5F" w:rsidRDefault="008D7F5F" w:rsidP="00240662">
      <w:pPr>
        <w:rPr>
          <w:b/>
          <w:sz w:val="28"/>
          <w:szCs w:val="28"/>
        </w:rPr>
      </w:pPr>
    </w:p>
    <w:sectPr w:rsidR="008D7F5F" w:rsidSect="00DE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0" w:right="864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B3BF" w14:textId="77777777" w:rsidR="00C86825" w:rsidRDefault="00C86825" w:rsidP="00E206C4">
      <w:r>
        <w:separator/>
      </w:r>
    </w:p>
  </w:endnote>
  <w:endnote w:type="continuationSeparator" w:id="0">
    <w:p w14:paraId="0FBF57A4" w14:textId="77777777" w:rsidR="00C86825" w:rsidRDefault="00C86825" w:rsidP="00E2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96BB" w14:textId="77777777" w:rsidR="0056131E" w:rsidRDefault="00561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2561" w14:textId="77777777" w:rsidR="0056131E" w:rsidRDefault="00561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F9A7" w14:textId="77777777" w:rsidR="0056131E" w:rsidRDefault="0056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AFC7" w14:textId="77777777" w:rsidR="00C86825" w:rsidRDefault="00C86825" w:rsidP="00E206C4">
      <w:r>
        <w:separator/>
      </w:r>
    </w:p>
  </w:footnote>
  <w:footnote w:type="continuationSeparator" w:id="0">
    <w:p w14:paraId="1D6A9817" w14:textId="77777777" w:rsidR="00C86825" w:rsidRDefault="00C86825" w:rsidP="00E2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AF2D" w14:textId="77777777" w:rsidR="0056131E" w:rsidRDefault="00561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C245" w14:textId="25C7A99F" w:rsidR="000C6AEF" w:rsidRDefault="00741CE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877171" wp14:editId="40F9FC26">
          <wp:simplePos x="0" y="0"/>
          <wp:positionH relativeFrom="column">
            <wp:posOffset>-513512</wp:posOffset>
          </wp:positionH>
          <wp:positionV relativeFrom="paragraph">
            <wp:posOffset>-47625</wp:posOffset>
          </wp:positionV>
          <wp:extent cx="1050587" cy="69897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row -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9" t="13570" r="8174" b="14781"/>
                  <a:stretch/>
                </pic:blipFill>
                <pic:spPr bwMode="auto">
                  <a:xfrm>
                    <a:off x="0" y="0"/>
                    <a:ext cx="1050587" cy="698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1A7D66" wp14:editId="574ADFAA">
              <wp:simplePos x="0" y="0"/>
              <wp:positionH relativeFrom="column">
                <wp:posOffset>2204720</wp:posOffset>
              </wp:positionH>
              <wp:positionV relativeFrom="paragraph">
                <wp:posOffset>231140</wp:posOffset>
              </wp:positionV>
              <wp:extent cx="2030095" cy="248920"/>
              <wp:effectExtent l="0" t="0" r="1905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0095" cy="248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B72DBC" w14:textId="13C42AF2" w:rsidR="000C6AEF" w:rsidRPr="00741CE5" w:rsidRDefault="000C6AEF" w:rsidP="00741CE5">
                          <w:pPr>
                            <w:jc w:val="center"/>
                            <w:rPr>
                              <w:rFonts w:ascii="Perpetua" w:hAnsi="Perpetua"/>
                              <w:b/>
                              <w:i/>
                              <w:color w:val="5A5959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41CE5">
                            <w:rPr>
                              <w:rFonts w:ascii="Perpetua" w:hAnsi="Perpetua"/>
                              <w:b/>
                              <w:i/>
                              <w:color w:val="5A5959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Est</w:t>
                          </w:r>
                          <w:r w:rsidR="00674B92" w:rsidRPr="00741CE5">
                            <w:rPr>
                              <w:rFonts w:ascii="Perpetua" w:hAnsi="Perpetua"/>
                              <w:b/>
                              <w:i/>
                              <w:color w:val="5A5959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ablis</w:t>
                          </w:r>
                          <w:r w:rsidRPr="00741CE5">
                            <w:rPr>
                              <w:rFonts w:ascii="Perpetua" w:hAnsi="Perpetua"/>
                              <w:b/>
                              <w:i/>
                              <w:color w:val="5A5959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hed1929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A7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3.6pt;margin-top:18.2pt;width:159.85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" fillcolor="white [3201]" stroked="f" strokeweight=".5pt">
              <v:textbox>
                <w:txbxContent>
                  <w:p w14:paraId="5CB72DBC" w14:textId="13C42AF2" w:rsidR="000C6AEF" w:rsidRPr="00741CE5" w:rsidRDefault="000C6AEF" w:rsidP="00741CE5">
                    <w:pPr>
                      <w:jc w:val="center"/>
                      <w:rPr>
                        <w:rFonts w:ascii="Perpetua" w:hAnsi="Perpetua"/>
                        <w:b/>
                        <w:i/>
                        <w:color w:val="5A5959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41CE5">
                      <w:rPr>
                        <w:rFonts w:ascii="Perpetua" w:hAnsi="Perpetua"/>
                        <w:b/>
                        <w:i/>
                        <w:color w:val="5A5959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Est</w:t>
                    </w:r>
                    <w:r w:rsidR="00674B92" w:rsidRPr="00741CE5">
                      <w:rPr>
                        <w:rFonts w:ascii="Perpetua" w:hAnsi="Perpetua"/>
                        <w:b/>
                        <w:i/>
                        <w:color w:val="5A5959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ablis</w:t>
                    </w:r>
                    <w:r w:rsidRPr="00741CE5">
                      <w:rPr>
                        <w:rFonts w:ascii="Perpetua" w:hAnsi="Perpetua"/>
                        <w:b/>
                        <w:i/>
                        <w:color w:val="5A5959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hed1929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F220AA" wp14:editId="205ED9C0">
              <wp:simplePos x="0" y="0"/>
              <wp:positionH relativeFrom="column">
                <wp:posOffset>819150</wp:posOffset>
              </wp:positionH>
              <wp:positionV relativeFrom="paragraph">
                <wp:posOffset>-103505</wp:posOffset>
              </wp:positionV>
              <wp:extent cx="4789170" cy="384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9170" cy="38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150957" w14:textId="77777777" w:rsidR="000C6AEF" w:rsidRPr="00E206C4" w:rsidRDefault="000C6AEF" w:rsidP="000C6AEF">
                          <w:pPr>
                            <w:rPr>
                              <w:rFonts w:ascii="Georgia" w:hAnsi="Georgia"/>
                              <w:b/>
                              <w:color w:val="00268B"/>
                              <w:sz w:val="36"/>
                              <w:szCs w:val="36"/>
                            </w:rPr>
                          </w:pPr>
                          <w:r w:rsidRPr="00E206C4">
                            <w:rPr>
                              <w:rFonts w:ascii="Georgia" w:hAnsi="Georgia"/>
                              <w:b/>
                              <w:color w:val="00268B"/>
                              <w:sz w:val="36"/>
                              <w:szCs w:val="36"/>
                            </w:rPr>
                            <w:t xml:space="preserve">Frankston Independent School District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220AA" id="Text Box 1" o:spid="_x0000_s1027" type="#_x0000_t202" style="position:absolute;margin-left:64.5pt;margin-top:-8.15pt;width:377.1pt;height:3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" fillcolor="white [3201]" stroked="f" strokeweight=".5pt">
              <v:textbox>
                <w:txbxContent>
                  <w:p w14:paraId="1D150957" w14:textId="77777777" w:rsidR="000C6AEF" w:rsidRPr="00E206C4" w:rsidRDefault="000C6AEF" w:rsidP="000C6AEF">
                    <w:pPr>
                      <w:rPr>
                        <w:rFonts w:ascii="Georgia" w:hAnsi="Georgia"/>
                        <w:b/>
                        <w:color w:val="00268B"/>
                        <w:sz w:val="36"/>
                        <w:szCs w:val="36"/>
                      </w:rPr>
                    </w:pPr>
                    <w:r w:rsidRPr="00E206C4">
                      <w:rPr>
                        <w:rFonts w:ascii="Georgia" w:hAnsi="Georgia"/>
                        <w:b/>
                        <w:color w:val="00268B"/>
                        <w:sz w:val="36"/>
                        <w:szCs w:val="36"/>
                      </w:rPr>
                      <w:t xml:space="preserve">Frankston Independent School District </w:t>
                    </w:r>
                  </w:p>
                </w:txbxContent>
              </v:textbox>
            </v:shape>
          </w:pict>
        </mc:Fallback>
      </mc:AlternateContent>
    </w:r>
  </w:p>
  <w:p w14:paraId="6A854B4B" w14:textId="3D0062F2" w:rsidR="00E206C4" w:rsidRDefault="00F51F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EAE153" wp14:editId="6A2EEE65">
              <wp:simplePos x="0" y="0"/>
              <wp:positionH relativeFrom="column">
                <wp:posOffset>1089660</wp:posOffset>
              </wp:positionH>
              <wp:positionV relativeFrom="page">
                <wp:posOffset>925830</wp:posOffset>
              </wp:positionV>
              <wp:extent cx="4221480" cy="339090"/>
              <wp:effectExtent l="0" t="0" r="7620" b="3810"/>
              <wp:wrapTight wrapText="bothSides">
                <wp:wrapPolygon edited="0">
                  <wp:start x="0" y="0"/>
                  <wp:lineTo x="0" y="20629"/>
                  <wp:lineTo x="21542" y="20629"/>
                  <wp:lineTo x="21542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339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7AD5C6" w14:textId="513E1AB3" w:rsidR="000C6AEF" w:rsidRDefault="00D70845" w:rsidP="00D70845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5A5959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70845">
                            <w:rPr>
                              <w:rFonts w:ascii="Perpetua" w:hAnsi="Perpetua"/>
                              <w:b/>
                              <w:color w:val="5A5959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Post Office Box 428</w:t>
                          </w:r>
                          <w:r w:rsidR="000C6AEF" w:rsidRPr="003D22C6">
                            <w:rPr>
                              <w:rFonts w:ascii="Perpetua" w:hAnsi="Perpetua"/>
                              <w:b/>
                              <w:color w:val="5A5959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Frankston, Texas 75763 </w:t>
                          </w:r>
                          <w:r w:rsidR="000C6AEF" w:rsidRPr="003D22C6">
                            <w:rPr>
                              <w:rFonts w:ascii="Perpetua" w:hAnsi="Perpetua"/>
                              <w:b/>
                              <w:color w:val="5A5959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sym w:font="Symbol" w:char="F0B7"/>
                          </w:r>
                          <w:r w:rsidR="000C6AEF" w:rsidRPr="003D22C6">
                            <w:rPr>
                              <w:rFonts w:ascii="Perpetua" w:hAnsi="Perpetua"/>
                              <w:b/>
                              <w:color w:val="5A5959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903-876-2556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EAE153" id="Text Box 4" o:spid="_x0000_s1028" type="#_x0000_t202" style="position:absolute;margin-left:85.8pt;margin-top:72.9pt;width:332.4pt;height:2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" fillcolor="white [3201]" stroked="f" strokeweight=".5pt">
              <v:textbox>
                <w:txbxContent>
                  <w:p w14:paraId="2D7AD5C6" w14:textId="513E1AB3" w:rsidR="000C6AEF" w:rsidRDefault="00D70845" w:rsidP="00D70845">
                    <w:pPr>
                      <w:jc w:val="center"/>
                      <w:rPr>
                        <w:rFonts w:ascii="Perpetua" w:hAnsi="Perpetua"/>
                        <w:b/>
                        <w:color w:val="5A5959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D70845">
                      <w:rPr>
                        <w:rFonts w:ascii="Perpetua" w:hAnsi="Perpetua"/>
                        <w:b/>
                        <w:color w:val="5A5959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Post Office Box 428</w:t>
                    </w:r>
                    <w:r w:rsidR="000C6AEF" w:rsidRPr="003D22C6">
                      <w:rPr>
                        <w:rFonts w:ascii="Perpetua" w:hAnsi="Perpetua"/>
                        <w:b/>
                        <w:color w:val="5A5959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Frankston, Texas 75763 </w:t>
                    </w:r>
                    <w:r w:rsidR="000C6AEF" w:rsidRPr="003D22C6">
                      <w:rPr>
                        <w:rFonts w:ascii="Perpetua" w:hAnsi="Perpetua"/>
                        <w:b/>
                        <w:color w:val="5A5959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sym w:font="Symbol" w:char="F0B7"/>
                    </w:r>
                    <w:r w:rsidR="000C6AEF" w:rsidRPr="003D22C6">
                      <w:rPr>
                        <w:rFonts w:ascii="Perpetua" w:hAnsi="Perpetua"/>
                        <w:b/>
                        <w:color w:val="5A5959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903-876-2556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3035" w14:textId="77777777" w:rsidR="0056131E" w:rsidRDefault="0056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395"/>
    <w:multiLevelType w:val="multilevel"/>
    <w:tmpl w:val="0DD050FA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" w15:restartNumberingAfterBreak="0">
    <w:nsid w:val="0B087618"/>
    <w:multiLevelType w:val="multilevel"/>
    <w:tmpl w:val="94C4C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A467C6"/>
    <w:multiLevelType w:val="hybridMultilevel"/>
    <w:tmpl w:val="C780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7C2F"/>
    <w:multiLevelType w:val="multilevel"/>
    <w:tmpl w:val="3D0E9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4E061D"/>
    <w:multiLevelType w:val="hybridMultilevel"/>
    <w:tmpl w:val="477E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B98"/>
    <w:multiLevelType w:val="hybridMultilevel"/>
    <w:tmpl w:val="2B16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353"/>
    <w:multiLevelType w:val="multilevel"/>
    <w:tmpl w:val="46AA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19177C"/>
    <w:multiLevelType w:val="hybridMultilevel"/>
    <w:tmpl w:val="6EB4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C01A6"/>
    <w:multiLevelType w:val="hybridMultilevel"/>
    <w:tmpl w:val="CE42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F02F4"/>
    <w:multiLevelType w:val="multilevel"/>
    <w:tmpl w:val="F0E63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AF2ED6"/>
    <w:multiLevelType w:val="hybridMultilevel"/>
    <w:tmpl w:val="0236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63D1A"/>
    <w:multiLevelType w:val="hybridMultilevel"/>
    <w:tmpl w:val="9E3E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0CDD"/>
    <w:multiLevelType w:val="hybridMultilevel"/>
    <w:tmpl w:val="C34C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32B82"/>
    <w:multiLevelType w:val="hybridMultilevel"/>
    <w:tmpl w:val="B6AEA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63EE"/>
    <w:multiLevelType w:val="hybridMultilevel"/>
    <w:tmpl w:val="BBB8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87861"/>
    <w:multiLevelType w:val="hybridMultilevel"/>
    <w:tmpl w:val="FC7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60059"/>
    <w:multiLevelType w:val="multilevel"/>
    <w:tmpl w:val="1ADA8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D901EB1"/>
    <w:multiLevelType w:val="multilevel"/>
    <w:tmpl w:val="66C05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531040"/>
    <w:multiLevelType w:val="multilevel"/>
    <w:tmpl w:val="3D0E9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14E3395"/>
    <w:multiLevelType w:val="hybridMultilevel"/>
    <w:tmpl w:val="4DC6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D39AA"/>
    <w:multiLevelType w:val="multilevel"/>
    <w:tmpl w:val="0090027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3C83BCA"/>
    <w:multiLevelType w:val="multilevel"/>
    <w:tmpl w:val="D1D2E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91C181A"/>
    <w:multiLevelType w:val="multilevel"/>
    <w:tmpl w:val="B42EB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22C498A"/>
    <w:multiLevelType w:val="hybridMultilevel"/>
    <w:tmpl w:val="29C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C4741"/>
    <w:multiLevelType w:val="hybridMultilevel"/>
    <w:tmpl w:val="7ECE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D5AD3"/>
    <w:multiLevelType w:val="hybridMultilevel"/>
    <w:tmpl w:val="1410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6A61"/>
    <w:multiLevelType w:val="hybridMultilevel"/>
    <w:tmpl w:val="15803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E5D26"/>
    <w:multiLevelType w:val="hybridMultilevel"/>
    <w:tmpl w:val="AB20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40BB1"/>
    <w:multiLevelType w:val="multilevel"/>
    <w:tmpl w:val="2ABCF88C"/>
    <w:styleLink w:val="bulletedlist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13688244">
    <w:abstractNumId w:val="13"/>
  </w:num>
  <w:num w:numId="2" w16cid:durableId="298658290">
    <w:abstractNumId w:val="2"/>
  </w:num>
  <w:num w:numId="3" w16cid:durableId="267549814">
    <w:abstractNumId w:val="21"/>
  </w:num>
  <w:num w:numId="4" w16cid:durableId="1208494599">
    <w:abstractNumId w:val="1"/>
  </w:num>
  <w:num w:numId="5" w16cid:durableId="655035836">
    <w:abstractNumId w:val="0"/>
  </w:num>
  <w:num w:numId="6" w16cid:durableId="901331795">
    <w:abstractNumId w:val="16"/>
  </w:num>
  <w:num w:numId="7" w16cid:durableId="1820460494">
    <w:abstractNumId w:val="9"/>
  </w:num>
  <w:num w:numId="8" w16cid:durableId="223376596">
    <w:abstractNumId w:val="17"/>
  </w:num>
  <w:num w:numId="9" w16cid:durableId="388457338">
    <w:abstractNumId w:val="6"/>
  </w:num>
  <w:num w:numId="10" w16cid:durableId="1715929475">
    <w:abstractNumId w:val="18"/>
  </w:num>
  <w:num w:numId="11" w16cid:durableId="1185754072">
    <w:abstractNumId w:val="22"/>
  </w:num>
  <w:num w:numId="12" w16cid:durableId="1773938394">
    <w:abstractNumId w:val="20"/>
  </w:num>
  <w:num w:numId="13" w16cid:durableId="1319185853">
    <w:abstractNumId w:val="28"/>
  </w:num>
  <w:num w:numId="14" w16cid:durableId="1935476370">
    <w:abstractNumId w:val="3"/>
  </w:num>
  <w:num w:numId="15" w16cid:durableId="1969047714">
    <w:abstractNumId w:val="11"/>
  </w:num>
  <w:num w:numId="16" w16cid:durableId="1587766569">
    <w:abstractNumId w:val="8"/>
  </w:num>
  <w:num w:numId="17" w16cid:durableId="576479289">
    <w:abstractNumId w:val="5"/>
  </w:num>
  <w:num w:numId="18" w16cid:durableId="705253202">
    <w:abstractNumId w:val="10"/>
  </w:num>
  <w:num w:numId="19" w16cid:durableId="1133475791">
    <w:abstractNumId w:val="4"/>
  </w:num>
  <w:num w:numId="20" w16cid:durableId="551236041">
    <w:abstractNumId w:val="7"/>
  </w:num>
  <w:num w:numId="21" w16cid:durableId="585501748">
    <w:abstractNumId w:val="12"/>
  </w:num>
  <w:num w:numId="22" w16cid:durableId="1622372064">
    <w:abstractNumId w:val="14"/>
  </w:num>
  <w:num w:numId="23" w16cid:durableId="1321739206">
    <w:abstractNumId w:val="26"/>
  </w:num>
  <w:num w:numId="24" w16cid:durableId="1461413299">
    <w:abstractNumId w:val="19"/>
  </w:num>
  <w:num w:numId="25" w16cid:durableId="1617255763">
    <w:abstractNumId w:val="27"/>
  </w:num>
  <w:num w:numId="26" w16cid:durableId="404034446">
    <w:abstractNumId w:val="24"/>
  </w:num>
  <w:num w:numId="27" w16cid:durableId="270481550">
    <w:abstractNumId w:val="15"/>
  </w:num>
  <w:num w:numId="28" w16cid:durableId="661591390">
    <w:abstractNumId w:val="23"/>
  </w:num>
  <w:num w:numId="29" w16cid:durableId="9063043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C4"/>
    <w:rsid w:val="00014993"/>
    <w:rsid w:val="00023E8C"/>
    <w:rsid w:val="00041EA9"/>
    <w:rsid w:val="00063F2C"/>
    <w:rsid w:val="000A1D12"/>
    <w:rsid w:val="000B03C6"/>
    <w:rsid w:val="000B4895"/>
    <w:rsid w:val="000C0576"/>
    <w:rsid w:val="000C6AEF"/>
    <w:rsid w:val="000E4B71"/>
    <w:rsid w:val="000E797F"/>
    <w:rsid w:val="001006D6"/>
    <w:rsid w:val="00104656"/>
    <w:rsid w:val="001053E0"/>
    <w:rsid w:val="00112AE5"/>
    <w:rsid w:val="00114CD6"/>
    <w:rsid w:val="001333D6"/>
    <w:rsid w:val="00146B69"/>
    <w:rsid w:val="00161622"/>
    <w:rsid w:val="001737F2"/>
    <w:rsid w:val="00175CDF"/>
    <w:rsid w:val="00177387"/>
    <w:rsid w:val="00180428"/>
    <w:rsid w:val="00183656"/>
    <w:rsid w:val="00197E8B"/>
    <w:rsid w:val="001E6F80"/>
    <w:rsid w:val="001F60CB"/>
    <w:rsid w:val="00204C58"/>
    <w:rsid w:val="00217104"/>
    <w:rsid w:val="0021756E"/>
    <w:rsid w:val="00240662"/>
    <w:rsid w:val="0027726C"/>
    <w:rsid w:val="00282085"/>
    <w:rsid w:val="00285664"/>
    <w:rsid w:val="002A5608"/>
    <w:rsid w:val="002B5231"/>
    <w:rsid w:val="002B64A3"/>
    <w:rsid w:val="002E1AF2"/>
    <w:rsid w:val="002E56C1"/>
    <w:rsid w:val="002E74EA"/>
    <w:rsid w:val="00303131"/>
    <w:rsid w:val="00307315"/>
    <w:rsid w:val="00322C0D"/>
    <w:rsid w:val="003560E0"/>
    <w:rsid w:val="003606C4"/>
    <w:rsid w:val="0037277F"/>
    <w:rsid w:val="00382687"/>
    <w:rsid w:val="003A5B6B"/>
    <w:rsid w:val="003D22C6"/>
    <w:rsid w:val="003D5562"/>
    <w:rsid w:val="003E2800"/>
    <w:rsid w:val="003F2A62"/>
    <w:rsid w:val="004055BF"/>
    <w:rsid w:val="00412E84"/>
    <w:rsid w:val="00426CD7"/>
    <w:rsid w:val="004364B6"/>
    <w:rsid w:val="00436A00"/>
    <w:rsid w:val="0047442F"/>
    <w:rsid w:val="004C14C5"/>
    <w:rsid w:val="004C2626"/>
    <w:rsid w:val="004E0934"/>
    <w:rsid w:val="004F0AFD"/>
    <w:rsid w:val="00512874"/>
    <w:rsid w:val="00516ECC"/>
    <w:rsid w:val="00523FEB"/>
    <w:rsid w:val="0053016B"/>
    <w:rsid w:val="00533A05"/>
    <w:rsid w:val="00552C48"/>
    <w:rsid w:val="00553231"/>
    <w:rsid w:val="00557008"/>
    <w:rsid w:val="0056131E"/>
    <w:rsid w:val="005708D3"/>
    <w:rsid w:val="005A6FB5"/>
    <w:rsid w:val="005B0BAB"/>
    <w:rsid w:val="005C56B3"/>
    <w:rsid w:val="005F112E"/>
    <w:rsid w:val="006059C7"/>
    <w:rsid w:val="006514E3"/>
    <w:rsid w:val="006711BD"/>
    <w:rsid w:val="00674B92"/>
    <w:rsid w:val="00676126"/>
    <w:rsid w:val="006A3273"/>
    <w:rsid w:val="006A5E6B"/>
    <w:rsid w:val="006C2C6C"/>
    <w:rsid w:val="006C4DB3"/>
    <w:rsid w:val="006D131F"/>
    <w:rsid w:val="006D4481"/>
    <w:rsid w:val="006D4D8F"/>
    <w:rsid w:val="006F0DCD"/>
    <w:rsid w:val="00701324"/>
    <w:rsid w:val="00715F32"/>
    <w:rsid w:val="00721BFC"/>
    <w:rsid w:val="007304B5"/>
    <w:rsid w:val="00741CE5"/>
    <w:rsid w:val="00746E7C"/>
    <w:rsid w:val="0075021B"/>
    <w:rsid w:val="007656E7"/>
    <w:rsid w:val="00765AED"/>
    <w:rsid w:val="00783A95"/>
    <w:rsid w:val="007B7E00"/>
    <w:rsid w:val="007C5DE7"/>
    <w:rsid w:val="007D11E8"/>
    <w:rsid w:val="007E156A"/>
    <w:rsid w:val="007E6166"/>
    <w:rsid w:val="007E67F2"/>
    <w:rsid w:val="007F2297"/>
    <w:rsid w:val="00803E1A"/>
    <w:rsid w:val="00810247"/>
    <w:rsid w:val="00823582"/>
    <w:rsid w:val="00824E29"/>
    <w:rsid w:val="00826ED5"/>
    <w:rsid w:val="0085424C"/>
    <w:rsid w:val="00892A4C"/>
    <w:rsid w:val="008A69F6"/>
    <w:rsid w:val="008A6E5C"/>
    <w:rsid w:val="008B6C87"/>
    <w:rsid w:val="008C54B6"/>
    <w:rsid w:val="008D1D13"/>
    <w:rsid w:val="008D7F5F"/>
    <w:rsid w:val="008F0E98"/>
    <w:rsid w:val="009323B1"/>
    <w:rsid w:val="00933EE0"/>
    <w:rsid w:val="009670E4"/>
    <w:rsid w:val="00986F1C"/>
    <w:rsid w:val="0099414A"/>
    <w:rsid w:val="009965B1"/>
    <w:rsid w:val="009A4F1F"/>
    <w:rsid w:val="009A5663"/>
    <w:rsid w:val="009B4339"/>
    <w:rsid w:val="009C3D9F"/>
    <w:rsid w:val="009E0FCA"/>
    <w:rsid w:val="009E7E6D"/>
    <w:rsid w:val="009F7503"/>
    <w:rsid w:val="00A01E47"/>
    <w:rsid w:val="00A12520"/>
    <w:rsid w:val="00A1755B"/>
    <w:rsid w:val="00A46CB6"/>
    <w:rsid w:val="00A544C6"/>
    <w:rsid w:val="00A632A0"/>
    <w:rsid w:val="00A675CE"/>
    <w:rsid w:val="00A75933"/>
    <w:rsid w:val="00AA0FE1"/>
    <w:rsid w:val="00AA1D62"/>
    <w:rsid w:val="00AB1869"/>
    <w:rsid w:val="00AB2B2F"/>
    <w:rsid w:val="00AC32B7"/>
    <w:rsid w:val="00AC494A"/>
    <w:rsid w:val="00AC7F7B"/>
    <w:rsid w:val="00B17FC3"/>
    <w:rsid w:val="00B224F2"/>
    <w:rsid w:val="00B261DF"/>
    <w:rsid w:val="00B63610"/>
    <w:rsid w:val="00B7050B"/>
    <w:rsid w:val="00B92F6B"/>
    <w:rsid w:val="00B96BF5"/>
    <w:rsid w:val="00BA0528"/>
    <w:rsid w:val="00BA6E83"/>
    <w:rsid w:val="00BB58E1"/>
    <w:rsid w:val="00BE4469"/>
    <w:rsid w:val="00BE712C"/>
    <w:rsid w:val="00C500F6"/>
    <w:rsid w:val="00C86825"/>
    <w:rsid w:val="00CC4460"/>
    <w:rsid w:val="00CE0B50"/>
    <w:rsid w:val="00CE5866"/>
    <w:rsid w:val="00CF293B"/>
    <w:rsid w:val="00D0758B"/>
    <w:rsid w:val="00D34CAF"/>
    <w:rsid w:val="00D4029D"/>
    <w:rsid w:val="00D42B0A"/>
    <w:rsid w:val="00D51123"/>
    <w:rsid w:val="00D70845"/>
    <w:rsid w:val="00D80442"/>
    <w:rsid w:val="00D94F28"/>
    <w:rsid w:val="00D95F52"/>
    <w:rsid w:val="00D97F92"/>
    <w:rsid w:val="00DA1214"/>
    <w:rsid w:val="00DB3D9A"/>
    <w:rsid w:val="00DD4665"/>
    <w:rsid w:val="00DE1673"/>
    <w:rsid w:val="00E0057F"/>
    <w:rsid w:val="00E13679"/>
    <w:rsid w:val="00E206C4"/>
    <w:rsid w:val="00E40C3E"/>
    <w:rsid w:val="00E77571"/>
    <w:rsid w:val="00E84BDC"/>
    <w:rsid w:val="00E87647"/>
    <w:rsid w:val="00E97878"/>
    <w:rsid w:val="00EB1E5C"/>
    <w:rsid w:val="00ED2AB8"/>
    <w:rsid w:val="00EF40A5"/>
    <w:rsid w:val="00EF75DA"/>
    <w:rsid w:val="00F02DCA"/>
    <w:rsid w:val="00F21A64"/>
    <w:rsid w:val="00F22CC3"/>
    <w:rsid w:val="00F24CAE"/>
    <w:rsid w:val="00F350EB"/>
    <w:rsid w:val="00F51FCC"/>
    <w:rsid w:val="00F63E91"/>
    <w:rsid w:val="00F64920"/>
    <w:rsid w:val="00F830A4"/>
    <w:rsid w:val="00F8385E"/>
    <w:rsid w:val="00F8534A"/>
    <w:rsid w:val="00F87008"/>
    <w:rsid w:val="00F870B1"/>
    <w:rsid w:val="00F97C68"/>
    <w:rsid w:val="00FB0723"/>
    <w:rsid w:val="00FB7214"/>
    <w:rsid w:val="00FC2790"/>
    <w:rsid w:val="00FC3E75"/>
    <w:rsid w:val="00FD3FF1"/>
    <w:rsid w:val="00FF46EF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2398B"/>
  <w15:chartTrackingRefBased/>
  <w15:docId w15:val="{B57B98F7-46F7-B542-BFB0-40E1E35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C6"/>
  </w:style>
  <w:style w:type="paragraph" w:styleId="Heading1">
    <w:name w:val="heading 1"/>
    <w:basedOn w:val="Normal"/>
    <w:next w:val="Normal"/>
    <w:link w:val="Heading1Char"/>
    <w:uiPriority w:val="9"/>
    <w:qFormat/>
    <w:rsid w:val="00F24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C4"/>
  </w:style>
  <w:style w:type="paragraph" w:styleId="Footer">
    <w:name w:val="footer"/>
    <w:basedOn w:val="Normal"/>
    <w:link w:val="FooterChar"/>
    <w:uiPriority w:val="99"/>
    <w:unhideWhenUsed/>
    <w:rsid w:val="00E20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C4"/>
  </w:style>
  <w:style w:type="character" w:customStyle="1" w:styleId="Heading1Char">
    <w:name w:val="Heading 1 Char"/>
    <w:basedOn w:val="DefaultParagraphFont"/>
    <w:link w:val="Heading1"/>
    <w:uiPriority w:val="9"/>
    <w:rsid w:val="00F2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-Data-1">
    <w:name w:val="Table-Data-1"/>
    <w:basedOn w:val="TableGrid1"/>
    <w:uiPriority w:val="99"/>
    <w:rsid w:val="00D51123"/>
    <w:pPr>
      <w:suppressAutoHyphens/>
      <w:spacing w:before="80" w:after="80" w:line="260" w:lineRule="atLeast"/>
    </w:pPr>
    <w:rPr>
      <w:rFonts w:ascii="Arial" w:eastAsia="Times New Roman" w:hAnsi="Arial" w:cs="Times New Roman"/>
      <w:kern w:val="20"/>
      <w:sz w:val="20"/>
      <w:szCs w:val="20"/>
    </w:rPr>
    <w:tblPr>
      <w:tblInd w:w="115" w:type="dxa"/>
      <w:tblCellMar>
        <w:left w:w="115" w:type="dxa"/>
        <w:right w:w="115" w:type="dxa"/>
      </w:tblCellMar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Signature-2cols">
    <w:name w:val="Table-Signature-2cols"/>
    <w:basedOn w:val="TableNormal"/>
    <w:uiPriority w:val="99"/>
    <w:rsid w:val="00D51123"/>
    <w:pPr>
      <w:spacing w:before="160" w:line="260" w:lineRule="atLeast"/>
    </w:pPr>
    <w:rPr>
      <w:rFonts w:ascii="Arial" w:eastAsia="Times New Roman" w:hAnsi="Arial" w:cs="Times New Roman"/>
      <w:kern w:val="20"/>
      <w:sz w:val="22"/>
      <w:szCs w:val="22"/>
    </w:rPr>
    <w:tblPr>
      <w:tblCellMar>
        <w:left w:w="0" w:type="dxa"/>
        <w:right w:w="0" w:type="dxa"/>
      </w:tblCellMar>
    </w:tblPr>
    <w:trPr>
      <w:cantSplit/>
    </w:trPr>
  </w:style>
  <w:style w:type="table" w:styleId="TableGrid1">
    <w:name w:val="Table Grid 1"/>
    <w:basedOn w:val="TableNormal"/>
    <w:uiPriority w:val="99"/>
    <w:semiHidden/>
    <w:unhideWhenUsed/>
    <w:rsid w:val="00D511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053E0"/>
    <w:pPr>
      <w:ind w:left="720"/>
      <w:contextualSpacing/>
    </w:pPr>
  </w:style>
  <w:style w:type="paragraph" w:customStyle="1" w:styleId="local1">
    <w:name w:val="local:1"/>
    <w:link w:val="local1Char"/>
    <w:qFormat/>
    <w:rsid w:val="00715F32"/>
    <w:pPr>
      <w:spacing w:after="160" w:line="260" w:lineRule="atLeast"/>
    </w:pPr>
    <w:rPr>
      <w:rFonts w:ascii="Arial" w:eastAsia="Times New Roman" w:hAnsi="Arial" w:cs="Times New Roman"/>
      <w:kern w:val="20"/>
      <w:sz w:val="22"/>
      <w:szCs w:val="22"/>
    </w:rPr>
  </w:style>
  <w:style w:type="paragraph" w:customStyle="1" w:styleId="margin1">
    <w:name w:val="margin:1"/>
    <w:basedOn w:val="local1"/>
    <w:next w:val="local1"/>
    <w:link w:val="margin1Char"/>
    <w:qFormat/>
    <w:rsid w:val="00715F32"/>
    <w:pPr>
      <w:keepNext/>
      <w:framePr w:w="2232" w:hSpace="288" w:wrap="around" w:vAnchor="text" w:hAnchor="page" w:y="1"/>
      <w:suppressAutoHyphens/>
      <w:spacing w:after="100" w:line="240" w:lineRule="auto"/>
      <w:outlineLvl w:val="0"/>
    </w:pPr>
    <w:rPr>
      <w:b/>
      <w:kern w:val="0"/>
    </w:rPr>
  </w:style>
  <w:style w:type="character" w:customStyle="1" w:styleId="local1Char">
    <w:name w:val="local:1 Char"/>
    <w:basedOn w:val="DefaultParagraphFont"/>
    <w:link w:val="local1"/>
    <w:rsid w:val="00715F32"/>
    <w:rPr>
      <w:rFonts w:ascii="Arial" w:eastAsia="Times New Roman" w:hAnsi="Arial" w:cs="Times New Roman"/>
      <w:kern w:val="20"/>
      <w:sz w:val="22"/>
      <w:szCs w:val="22"/>
    </w:rPr>
  </w:style>
  <w:style w:type="character" w:customStyle="1" w:styleId="margin1Char">
    <w:name w:val="margin:1 Char"/>
    <w:basedOn w:val="DefaultParagraphFont"/>
    <w:link w:val="margin1"/>
    <w:locked/>
    <w:rsid w:val="00715F32"/>
    <w:rPr>
      <w:rFonts w:ascii="Arial" w:eastAsia="Times New Roman" w:hAnsi="Arial" w:cs="Times New Roman"/>
      <w:b/>
      <w:sz w:val="22"/>
      <w:szCs w:val="22"/>
    </w:rPr>
  </w:style>
  <w:style w:type="paragraph" w:customStyle="1" w:styleId="bullet1">
    <w:name w:val="bullet:1"/>
    <w:basedOn w:val="local1"/>
    <w:qFormat/>
    <w:rsid w:val="00715F32"/>
    <w:pPr>
      <w:numPr>
        <w:numId w:val="13"/>
      </w:numPr>
      <w:tabs>
        <w:tab w:val="clear" w:pos="504"/>
        <w:tab w:val="num" w:pos="360"/>
      </w:tabs>
      <w:ind w:left="0" w:firstLine="0"/>
    </w:pPr>
  </w:style>
  <w:style w:type="numbering" w:customStyle="1" w:styleId="bulletedlist">
    <w:name w:val="bulleted list"/>
    <w:basedOn w:val="NoList"/>
    <w:uiPriority w:val="99"/>
    <w:rsid w:val="00715F32"/>
    <w:pPr>
      <w:numPr>
        <w:numId w:val="13"/>
      </w:numPr>
    </w:pPr>
  </w:style>
  <w:style w:type="paragraph" w:customStyle="1" w:styleId="bullet2">
    <w:name w:val="bullet:2"/>
    <w:basedOn w:val="bullet1"/>
    <w:qFormat/>
    <w:rsid w:val="00715F32"/>
    <w:pPr>
      <w:numPr>
        <w:ilvl w:val="1"/>
      </w:numPr>
      <w:tabs>
        <w:tab w:val="clear" w:pos="1008"/>
        <w:tab w:val="num" w:pos="360"/>
      </w:tabs>
      <w:ind w:left="1440" w:hanging="360"/>
    </w:pPr>
  </w:style>
  <w:style w:type="paragraph" w:customStyle="1" w:styleId="bullet3">
    <w:name w:val="bullet:3"/>
    <w:basedOn w:val="bullet1"/>
    <w:qFormat/>
    <w:rsid w:val="00715F32"/>
    <w:pPr>
      <w:numPr>
        <w:ilvl w:val="2"/>
      </w:numPr>
      <w:tabs>
        <w:tab w:val="clear" w:pos="1512"/>
        <w:tab w:val="num" w:pos="360"/>
      </w:tabs>
      <w:ind w:left="2160" w:hanging="360"/>
    </w:pPr>
  </w:style>
  <w:style w:type="paragraph" w:customStyle="1" w:styleId="bullet4">
    <w:name w:val="bullet:4"/>
    <w:basedOn w:val="bullet1"/>
    <w:qFormat/>
    <w:rsid w:val="00715F32"/>
    <w:pPr>
      <w:numPr>
        <w:ilvl w:val="3"/>
      </w:numPr>
      <w:tabs>
        <w:tab w:val="clear" w:pos="2016"/>
        <w:tab w:val="num" w:pos="360"/>
      </w:tabs>
      <w:ind w:left="28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80EA-0F82-409C-99B0-F6471BB3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Cook, Nicci</cp:lastModifiedBy>
  <cp:revision>3</cp:revision>
  <cp:lastPrinted>2024-11-14T13:17:00Z</cp:lastPrinted>
  <dcterms:created xsi:type="dcterms:W3CDTF">2025-08-26T20:03:00Z</dcterms:created>
  <dcterms:modified xsi:type="dcterms:W3CDTF">2025-08-26T20:04:00Z</dcterms:modified>
</cp:coreProperties>
</file>