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72" w:rsidRPr="00033F72" w:rsidRDefault="00E6560C" w:rsidP="00E6560C">
      <w:pPr>
        <w:pStyle w:val="Default"/>
        <w:jc w:val="center"/>
        <w:rPr>
          <w:rFonts w:ascii="Arial Black" w:hAnsi="Arial Black" w:cs="Aparajita"/>
          <w:b/>
          <w:sz w:val="48"/>
          <w:szCs w:val="48"/>
        </w:rPr>
      </w:pPr>
      <w:r w:rsidRPr="00033F72">
        <w:rPr>
          <w:rFonts w:ascii="Arial Black" w:hAnsi="Arial Black" w:cs="Aparajita"/>
          <w:b/>
          <w:sz w:val="48"/>
          <w:szCs w:val="48"/>
        </w:rPr>
        <w:t xml:space="preserve">Southland Academy </w:t>
      </w:r>
    </w:p>
    <w:p w:rsidR="00E6560C" w:rsidRPr="00033F72" w:rsidRDefault="00E6560C" w:rsidP="00E6560C">
      <w:pPr>
        <w:pStyle w:val="Default"/>
        <w:jc w:val="center"/>
        <w:rPr>
          <w:rFonts w:ascii="Arial Black" w:hAnsi="Arial Black" w:cs="Aparajita"/>
          <w:b/>
          <w:sz w:val="48"/>
          <w:szCs w:val="48"/>
        </w:rPr>
      </w:pPr>
      <w:r w:rsidRPr="00033F72">
        <w:rPr>
          <w:rFonts w:ascii="Arial Black" w:hAnsi="Arial Black" w:cs="Aparajita"/>
          <w:b/>
          <w:sz w:val="48"/>
          <w:szCs w:val="48"/>
        </w:rPr>
        <w:t xml:space="preserve">Summer Reading Assignments </w:t>
      </w:r>
    </w:p>
    <w:p w:rsidR="00E6560C" w:rsidRPr="00033F72" w:rsidRDefault="002B15B9" w:rsidP="00E6560C">
      <w:pPr>
        <w:pStyle w:val="Default"/>
        <w:jc w:val="center"/>
        <w:rPr>
          <w:rFonts w:ascii="Arial Black" w:hAnsi="Arial Black" w:cs="Aparajita"/>
          <w:b/>
          <w:sz w:val="48"/>
          <w:szCs w:val="48"/>
        </w:rPr>
      </w:pPr>
      <w:r w:rsidRPr="00033F72">
        <w:rPr>
          <w:rFonts w:ascii="Arial Black" w:hAnsi="Arial Black" w:cs="Aparajita"/>
          <w:b/>
          <w:sz w:val="48"/>
          <w:szCs w:val="48"/>
        </w:rPr>
        <w:t>Grade</w:t>
      </w:r>
      <w:r w:rsidR="008D0CDB" w:rsidRPr="00033F72">
        <w:rPr>
          <w:rFonts w:ascii="Arial Black" w:hAnsi="Arial Black" w:cs="Aparajita"/>
          <w:b/>
          <w:sz w:val="48"/>
          <w:szCs w:val="48"/>
        </w:rPr>
        <w:t xml:space="preserve"> 2</w:t>
      </w:r>
    </w:p>
    <w:p w:rsidR="00E6560C" w:rsidRPr="004A746B" w:rsidRDefault="00E6560C" w:rsidP="00E6560C">
      <w:pPr>
        <w:pStyle w:val="Default"/>
        <w:jc w:val="center"/>
        <w:rPr>
          <w:b/>
          <w:u w:val="single"/>
        </w:rPr>
      </w:pPr>
    </w:p>
    <w:p w:rsidR="00033F72" w:rsidRDefault="00033F72" w:rsidP="00E6560C">
      <w:pPr>
        <w:pStyle w:val="Default"/>
        <w:jc w:val="center"/>
        <w:rPr>
          <w:b/>
          <w:sz w:val="36"/>
          <w:szCs w:val="36"/>
          <w:u w:val="single"/>
        </w:rPr>
      </w:pPr>
    </w:p>
    <w:p w:rsidR="00E6560C" w:rsidRPr="00994257" w:rsidRDefault="00E6560C" w:rsidP="00E6560C">
      <w:pPr>
        <w:pStyle w:val="Default"/>
        <w:jc w:val="center"/>
        <w:rPr>
          <w:b/>
          <w:sz w:val="36"/>
          <w:szCs w:val="36"/>
          <w:u w:val="single"/>
        </w:rPr>
      </w:pPr>
      <w:r w:rsidRPr="00994257">
        <w:rPr>
          <w:b/>
          <w:sz w:val="36"/>
          <w:szCs w:val="36"/>
          <w:u w:val="single"/>
        </w:rPr>
        <w:t>Your child must</w:t>
      </w:r>
      <w:r>
        <w:rPr>
          <w:b/>
          <w:sz w:val="36"/>
          <w:szCs w:val="36"/>
          <w:u w:val="single"/>
        </w:rPr>
        <w:t xml:space="preserve"> complete the</w:t>
      </w:r>
      <w:r w:rsidRPr="00994257">
        <w:rPr>
          <w:b/>
          <w:sz w:val="36"/>
          <w:szCs w:val="36"/>
          <w:u w:val="single"/>
        </w:rPr>
        <w:t xml:space="preserve"> read</w:t>
      </w:r>
      <w:r>
        <w:rPr>
          <w:b/>
          <w:sz w:val="36"/>
          <w:szCs w:val="36"/>
          <w:u w:val="single"/>
        </w:rPr>
        <w:t>ing assignments</w:t>
      </w:r>
      <w:r w:rsidRPr="00994257">
        <w:rPr>
          <w:b/>
          <w:sz w:val="36"/>
          <w:szCs w:val="36"/>
          <w:u w:val="single"/>
        </w:rPr>
        <w:t xml:space="preserve"> and complete the assigned project for his/her grade </w:t>
      </w:r>
      <w:r w:rsidRPr="00994257">
        <w:rPr>
          <w:b/>
          <w:i/>
          <w:sz w:val="36"/>
          <w:szCs w:val="36"/>
          <w:u w:val="single"/>
        </w:rPr>
        <w:t>next school year</w:t>
      </w:r>
      <w:r w:rsidR="00140997">
        <w:rPr>
          <w:b/>
          <w:i/>
          <w:sz w:val="36"/>
          <w:szCs w:val="36"/>
          <w:u w:val="single"/>
        </w:rPr>
        <w:t xml:space="preserve"> 202</w:t>
      </w:r>
      <w:r w:rsidR="0079465B">
        <w:rPr>
          <w:b/>
          <w:i/>
          <w:sz w:val="36"/>
          <w:szCs w:val="36"/>
          <w:u w:val="single"/>
        </w:rPr>
        <w:t>3</w:t>
      </w:r>
      <w:r>
        <w:rPr>
          <w:b/>
          <w:i/>
          <w:sz w:val="36"/>
          <w:szCs w:val="36"/>
          <w:u w:val="single"/>
        </w:rPr>
        <w:t>-202</w:t>
      </w:r>
      <w:r w:rsidR="0079465B">
        <w:rPr>
          <w:b/>
          <w:i/>
          <w:sz w:val="36"/>
          <w:szCs w:val="36"/>
          <w:u w:val="single"/>
        </w:rPr>
        <w:t>4</w:t>
      </w:r>
      <w:r w:rsidRPr="00994257">
        <w:rPr>
          <w:b/>
          <w:sz w:val="36"/>
          <w:szCs w:val="36"/>
          <w:u w:val="single"/>
        </w:rPr>
        <w:t>.</w:t>
      </w:r>
    </w:p>
    <w:p w:rsidR="00E6560C" w:rsidRPr="004A746B" w:rsidRDefault="00E6560C" w:rsidP="00E6560C">
      <w:pPr>
        <w:pStyle w:val="Default"/>
        <w:jc w:val="center"/>
        <w:rPr>
          <w:b/>
          <w:u w:val="single"/>
        </w:rPr>
      </w:pPr>
    </w:p>
    <w:p w:rsidR="00E6560C" w:rsidRDefault="00E6560C" w:rsidP="00E6560C">
      <w:pPr>
        <w:pStyle w:val="Default"/>
        <w:rPr>
          <w:rFonts w:ascii="Arial Bold" w:hAnsi="Arial Bold"/>
          <w:b/>
          <w:sz w:val="40"/>
          <w:szCs w:val="40"/>
          <w:u w:val="single"/>
        </w:rPr>
      </w:pPr>
    </w:p>
    <w:p w:rsidR="00096F48" w:rsidRDefault="00E6560C" w:rsidP="00E6560C">
      <w:pPr>
        <w:pStyle w:val="Default"/>
        <w:rPr>
          <w:rFonts w:ascii="Arial Bold" w:hAnsi="Arial Bold"/>
          <w:b/>
          <w:sz w:val="40"/>
          <w:szCs w:val="40"/>
          <w:u w:val="single"/>
        </w:rPr>
      </w:pPr>
      <w:r w:rsidRPr="00994257">
        <w:rPr>
          <w:rFonts w:ascii="Arial Bold" w:hAnsi="Arial Bold"/>
          <w:b/>
          <w:sz w:val="40"/>
          <w:szCs w:val="40"/>
          <w:u w:val="single"/>
        </w:rPr>
        <w:t>Rising 2</w:t>
      </w:r>
      <w:r w:rsidRPr="00994257">
        <w:rPr>
          <w:rFonts w:ascii="Arial Bold" w:hAnsi="Arial Bold"/>
          <w:b/>
          <w:sz w:val="40"/>
          <w:szCs w:val="40"/>
          <w:u w:val="single"/>
          <w:vertAlign w:val="superscript"/>
        </w:rPr>
        <w:t>nd</w:t>
      </w:r>
      <w:r w:rsidRPr="00994257">
        <w:rPr>
          <w:rFonts w:ascii="Arial Bold" w:hAnsi="Arial Bold"/>
          <w:b/>
          <w:sz w:val="40"/>
          <w:szCs w:val="40"/>
          <w:u w:val="single"/>
        </w:rPr>
        <w:t xml:space="preserve"> Grade:  </w:t>
      </w:r>
    </w:p>
    <w:p w:rsidR="00096F48" w:rsidRDefault="00096F48" w:rsidP="00E6560C">
      <w:pPr>
        <w:pStyle w:val="Default"/>
        <w:rPr>
          <w:rFonts w:ascii="Arial Bold" w:hAnsi="Arial Bold"/>
          <w:b/>
          <w:sz w:val="40"/>
          <w:szCs w:val="40"/>
          <w:u w:val="single"/>
        </w:rPr>
      </w:pPr>
    </w:p>
    <w:p w:rsidR="00E6560C" w:rsidRPr="00F25ECC" w:rsidRDefault="00E6560C" w:rsidP="00E6560C">
      <w:pPr>
        <w:pStyle w:val="Default"/>
        <w:rPr>
          <w:b/>
          <w:sz w:val="28"/>
          <w:szCs w:val="28"/>
        </w:rPr>
      </w:pPr>
      <w:r w:rsidRPr="00994257">
        <w:rPr>
          <w:rFonts w:ascii="Arial Bold" w:hAnsi="Arial Bold"/>
          <w:b/>
          <w:sz w:val="40"/>
          <w:szCs w:val="40"/>
          <w:u w:val="single"/>
        </w:rPr>
        <w:t>Give Up, Gecko</w:t>
      </w:r>
      <w:r w:rsidRPr="00994257">
        <w:rPr>
          <w:rFonts w:ascii="Arial Bold" w:hAnsi="Arial Bold"/>
          <w:b/>
          <w:sz w:val="32"/>
          <w:szCs w:val="32"/>
          <w:u w:val="single"/>
        </w:rPr>
        <w:t>!</w:t>
      </w:r>
      <w:r w:rsidRPr="00994257">
        <w:rPr>
          <w:rFonts w:ascii="Arial Bold" w:hAnsi="Arial Bold"/>
          <w:b/>
          <w:sz w:val="32"/>
          <w:szCs w:val="32"/>
        </w:rPr>
        <w:t xml:space="preserve"> </w:t>
      </w:r>
      <w:proofErr w:type="gramStart"/>
      <w:r w:rsidRPr="00376B0D">
        <w:rPr>
          <w:b/>
          <w:sz w:val="28"/>
          <w:szCs w:val="28"/>
        </w:rPr>
        <w:t>by</w:t>
      </w:r>
      <w:proofErr w:type="gramEnd"/>
      <w:r w:rsidRPr="00376B0D">
        <w:rPr>
          <w:b/>
          <w:sz w:val="28"/>
          <w:szCs w:val="28"/>
        </w:rPr>
        <w:t xml:space="preserve"> Margaret Read MacDonald</w:t>
      </w:r>
      <w:r w:rsidRPr="004A746B">
        <w:rPr>
          <w:b/>
          <w:sz w:val="28"/>
          <w:szCs w:val="28"/>
        </w:rPr>
        <w:t xml:space="preserve">; </w:t>
      </w:r>
      <w:r w:rsidRPr="00F25ECC">
        <w:rPr>
          <w:b/>
          <w:sz w:val="28"/>
          <w:szCs w:val="28"/>
        </w:rPr>
        <w:t>It’s been a long dry spell, and the animals are thirsty. There’s</w:t>
      </w:r>
      <w:r w:rsidRPr="00F25ECC">
        <w:rPr>
          <w:sz w:val="28"/>
          <w:szCs w:val="28"/>
        </w:rPr>
        <w:t xml:space="preserve"> </w:t>
      </w:r>
      <w:r w:rsidRPr="00F25ECC">
        <w:rPr>
          <w:b/>
          <w:sz w:val="28"/>
          <w:szCs w:val="28"/>
        </w:rPr>
        <w:t xml:space="preserve">rain in sight, so they decide to dig for water and to proclaim the one who finds it chief. How shall they dig? </w:t>
      </w:r>
      <w:proofErr w:type="gramStart"/>
      <w:r w:rsidRPr="00F25ECC">
        <w:rPr>
          <w:b/>
          <w:sz w:val="28"/>
          <w:szCs w:val="28"/>
        </w:rPr>
        <w:t>With tusks or horns?</w:t>
      </w:r>
      <w:proofErr w:type="gramEnd"/>
      <w:r w:rsidRPr="00F25ECC">
        <w:rPr>
          <w:b/>
          <w:sz w:val="28"/>
          <w:szCs w:val="28"/>
        </w:rPr>
        <w:t xml:space="preserve"> Not everyone has those, so they decide that everyone will STOMP because everyone has feet (except for snake, of course).</w:t>
      </w:r>
    </w:p>
    <w:p w:rsidR="00E6560C" w:rsidRDefault="00E6560C" w:rsidP="00E6560C">
      <w:pPr>
        <w:pStyle w:val="Default"/>
        <w:rPr>
          <w:rFonts w:ascii="Arial Bold" w:hAnsi="Arial Bold"/>
          <w:b/>
          <w:sz w:val="40"/>
          <w:szCs w:val="40"/>
          <w:u w:val="single"/>
        </w:rPr>
      </w:pPr>
      <w:r w:rsidRPr="00994257">
        <w:rPr>
          <w:rFonts w:ascii="Arial Bold" w:hAnsi="Arial Bold"/>
          <w:b/>
          <w:sz w:val="40"/>
          <w:szCs w:val="40"/>
        </w:rPr>
        <w:br/>
      </w:r>
    </w:p>
    <w:p w:rsidR="00643F02" w:rsidRPr="00140997" w:rsidRDefault="00140997" w:rsidP="00140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old" w:hAnsi="Arial Bold"/>
          <w:b/>
          <w:sz w:val="40"/>
          <w:szCs w:val="40"/>
          <w:u w:val="single"/>
        </w:rPr>
        <w:t xml:space="preserve">Edward the Emu: </w:t>
      </w:r>
      <w:r w:rsidRPr="00140997">
        <w:rPr>
          <w:rFonts w:ascii="Arial Bold" w:hAnsi="Arial Bold"/>
          <w:b/>
          <w:sz w:val="40"/>
          <w:szCs w:val="40"/>
          <w:u w:val="single"/>
        </w:rPr>
        <w:t xml:space="preserve"> </w:t>
      </w:r>
      <w:r w:rsidRPr="00140997"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  <w:t>by</w:t>
      </w:r>
      <w:r w:rsidRPr="00140997">
        <w:rPr>
          <w:rFonts w:ascii="Helvetica" w:eastAsia="Times New Roman" w:hAnsi="Helvetica" w:cs="Times New Roman"/>
          <w:b/>
          <w:sz w:val="18"/>
          <w:szCs w:val="18"/>
          <w:shd w:val="clear" w:color="auto" w:fill="FFFFFF"/>
        </w:rPr>
        <w:t xml:space="preserve"> </w:t>
      </w:r>
      <w:hyperlink r:id="rId6" w:history="1">
        <w:r w:rsidRPr="00140997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Sheena Knowles</w:t>
        </w:r>
      </w:hyperlink>
      <w:r w:rsidRPr="001409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hyperlink r:id="rId7" w:history="1">
        <w:r w:rsidRPr="00140997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Rod Clement</w:t>
        </w:r>
      </w:hyperlink>
      <w:r w:rsidRPr="00867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; </w:t>
      </w:r>
      <w:r w:rsidRPr="0014099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Poor Edward. He doesn't think he gets any attention at the zoo, so he decides to become a different animal. But after each day, a tourist comes along and mentions 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that the next animal is better </w:t>
      </w:r>
      <w:r w:rsidRPr="0014099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until Edward decides being an emu isn't that bad. </w:t>
      </w:r>
    </w:p>
    <w:p w:rsidR="00140997" w:rsidRPr="000D0E40" w:rsidRDefault="00140997" w:rsidP="000D0E40">
      <w:pPr>
        <w:pStyle w:val="Default"/>
        <w:jc w:val="center"/>
        <w:rPr>
          <w:rFonts w:ascii="Arial Bold" w:hAnsi="Arial Bold"/>
          <w:b/>
          <w:sz w:val="44"/>
          <w:szCs w:val="44"/>
        </w:rPr>
      </w:pPr>
    </w:p>
    <w:p w:rsidR="00140997" w:rsidRPr="000D0E40" w:rsidRDefault="008B36F6" w:rsidP="000D0E40">
      <w:pPr>
        <w:pStyle w:val="Default"/>
        <w:jc w:val="center"/>
        <w:rPr>
          <w:rFonts w:ascii="Arial Bold" w:hAnsi="Arial Bold"/>
          <w:b/>
          <w:sz w:val="44"/>
          <w:szCs w:val="44"/>
        </w:rPr>
      </w:pPr>
      <w:r w:rsidRPr="000D0E40">
        <w:rPr>
          <w:rFonts w:ascii="Arial Bold" w:hAnsi="Arial Bold"/>
          <w:b/>
          <w:sz w:val="44"/>
          <w:szCs w:val="44"/>
        </w:rPr>
        <w:t>Each student will take AR Tests for both books.</w:t>
      </w:r>
    </w:p>
    <w:p w:rsidR="008B36F6" w:rsidRPr="000D0E40" w:rsidRDefault="008B36F6" w:rsidP="000D0E40">
      <w:pPr>
        <w:pStyle w:val="Default"/>
        <w:jc w:val="center"/>
        <w:rPr>
          <w:rFonts w:ascii="Arial Bold" w:hAnsi="Arial Bold"/>
          <w:b/>
          <w:sz w:val="44"/>
          <w:szCs w:val="44"/>
        </w:rPr>
      </w:pPr>
    </w:p>
    <w:p w:rsidR="000D0E40" w:rsidRDefault="000D0E40" w:rsidP="000D0E40">
      <w:pPr>
        <w:pStyle w:val="Default"/>
        <w:jc w:val="center"/>
        <w:rPr>
          <w:rFonts w:ascii="Arial Bold" w:hAnsi="Arial Bold"/>
          <w:b/>
          <w:sz w:val="44"/>
          <w:szCs w:val="44"/>
        </w:rPr>
      </w:pPr>
    </w:p>
    <w:p w:rsidR="00DF0A8F" w:rsidRPr="000D0E40" w:rsidRDefault="008B36F6" w:rsidP="000D0E40">
      <w:pPr>
        <w:pStyle w:val="Default"/>
        <w:jc w:val="center"/>
        <w:rPr>
          <w:rFonts w:ascii="Arial Bold" w:hAnsi="Arial Bold"/>
          <w:b/>
          <w:sz w:val="44"/>
          <w:szCs w:val="44"/>
        </w:rPr>
      </w:pPr>
      <w:r w:rsidRPr="000D0E40">
        <w:rPr>
          <w:rFonts w:ascii="Arial Bold" w:hAnsi="Arial Bold"/>
          <w:b/>
          <w:sz w:val="44"/>
          <w:szCs w:val="44"/>
        </w:rPr>
        <w:t>Project</w:t>
      </w:r>
      <w:r w:rsidR="00E6560C" w:rsidRPr="000D0E40">
        <w:rPr>
          <w:rFonts w:ascii="Arial Bold" w:hAnsi="Arial Bold"/>
          <w:b/>
          <w:sz w:val="44"/>
          <w:szCs w:val="44"/>
        </w:rPr>
        <w:t>:  Flip Flap from either one of the books.</w:t>
      </w:r>
    </w:p>
    <w:p w:rsidR="00E6560C" w:rsidRPr="000D0E40" w:rsidRDefault="00E6560C" w:rsidP="000D0E40">
      <w:pPr>
        <w:pStyle w:val="Default"/>
        <w:jc w:val="center"/>
        <w:rPr>
          <w:b/>
          <w:sz w:val="44"/>
          <w:szCs w:val="44"/>
        </w:rPr>
      </w:pPr>
      <w:r w:rsidRPr="000D0E40">
        <w:rPr>
          <w:b/>
          <w:sz w:val="44"/>
          <w:szCs w:val="44"/>
        </w:rPr>
        <w:t>(due August 1</w:t>
      </w:r>
      <w:r w:rsidR="0079465B">
        <w:rPr>
          <w:b/>
          <w:sz w:val="44"/>
          <w:szCs w:val="44"/>
        </w:rPr>
        <w:t>1</w:t>
      </w:r>
      <w:bookmarkStart w:id="0" w:name="_GoBack"/>
      <w:bookmarkEnd w:id="0"/>
      <w:r w:rsidRPr="000D0E40">
        <w:rPr>
          <w:b/>
          <w:sz w:val="44"/>
          <w:szCs w:val="44"/>
          <w:vertAlign w:val="superscript"/>
        </w:rPr>
        <w:t>th</w:t>
      </w:r>
      <w:r w:rsidRPr="000D0E40">
        <w:rPr>
          <w:b/>
          <w:sz w:val="44"/>
          <w:szCs w:val="44"/>
        </w:rPr>
        <w:t>)</w:t>
      </w:r>
    </w:p>
    <w:p w:rsidR="00E6560C" w:rsidRPr="000D0E40" w:rsidRDefault="00E6560C" w:rsidP="000D0E40">
      <w:pPr>
        <w:pStyle w:val="Default"/>
        <w:jc w:val="center"/>
        <w:rPr>
          <w:b/>
          <w:sz w:val="44"/>
          <w:szCs w:val="44"/>
        </w:rPr>
      </w:pPr>
    </w:p>
    <w:p w:rsidR="000D0E40" w:rsidRDefault="000D0E40" w:rsidP="000D0E40">
      <w:pPr>
        <w:pStyle w:val="Default"/>
        <w:jc w:val="center"/>
        <w:rPr>
          <w:b/>
          <w:sz w:val="44"/>
          <w:szCs w:val="44"/>
        </w:rPr>
      </w:pPr>
    </w:p>
    <w:p w:rsidR="00E6560C" w:rsidRPr="000D0E40" w:rsidRDefault="00E6560C" w:rsidP="000D0E40">
      <w:pPr>
        <w:pStyle w:val="Default"/>
        <w:jc w:val="center"/>
        <w:rPr>
          <w:b/>
          <w:sz w:val="44"/>
          <w:szCs w:val="44"/>
        </w:rPr>
      </w:pPr>
      <w:r w:rsidRPr="000D0E40">
        <w:rPr>
          <w:b/>
          <w:sz w:val="44"/>
          <w:szCs w:val="44"/>
        </w:rPr>
        <w:t>Instructions are included.</w:t>
      </w:r>
    </w:p>
    <w:p w:rsidR="000D0E40" w:rsidRPr="000D0E40" w:rsidRDefault="000D0E40" w:rsidP="000D0E4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0D0E40">
        <w:rPr>
          <w:rFonts w:ascii="Comic Sans MS" w:eastAsia="Calibri" w:hAnsi="Comic Sans MS" w:cs="Times New Roman"/>
          <w:b/>
          <w:sz w:val="28"/>
          <w:szCs w:val="28"/>
        </w:rPr>
        <w:lastRenderedPageBreak/>
        <w:t>Flip Flap Book Directions, 2</w:t>
      </w:r>
      <w:r w:rsidRPr="000D0E40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nd</w:t>
      </w:r>
      <w:r w:rsidRPr="000D0E40">
        <w:rPr>
          <w:rFonts w:ascii="Comic Sans MS" w:eastAsia="Calibri" w:hAnsi="Comic Sans MS" w:cs="Times New Roman"/>
          <w:b/>
          <w:sz w:val="28"/>
          <w:szCs w:val="28"/>
        </w:rPr>
        <w:t xml:space="preserve"> Grade</w:t>
      </w:r>
    </w:p>
    <w:p w:rsidR="000D0E40" w:rsidRPr="000D0E40" w:rsidRDefault="000D0E40" w:rsidP="000D0E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D0E40">
        <w:rPr>
          <w:rFonts w:ascii="Century Gothic" w:eastAsia="Calibri" w:hAnsi="Century Gothic" w:cs="Century Gothic"/>
          <w:b/>
          <w:bCs/>
          <w:sz w:val="28"/>
          <w:szCs w:val="28"/>
        </w:rPr>
        <w:t>Fold paper in half and make a crease.</w:t>
      </w:r>
    </w:p>
    <w:p w:rsidR="000D0E40" w:rsidRPr="000D0E40" w:rsidRDefault="000D0E40" w:rsidP="000D0E40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390775" cy="1276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40" w:rsidRPr="000D0E40" w:rsidRDefault="000D0E40" w:rsidP="000D0E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eastAsia="Calibri" w:hAnsi="Century Gothic" w:cs="Century Gothic"/>
          <w:b/>
          <w:bCs/>
          <w:sz w:val="28"/>
          <w:szCs w:val="28"/>
        </w:rPr>
      </w:pPr>
      <w:r w:rsidRPr="000D0E40">
        <w:rPr>
          <w:rFonts w:ascii="Century Gothic" w:eastAsia="Calibri" w:hAnsi="Century Gothic" w:cs="Century Gothic"/>
          <w:b/>
          <w:bCs/>
          <w:sz w:val="28"/>
          <w:szCs w:val="28"/>
        </w:rPr>
        <w:t xml:space="preserve">Cut 3 slits on </w:t>
      </w:r>
      <w:r w:rsidRPr="000D0E40">
        <w:rPr>
          <w:rFonts w:ascii="Century Gothic" w:eastAsia="Calibri" w:hAnsi="Century Gothic" w:cs="Century Gothic"/>
          <w:b/>
          <w:bCs/>
          <w:sz w:val="28"/>
          <w:szCs w:val="28"/>
          <w:u w:val="single"/>
        </w:rPr>
        <w:t>one</w:t>
      </w:r>
      <w:r w:rsidRPr="000D0E40">
        <w:rPr>
          <w:rFonts w:ascii="Century Gothic" w:eastAsia="Calibri" w:hAnsi="Century Gothic" w:cs="Century Gothic"/>
          <w:b/>
          <w:bCs/>
          <w:sz w:val="28"/>
          <w:szCs w:val="28"/>
        </w:rPr>
        <w:t xml:space="preserve"> side of the folded paper.</w:t>
      </w:r>
    </w:p>
    <w:p w:rsidR="000D0E40" w:rsidRPr="000D0E40" w:rsidRDefault="000D0E40" w:rsidP="000D0E4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bCs/>
          <w:sz w:val="28"/>
          <w:szCs w:val="28"/>
        </w:rPr>
      </w:pPr>
    </w:p>
    <w:p w:rsidR="000D0E40" w:rsidRPr="000D0E40" w:rsidRDefault="000D0E40" w:rsidP="000D0E4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b/>
          <w:noProof/>
          <w:sz w:val="28"/>
          <w:szCs w:val="28"/>
        </w:rPr>
      </w:pPr>
      <w:r>
        <w:rPr>
          <w:rFonts w:ascii="Century Gothic" w:eastAsia="Calibri" w:hAnsi="Century Gothic" w:cs="Century Gothic"/>
          <w:b/>
          <w:noProof/>
          <w:sz w:val="28"/>
          <w:szCs w:val="28"/>
        </w:rPr>
        <w:drawing>
          <wp:inline distT="0" distB="0" distL="0" distR="0">
            <wp:extent cx="2314575" cy="182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40" w:rsidRPr="000D0E40" w:rsidRDefault="000D0E40" w:rsidP="000D0E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bCs/>
          <w:sz w:val="28"/>
          <w:szCs w:val="28"/>
        </w:rPr>
      </w:pPr>
      <w:r w:rsidRPr="000D0E40">
        <w:rPr>
          <w:rFonts w:ascii="Century Gothic" w:eastAsia="Calibri" w:hAnsi="Century Gothic" w:cs="Century Gothic"/>
          <w:b/>
          <w:bCs/>
          <w:sz w:val="28"/>
          <w:szCs w:val="28"/>
        </w:rPr>
        <w:t xml:space="preserve">Write the words “beginning,” “middle” and “end” on the top of each flap. </w:t>
      </w:r>
    </w:p>
    <w:p w:rsidR="000D0E40" w:rsidRPr="000D0E40" w:rsidRDefault="000D0E40" w:rsidP="000D0E40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Calibri" w:hAnsi="Century Gothic" w:cs="Century Gothic"/>
          <w:b/>
          <w:bCs/>
          <w:sz w:val="28"/>
          <w:szCs w:val="28"/>
        </w:rPr>
      </w:pPr>
      <w:r w:rsidRPr="000D0E40">
        <w:rPr>
          <w:rFonts w:ascii="Century Gothic" w:eastAsia="Calibri" w:hAnsi="Century Gothic" w:cs="Century Gothic"/>
          <w:b/>
          <w:bCs/>
          <w:sz w:val="28"/>
          <w:szCs w:val="28"/>
        </w:rPr>
        <w:t xml:space="preserve">Under each of the flaps, illustrate the beginning, middle and end of the story.  </w:t>
      </w:r>
    </w:p>
    <w:p w:rsidR="000D0E40" w:rsidRPr="000D0E40" w:rsidRDefault="000D0E40" w:rsidP="000D0E4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bCs/>
          <w:sz w:val="28"/>
          <w:szCs w:val="28"/>
        </w:rPr>
      </w:pPr>
    </w:p>
    <w:p w:rsidR="000D0E40" w:rsidRPr="000D0E40" w:rsidRDefault="000D0E40" w:rsidP="000D0E4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514600" cy="3399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40" w:rsidRPr="000D0E40" w:rsidRDefault="000D0E40" w:rsidP="000D0E4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</w:rPr>
      </w:pPr>
    </w:p>
    <w:p w:rsidR="000D0E40" w:rsidRPr="000D0E40" w:rsidRDefault="000D0E40" w:rsidP="000D0E4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noProof/>
          <w:sz w:val="24"/>
          <w:szCs w:val="24"/>
        </w:rPr>
      </w:pPr>
      <w:r w:rsidRPr="000D0E40">
        <w:rPr>
          <w:rFonts w:ascii="Calibri" w:eastAsia="Calibri" w:hAnsi="Calibri" w:cs="Times New Roman"/>
          <w:b/>
          <w:noProof/>
          <w:sz w:val="24"/>
          <w:szCs w:val="24"/>
        </w:rPr>
        <w:t>Remember to put your NAME on your</w:t>
      </w: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 Flip Flap Book and </w:t>
      </w:r>
      <w:r w:rsidRPr="000D0E40">
        <w:rPr>
          <w:rFonts w:ascii="Calibri" w:eastAsia="Calibri" w:hAnsi="Calibri" w:cs="Times New Roman"/>
          <w:b/>
          <w:noProof/>
          <w:sz w:val="24"/>
          <w:szCs w:val="24"/>
        </w:rPr>
        <w:t>bring it to your class on</w:t>
      </w: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 A</w:t>
      </w:r>
      <w:r w:rsidRPr="000D0E40">
        <w:rPr>
          <w:rFonts w:ascii="Calibri" w:eastAsia="Calibri" w:hAnsi="Calibri" w:cs="Times New Roman"/>
          <w:b/>
          <w:noProof/>
          <w:sz w:val="24"/>
          <w:szCs w:val="24"/>
        </w:rPr>
        <w:t xml:space="preserve">ugust </w:t>
      </w:r>
      <w:r>
        <w:rPr>
          <w:rFonts w:ascii="Calibri" w:eastAsia="Calibri" w:hAnsi="Calibri" w:cs="Times New Roman"/>
          <w:b/>
          <w:noProof/>
          <w:sz w:val="24"/>
          <w:szCs w:val="24"/>
        </w:rPr>
        <w:t>12</w:t>
      </w:r>
      <w:r w:rsidRPr="000D0E40">
        <w:rPr>
          <w:rFonts w:ascii="Calibri" w:eastAsia="Calibri" w:hAnsi="Calibri" w:cs="Times New Roman"/>
          <w:b/>
          <w:noProof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b/>
          <w:noProof/>
          <w:sz w:val="24"/>
          <w:szCs w:val="24"/>
        </w:rPr>
        <w:t>.</w:t>
      </w:r>
    </w:p>
    <w:sectPr w:rsidR="000D0E40" w:rsidRPr="000D0E40" w:rsidSect="000D0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700"/>
    <w:multiLevelType w:val="hybridMultilevel"/>
    <w:tmpl w:val="3CF84E7C"/>
    <w:lvl w:ilvl="0" w:tplc="3E3E31F6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0C"/>
    <w:rsid w:val="00033F72"/>
    <w:rsid w:val="00096F48"/>
    <w:rsid w:val="000D0E40"/>
    <w:rsid w:val="00140997"/>
    <w:rsid w:val="001F30BA"/>
    <w:rsid w:val="002B15B9"/>
    <w:rsid w:val="00572BDE"/>
    <w:rsid w:val="00643F02"/>
    <w:rsid w:val="0079465B"/>
    <w:rsid w:val="008675FC"/>
    <w:rsid w:val="008B36F6"/>
    <w:rsid w:val="008D0CDB"/>
    <w:rsid w:val="00DF0A8F"/>
    <w:rsid w:val="00E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goodreads.com/author/show/340969.Rod_Cl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author/show/295798.Sheena_Knowl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 Academy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Kinslow</dc:creator>
  <cp:lastModifiedBy>Laura Kinslow</cp:lastModifiedBy>
  <cp:revision>2</cp:revision>
  <cp:lastPrinted>2020-06-02T17:14:00Z</cp:lastPrinted>
  <dcterms:created xsi:type="dcterms:W3CDTF">2023-05-08T17:20:00Z</dcterms:created>
  <dcterms:modified xsi:type="dcterms:W3CDTF">2023-05-08T17:20:00Z</dcterms:modified>
</cp:coreProperties>
</file>