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3C7" w:rsidRDefault="009763C7" w:rsidP="009763C7">
      <w:pPr>
        <w:pStyle w:val="Heading2"/>
        <w:spacing w:before="0" w:beforeAutospacing="0" w:after="0" w:afterAutospacing="0"/>
        <w:jc w:val="center"/>
        <w:rPr>
          <w:rStyle w:val="c9dxtc"/>
          <w:rFonts w:ascii="Arial" w:hAnsi="Arial" w:cs="Arial"/>
          <w:color w:val="691A32"/>
        </w:rPr>
      </w:pPr>
      <w:bookmarkStart w:id="0" w:name="_GoBack"/>
      <w:r>
        <w:rPr>
          <w:rStyle w:val="c9dxtc"/>
          <w:rFonts w:ascii="Arial" w:hAnsi="Arial" w:cs="Arial"/>
          <w:color w:val="691A32"/>
        </w:rPr>
        <w:t>6</w:t>
      </w:r>
      <w:r w:rsidRPr="009763C7">
        <w:rPr>
          <w:rStyle w:val="c9dxtc"/>
          <w:rFonts w:ascii="Arial" w:hAnsi="Arial" w:cs="Arial"/>
          <w:color w:val="691A32"/>
          <w:vertAlign w:val="superscript"/>
        </w:rPr>
        <w:t>th</w:t>
      </w:r>
      <w:r>
        <w:rPr>
          <w:rStyle w:val="c9dxtc"/>
          <w:rFonts w:ascii="Arial" w:hAnsi="Arial" w:cs="Arial"/>
          <w:color w:val="691A32"/>
        </w:rPr>
        <w:t xml:space="preserve"> Grade Science Syllabus 2025-26</w:t>
      </w:r>
    </w:p>
    <w:bookmarkEnd w:id="0"/>
    <w:p w:rsidR="007F03D7" w:rsidRDefault="007F03D7" w:rsidP="007F03D7">
      <w:pPr>
        <w:pStyle w:val="Heading2"/>
        <w:spacing w:before="0" w:beforeAutospacing="0" w:after="0" w:afterAutospacing="0"/>
        <w:rPr>
          <w:rFonts w:ascii="Arial" w:hAnsi="Arial" w:cs="Arial"/>
          <w:color w:val="691A32"/>
        </w:rPr>
      </w:pPr>
      <w:r>
        <w:rPr>
          <w:rStyle w:val="c9dxtc"/>
          <w:rFonts w:ascii="Arial" w:hAnsi="Arial" w:cs="Arial"/>
          <w:color w:val="691A32"/>
        </w:rPr>
        <w:t>Student Learning Objectives</w:t>
      </w:r>
    </w:p>
    <w:p w:rsidR="007F03D7" w:rsidRDefault="007F03D7" w:rsidP="007F03D7">
      <w:pPr>
        <w:pStyle w:val="zfr3q"/>
        <w:spacing w:before="0" w:beforeAutospacing="0" w:after="0" w:afterAutospacing="0"/>
        <w:rPr>
          <w:rFonts w:ascii="Arial" w:hAnsi="Arial" w:cs="Arial"/>
          <w:color w:val="212121"/>
        </w:rPr>
      </w:pPr>
      <w:r>
        <w:rPr>
          <w:rStyle w:val="c9dxtc"/>
          <w:rFonts w:ascii="Arial" w:hAnsi="Arial" w:cs="Arial"/>
          <w:b/>
          <w:bCs/>
          <w:color w:val="212121"/>
        </w:rPr>
        <w:t>In this course, students will be introduced to, learn, and demonstrate understanding of the following objectives:  </w:t>
      </w:r>
    </w:p>
    <w:p w:rsidR="007F03D7" w:rsidRDefault="007F03D7" w:rsidP="007F03D7">
      <w:pPr>
        <w:pStyle w:val="zfr3q"/>
        <w:numPr>
          <w:ilvl w:val="0"/>
          <w:numId w:val="1"/>
        </w:numPr>
        <w:spacing w:before="0" w:beforeAutospacing="0" w:after="0" w:afterAutospacing="0"/>
        <w:ind w:left="300" w:firstLine="0"/>
        <w:rPr>
          <w:rFonts w:ascii="Arial" w:hAnsi="Arial" w:cs="Arial"/>
          <w:color w:val="212121"/>
        </w:rPr>
      </w:pPr>
      <w:r>
        <w:rPr>
          <w:rStyle w:val="c9dxtc"/>
          <w:rFonts w:ascii="Arial" w:hAnsi="Arial" w:cs="Arial"/>
          <w:color w:val="212121"/>
        </w:rPr>
        <w:t>the proper handling and use of laboratory materials, equipment, chemicals, and safety equipment</w:t>
      </w:r>
    </w:p>
    <w:p w:rsidR="007F03D7" w:rsidRDefault="007F03D7" w:rsidP="007F03D7">
      <w:pPr>
        <w:pStyle w:val="zfr3q"/>
        <w:numPr>
          <w:ilvl w:val="0"/>
          <w:numId w:val="1"/>
        </w:numPr>
        <w:spacing w:before="0" w:beforeAutospacing="0" w:after="0" w:afterAutospacing="0"/>
        <w:ind w:left="300" w:firstLine="0"/>
        <w:rPr>
          <w:rFonts w:ascii="Arial" w:hAnsi="Arial" w:cs="Arial"/>
          <w:color w:val="212121"/>
        </w:rPr>
      </w:pPr>
      <w:r>
        <w:rPr>
          <w:rStyle w:val="c9dxtc"/>
          <w:rFonts w:ascii="Arial" w:hAnsi="Arial" w:cs="Arial"/>
          <w:color w:val="212121"/>
        </w:rPr>
        <w:t>the structure &amp; properties of atoms</w:t>
      </w:r>
    </w:p>
    <w:p w:rsidR="007F03D7" w:rsidRDefault="007F03D7" w:rsidP="007F03D7">
      <w:pPr>
        <w:pStyle w:val="zfr3q"/>
        <w:numPr>
          <w:ilvl w:val="0"/>
          <w:numId w:val="1"/>
        </w:numPr>
        <w:spacing w:before="0" w:beforeAutospacing="0" w:after="0" w:afterAutospacing="0"/>
        <w:ind w:left="300" w:firstLine="0"/>
        <w:rPr>
          <w:rFonts w:ascii="Arial" w:hAnsi="Arial" w:cs="Arial"/>
          <w:color w:val="212121"/>
        </w:rPr>
      </w:pPr>
      <w:r>
        <w:rPr>
          <w:rStyle w:val="c9dxtc"/>
          <w:rFonts w:ascii="Arial" w:hAnsi="Arial" w:cs="Arial"/>
          <w:color w:val="212121"/>
        </w:rPr>
        <w:t>the organization of the Periodic Table of the Elements</w:t>
      </w:r>
    </w:p>
    <w:p w:rsidR="007F03D7" w:rsidRDefault="007F03D7" w:rsidP="007F03D7">
      <w:pPr>
        <w:pStyle w:val="zfr3q"/>
        <w:numPr>
          <w:ilvl w:val="0"/>
          <w:numId w:val="1"/>
        </w:numPr>
        <w:spacing w:before="0" w:beforeAutospacing="0" w:after="0" w:afterAutospacing="0"/>
        <w:ind w:left="300" w:firstLine="0"/>
        <w:rPr>
          <w:rFonts w:ascii="Arial" w:hAnsi="Arial" w:cs="Arial"/>
          <w:color w:val="212121"/>
        </w:rPr>
      </w:pPr>
      <w:r>
        <w:rPr>
          <w:rStyle w:val="c9dxtc"/>
          <w:rFonts w:ascii="Arial" w:hAnsi="Arial" w:cs="Arial"/>
          <w:color w:val="212121"/>
        </w:rPr>
        <w:t>the properties of chemical reactions</w:t>
      </w:r>
    </w:p>
    <w:p w:rsidR="007F03D7" w:rsidRDefault="007F03D7" w:rsidP="007F03D7">
      <w:pPr>
        <w:pStyle w:val="zfr3q"/>
        <w:numPr>
          <w:ilvl w:val="0"/>
          <w:numId w:val="1"/>
        </w:numPr>
        <w:spacing w:before="0" w:beforeAutospacing="0" w:after="0" w:afterAutospacing="0"/>
        <w:ind w:left="300" w:firstLine="0"/>
        <w:rPr>
          <w:rFonts w:ascii="Arial" w:hAnsi="Arial" w:cs="Arial"/>
          <w:color w:val="212121"/>
        </w:rPr>
      </w:pPr>
      <w:r>
        <w:rPr>
          <w:rStyle w:val="c9dxtc"/>
          <w:rFonts w:ascii="Arial" w:hAnsi="Arial" w:cs="Arial"/>
          <w:color w:val="212121"/>
        </w:rPr>
        <w:t>​the properties of matter in regards to motion, energy, and forces</w:t>
      </w:r>
    </w:p>
    <w:p w:rsidR="007F03D7" w:rsidRDefault="007F03D7" w:rsidP="007F03D7">
      <w:pPr>
        <w:pStyle w:val="zfr3q"/>
        <w:numPr>
          <w:ilvl w:val="0"/>
          <w:numId w:val="1"/>
        </w:numPr>
        <w:spacing w:before="0" w:beforeAutospacing="0" w:after="0" w:afterAutospacing="0"/>
        <w:ind w:left="300" w:firstLine="0"/>
        <w:rPr>
          <w:rFonts w:ascii="Arial" w:hAnsi="Arial" w:cs="Arial"/>
          <w:color w:val="212121"/>
        </w:rPr>
      </w:pPr>
      <w:r>
        <w:rPr>
          <w:rStyle w:val="c9dxtc"/>
          <w:rFonts w:ascii="Arial" w:hAnsi="Arial" w:cs="Arial"/>
          <w:color w:val="212121"/>
        </w:rPr>
        <w:t>the structure of the Earth and the forces that shape it</w:t>
      </w:r>
    </w:p>
    <w:p w:rsidR="007F03D7" w:rsidRDefault="007F03D7" w:rsidP="007F03D7">
      <w:pPr>
        <w:pStyle w:val="zfr3q"/>
        <w:numPr>
          <w:ilvl w:val="0"/>
          <w:numId w:val="1"/>
        </w:numPr>
        <w:spacing w:before="0" w:beforeAutospacing="0" w:after="0" w:afterAutospacing="0"/>
        <w:ind w:left="300" w:firstLine="0"/>
        <w:rPr>
          <w:rFonts w:ascii="Arial" w:hAnsi="Arial" w:cs="Arial"/>
          <w:color w:val="212121"/>
        </w:rPr>
      </w:pPr>
      <w:r>
        <w:rPr>
          <w:rStyle w:val="c9dxtc"/>
          <w:rFonts w:ascii="Arial" w:hAnsi="Arial" w:cs="Arial"/>
          <w:color w:val="212121"/>
        </w:rPr>
        <w:t>the structure of the solar system and the motion of the planets</w:t>
      </w:r>
    </w:p>
    <w:p w:rsidR="007F03D7" w:rsidRDefault="007F03D7" w:rsidP="007F03D7">
      <w:pPr>
        <w:pStyle w:val="zfr3q"/>
        <w:numPr>
          <w:ilvl w:val="0"/>
          <w:numId w:val="1"/>
        </w:numPr>
        <w:spacing w:before="0" w:beforeAutospacing="0" w:after="0" w:afterAutospacing="0"/>
        <w:ind w:left="300" w:firstLine="0"/>
        <w:rPr>
          <w:rFonts w:ascii="Arial" w:hAnsi="Arial" w:cs="Arial"/>
          <w:color w:val="212121"/>
        </w:rPr>
      </w:pPr>
      <w:r>
        <w:rPr>
          <w:rStyle w:val="c9dxtc"/>
          <w:rFonts w:ascii="Arial" w:hAnsi="Arial" w:cs="Arial"/>
          <w:color w:val="212121"/>
        </w:rPr>
        <w:t>the organization of living organisms into their various families, classes, genus, and species</w:t>
      </w:r>
    </w:p>
    <w:p w:rsidR="007F03D7" w:rsidRDefault="007F03D7" w:rsidP="007F03D7">
      <w:pPr>
        <w:pStyle w:val="zfr3q"/>
        <w:numPr>
          <w:ilvl w:val="0"/>
          <w:numId w:val="1"/>
        </w:numPr>
        <w:spacing w:before="0" w:beforeAutospacing="0" w:after="0" w:afterAutospacing="0"/>
        <w:ind w:left="300" w:firstLine="0"/>
        <w:rPr>
          <w:rFonts w:ascii="Arial" w:hAnsi="Arial" w:cs="Arial"/>
          <w:color w:val="212121"/>
        </w:rPr>
      </w:pPr>
      <w:r>
        <w:rPr>
          <w:rStyle w:val="c9dxtc"/>
          <w:rFonts w:ascii="Arial" w:hAnsi="Arial" w:cs="Arial"/>
          <w:color w:val="212121"/>
        </w:rPr>
        <w:t>the relationship of living organisms to their environments</w:t>
      </w:r>
    </w:p>
    <w:p w:rsidR="007F03D7" w:rsidRDefault="007F03D7" w:rsidP="007F03D7">
      <w:pPr>
        <w:pStyle w:val="zfr3q"/>
        <w:numPr>
          <w:ilvl w:val="0"/>
          <w:numId w:val="1"/>
        </w:numPr>
        <w:spacing w:before="0" w:beforeAutospacing="0" w:after="0" w:afterAutospacing="0"/>
        <w:ind w:left="300" w:firstLine="0"/>
        <w:rPr>
          <w:rFonts w:ascii="Arial" w:hAnsi="Arial" w:cs="Arial"/>
          <w:color w:val="212121"/>
        </w:rPr>
      </w:pPr>
      <w:r>
        <w:rPr>
          <w:rStyle w:val="c9dxtc"/>
          <w:rFonts w:ascii="Arial" w:hAnsi="Arial" w:cs="Arial"/>
          <w:color w:val="212121"/>
        </w:rPr>
        <w:t>using graphs, charts, diagrams, and other visual representations of recorded data to organize, infer, calculate, and predict trends, functions, operations, and conclusions of scientific tests and experiments.</w:t>
      </w:r>
    </w:p>
    <w:p w:rsidR="007F03D7" w:rsidRDefault="007F03D7" w:rsidP="007F03D7">
      <w:pPr>
        <w:pStyle w:val="zfr3q"/>
        <w:spacing w:before="240" w:beforeAutospacing="0" w:after="0" w:afterAutospacing="0"/>
        <w:ind w:left="300"/>
        <w:rPr>
          <w:rFonts w:ascii="Arial" w:hAnsi="Arial" w:cs="Arial"/>
          <w:color w:val="212121"/>
        </w:rPr>
      </w:pPr>
      <w:r>
        <w:rPr>
          <w:rStyle w:val="c9dxtc"/>
          <w:rFonts w:ascii="Arial" w:hAnsi="Arial" w:cs="Arial"/>
          <w:color w:val="212121"/>
        </w:rPr>
        <w:t>These objectives are aligned with the </w:t>
      </w:r>
      <w:hyperlink r:id="rId5" w:tgtFrame="_blank" w:history="1">
        <w:r>
          <w:rPr>
            <w:rStyle w:val="c9dxtc"/>
            <w:rFonts w:ascii="Arial" w:hAnsi="Arial" w:cs="Arial"/>
            <w:i/>
            <w:iCs/>
            <w:color w:val="0000FF"/>
            <w:u w:val="single"/>
          </w:rPr>
          <w:t>Texas Essential Knowledge and Skills</w:t>
        </w:r>
        <w:r>
          <w:rPr>
            <w:rStyle w:val="c9dxtc"/>
            <w:rFonts w:ascii="Arial" w:hAnsi="Arial" w:cs="Arial"/>
            <w:color w:val="0000FF"/>
            <w:u w:val="single"/>
          </w:rPr>
          <w:t> (TEKS)</w:t>
        </w:r>
      </w:hyperlink>
      <w:r>
        <w:rPr>
          <w:rStyle w:val="c9dxtc"/>
          <w:rFonts w:ascii="Arial" w:hAnsi="Arial" w:cs="Arial"/>
          <w:color w:val="212121"/>
        </w:rPr>
        <w:t>, adopted and approved by the State Board of Education and correspond to the</w:t>
      </w:r>
      <w:r>
        <w:rPr>
          <w:rStyle w:val="c9dxtc"/>
          <w:rFonts w:ascii="Arial" w:hAnsi="Arial" w:cs="Arial"/>
          <w:i/>
          <w:iCs/>
          <w:color w:val="212121"/>
        </w:rPr>
        <w:t> State of Texas Assessment of Academic Readiness</w:t>
      </w:r>
      <w:r>
        <w:rPr>
          <w:rStyle w:val="c9dxtc"/>
          <w:rFonts w:ascii="Arial" w:hAnsi="Arial" w:cs="Arial"/>
          <w:color w:val="212121"/>
        </w:rPr>
        <w:t> (STAAR) Science Test and incorporate all of the </w:t>
      </w:r>
      <w:r>
        <w:rPr>
          <w:rStyle w:val="c9dxtc"/>
          <w:rFonts w:ascii="Arial" w:hAnsi="Arial" w:cs="Arial"/>
          <w:i/>
          <w:iCs/>
          <w:color w:val="212121"/>
        </w:rPr>
        <w:t>Texas Essential Knowledge and Skills</w:t>
      </w:r>
      <w:r>
        <w:rPr>
          <w:rStyle w:val="c9dxtc"/>
          <w:rFonts w:ascii="Arial" w:hAnsi="Arial" w:cs="Arial"/>
          <w:color w:val="212121"/>
        </w:rPr>
        <w:t> for sixth grade science.  For a complete listing of the TEKS please visit the </w:t>
      </w:r>
      <w:hyperlink r:id="rId6" w:tgtFrame="_blank" w:history="1">
        <w:r>
          <w:rPr>
            <w:rStyle w:val="c9dxtc"/>
            <w:rFonts w:ascii="Arial" w:hAnsi="Arial" w:cs="Arial"/>
            <w:color w:val="0000FF"/>
            <w:u w:val="single"/>
          </w:rPr>
          <w:t>Texas Education Agency.</w:t>
        </w:r>
      </w:hyperlink>
      <w:r>
        <w:rPr>
          <w:rStyle w:val="c9dxtc"/>
          <w:rFonts w:ascii="Arial" w:hAnsi="Arial" w:cs="Arial"/>
          <w:color w:val="212121"/>
        </w:rPr>
        <w:t> </w:t>
      </w:r>
    </w:p>
    <w:p w:rsidR="007F03D7" w:rsidRPr="007F03D7" w:rsidRDefault="007F03D7" w:rsidP="007F03D7">
      <w:pPr>
        <w:spacing w:after="0" w:line="240" w:lineRule="auto"/>
        <w:textAlignment w:val="top"/>
        <w:outlineLvl w:val="1"/>
        <w:rPr>
          <w:rFonts w:ascii="Arial" w:eastAsia="Times New Roman" w:hAnsi="Arial" w:cs="Arial"/>
          <w:b/>
          <w:bCs/>
          <w:color w:val="691A32"/>
          <w:sz w:val="36"/>
          <w:szCs w:val="36"/>
        </w:rPr>
      </w:pPr>
      <w:r w:rsidRPr="007F03D7">
        <w:rPr>
          <w:rFonts w:ascii="Arial" w:eastAsia="Times New Roman" w:hAnsi="Arial" w:cs="Arial"/>
          <w:b/>
          <w:bCs/>
          <w:color w:val="691A32"/>
          <w:sz w:val="36"/>
          <w:szCs w:val="36"/>
        </w:rPr>
        <w:t>Course Materials</w:t>
      </w:r>
    </w:p>
    <w:p w:rsidR="007F03D7" w:rsidRPr="007F03D7" w:rsidRDefault="007F03D7" w:rsidP="007F03D7">
      <w:pPr>
        <w:spacing w:after="0" w:line="240" w:lineRule="auto"/>
        <w:textAlignment w:val="top"/>
        <w:rPr>
          <w:rFonts w:ascii="Arial" w:eastAsia="Times New Roman" w:hAnsi="Arial" w:cs="Arial"/>
          <w:color w:val="212121"/>
          <w:sz w:val="24"/>
          <w:szCs w:val="24"/>
        </w:rPr>
      </w:pPr>
      <w:r w:rsidRPr="007F03D7">
        <w:rPr>
          <w:rFonts w:ascii="Arial" w:eastAsia="Times New Roman" w:hAnsi="Arial" w:cs="Arial"/>
          <w:b/>
          <w:bCs/>
          <w:color w:val="212121"/>
          <w:sz w:val="24"/>
          <w:szCs w:val="24"/>
        </w:rPr>
        <w:t>In addition to personal materials such as a binder/organization system, students will need the following physical materials for this course:  </w:t>
      </w:r>
    </w:p>
    <w:p w:rsidR="007F03D7" w:rsidRPr="007F03D7" w:rsidRDefault="007F03D7" w:rsidP="007F03D7">
      <w:pPr>
        <w:numPr>
          <w:ilvl w:val="0"/>
          <w:numId w:val="2"/>
        </w:numPr>
        <w:spacing w:after="0" w:line="240" w:lineRule="auto"/>
        <w:ind w:left="300" w:firstLine="0"/>
        <w:textAlignment w:val="top"/>
        <w:rPr>
          <w:rFonts w:ascii="Arial" w:eastAsia="Times New Roman" w:hAnsi="Arial" w:cs="Arial"/>
          <w:color w:val="212121"/>
          <w:sz w:val="24"/>
          <w:szCs w:val="24"/>
        </w:rPr>
      </w:pPr>
      <w:r w:rsidRPr="007F03D7">
        <w:rPr>
          <w:rFonts w:ascii="Arial" w:eastAsia="Times New Roman" w:hAnsi="Arial" w:cs="Arial"/>
          <w:color w:val="212121"/>
          <w:sz w:val="24"/>
          <w:szCs w:val="24"/>
        </w:rPr>
        <w:t>Composition notebook (Interactive Science Journal)</w:t>
      </w:r>
    </w:p>
    <w:p w:rsidR="007F03D7" w:rsidRPr="007F03D7" w:rsidRDefault="007F03D7" w:rsidP="007F03D7">
      <w:pPr>
        <w:numPr>
          <w:ilvl w:val="0"/>
          <w:numId w:val="2"/>
        </w:numPr>
        <w:spacing w:after="0" w:line="240" w:lineRule="auto"/>
        <w:ind w:left="300" w:firstLine="0"/>
        <w:textAlignment w:val="top"/>
        <w:rPr>
          <w:rFonts w:ascii="Arial" w:eastAsia="Times New Roman" w:hAnsi="Arial" w:cs="Arial"/>
          <w:color w:val="212121"/>
          <w:sz w:val="24"/>
          <w:szCs w:val="24"/>
        </w:rPr>
      </w:pPr>
      <w:r w:rsidRPr="007F03D7">
        <w:rPr>
          <w:rFonts w:ascii="Arial" w:eastAsia="Times New Roman" w:hAnsi="Arial" w:cs="Arial"/>
          <w:color w:val="212121"/>
          <w:sz w:val="24"/>
          <w:szCs w:val="24"/>
        </w:rPr>
        <w:t>Graph paper  </w:t>
      </w:r>
    </w:p>
    <w:p w:rsidR="007F03D7" w:rsidRPr="007F03D7" w:rsidRDefault="007F03D7" w:rsidP="007F03D7">
      <w:pPr>
        <w:numPr>
          <w:ilvl w:val="0"/>
          <w:numId w:val="2"/>
        </w:numPr>
        <w:spacing w:after="0" w:line="240" w:lineRule="auto"/>
        <w:ind w:left="300" w:firstLine="0"/>
        <w:textAlignment w:val="top"/>
        <w:rPr>
          <w:rFonts w:ascii="Arial" w:eastAsia="Times New Roman" w:hAnsi="Arial" w:cs="Arial"/>
          <w:color w:val="212121"/>
          <w:sz w:val="24"/>
          <w:szCs w:val="24"/>
        </w:rPr>
      </w:pPr>
      <w:r w:rsidRPr="007F03D7">
        <w:rPr>
          <w:rFonts w:ascii="Arial" w:eastAsia="Times New Roman" w:hAnsi="Arial" w:cs="Arial"/>
          <w:color w:val="212121"/>
          <w:sz w:val="24"/>
          <w:szCs w:val="24"/>
        </w:rPr>
        <w:t>Notebook paper  </w:t>
      </w:r>
    </w:p>
    <w:p w:rsidR="007F03D7" w:rsidRPr="007F03D7" w:rsidRDefault="007F03D7" w:rsidP="007F03D7">
      <w:pPr>
        <w:numPr>
          <w:ilvl w:val="0"/>
          <w:numId w:val="2"/>
        </w:numPr>
        <w:spacing w:after="0" w:line="240" w:lineRule="auto"/>
        <w:ind w:left="300" w:firstLine="0"/>
        <w:textAlignment w:val="top"/>
        <w:rPr>
          <w:rFonts w:ascii="Arial" w:eastAsia="Times New Roman" w:hAnsi="Arial" w:cs="Arial"/>
          <w:color w:val="212121"/>
          <w:sz w:val="24"/>
          <w:szCs w:val="24"/>
        </w:rPr>
      </w:pPr>
      <w:r w:rsidRPr="007F03D7">
        <w:rPr>
          <w:rFonts w:ascii="Arial" w:eastAsia="Times New Roman" w:hAnsi="Arial" w:cs="Arial"/>
          <w:color w:val="212121"/>
          <w:sz w:val="24"/>
          <w:szCs w:val="24"/>
        </w:rPr>
        <w:t>Folder with brads  </w:t>
      </w:r>
    </w:p>
    <w:p w:rsidR="007F03D7" w:rsidRPr="007F03D7" w:rsidRDefault="007F03D7" w:rsidP="007F03D7">
      <w:pPr>
        <w:numPr>
          <w:ilvl w:val="0"/>
          <w:numId w:val="2"/>
        </w:numPr>
        <w:spacing w:after="0" w:line="240" w:lineRule="auto"/>
        <w:ind w:left="300" w:firstLine="0"/>
        <w:textAlignment w:val="top"/>
        <w:rPr>
          <w:rFonts w:ascii="Arial" w:eastAsia="Times New Roman" w:hAnsi="Arial" w:cs="Arial"/>
          <w:color w:val="212121"/>
          <w:sz w:val="24"/>
          <w:szCs w:val="24"/>
        </w:rPr>
      </w:pPr>
      <w:r w:rsidRPr="007F03D7">
        <w:rPr>
          <w:rFonts w:ascii="Arial" w:eastAsia="Times New Roman" w:hAnsi="Arial" w:cs="Arial"/>
          <w:color w:val="212121"/>
          <w:sz w:val="24"/>
          <w:szCs w:val="24"/>
        </w:rPr>
        <w:t>Pencils (colored and #2 graphite)</w:t>
      </w:r>
    </w:p>
    <w:p w:rsidR="007F03D7" w:rsidRPr="007F03D7" w:rsidRDefault="007F03D7" w:rsidP="007F03D7">
      <w:pPr>
        <w:numPr>
          <w:ilvl w:val="0"/>
          <w:numId w:val="2"/>
        </w:numPr>
        <w:spacing w:after="0" w:line="240" w:lineRule="auto"/>
        <w:ind w:left="300" w:firstLine="0"/>
        <w:textAlignment w:val="top"/>
        <w:rPr>
          <w:rFonts w:ascii="Arial" w:eastAsia="Times New Roman" w:hAnsi="Arial" w:cs="Arial"/>
          <w:color w:val="212121"/>
          <w:sz w:val="24"/>
          <w:szCs w:val="24"/>
        </w:rPr>
      </w:pPr>
      <w:r w:rsidRPr="007F03D7">
        <w:rPr>
          <w:rFonts w:ascii="Arial" w:eastAsia="Times New Roman" w:hAnsi="Arial" w:cs="Arial"/>
          <w:color w:val="212121"/>
          <w:sz w:val="24"/>
          <w:szCs w:val="24"/>
        </w:rPr>
        <w:t>Glue sticks</w:t>
      </w:r>
    </w:p>
    <w:p w:rsidR="007F03D7" w:rsidRPr="007F03D7" w:rsidRDefault="007F03D7" w:rsidP="007F03D7">
      <w:pPr>
        <w:spacing w:before="240" w:after="0" w:line="240" w:lineRule="auto"/>
        <w:textAlignment w:val="top"/>
        <w:rPr>
          <w:rFonts w:ascii="Arial" w:eastAsia="Times New Roman" w:hAnsi="Arial" w:cs="Arial"/>
          <w:color w:val="212121"/>
          <w:sz w:val="24"/>
          <w:szCs w:val="24"/>
        </w:rPr>
      </w:pPr>
      <w:r w:rsidRPr="007F03D7">
        <w:rPr>
          <w:rFonts w:ascii="Arial" w:eastAsia="Times New Roman" w:hAnsi="Arial" w:cs="Arial"/>
          <w:b/>
          <w:bCs/>
          <w:color w:val="212121"/>
          <w:sz w:val="24"/>
          <w:szCs w:val="24"/>
        </w:rPr>
        <w:t>Students will need the following digital/electronic materials and access for classwork:</w:t>
      </w:r>
    </w:p>
    <w:p w:rsidR="007F03D7" w:rsidRPr="007F03D7" w:rsidRDefault="007F03D7" w:rsidP="007F03D7">
      <w:pPr>
        <w:numPr>
          <w:ilvl w:val="0"/>
          <w:numId w:val="3"/>
        </w:numPr>
        <w:spacing w:after="0" w:line="240" w:lineRule="auto"/>
        <w:ind w:left="300" w:firstLine="0"/>
        <w:textAlignment w:val="top"/>
        <w:rPr>
          <w:rFonts w:ascii="Arial" w:eastAsia="Times New Roman" w:hAnsi="Arial" w:cs="Arial"/>
          <w:color w:val="212121"/>
          <w:sz w:val="24"/>
          <w:szCs w:val="24"/>
        </w:rPr>
      </w:pPr>
      <w:r w:rsidRPr="007F03D7">
        <w:rPr>
          <w:rFonts w:ascii="Arial" w:eastAsia="Times New Roman" w:hAnsi="Arial" w:cs="Arial"/>
          <w:color w:val="212121"/>
          <w:sz w:val="24"/>
          <w:szCs w:val="24"/>
        </w:rPr>
        <w:t>Computer/Laptop</w:t>
      </w:r>
    </w:p>
    <w:p w:rsidR="007F03D7" w:rsidRPr="007F03D7" w:rsidRDefault="007F03D7" w:rsidP="007F03D7">
      <w:pPr>
        <w:numPr>
          <w:ilvl w:val="0"/>
          <w:numId w:val="3"/>
        </w:numPr>
        <w:spacing w:after="0" w:line="240" w:lineRule="auto"/>
        <w:ind w:left="300" w:firstLine="0"/>
        <w:textAlignment w:val="top"/>
        <w:rPr>
          <w:rFonts w:ascii="Arial" w:eastAsia="Times New Roman" w:hAnsi="Arial" w:cs="Arial"/>
          <w:color w:val="212121"/>
          <w:sz w:val="24"/>
          <w:szCs w:val="24"/>
        </w:rPr>
      </w:pPr>
      <w:r w:rsidRPr="007F03D7">
        <w:rPr>
          <w:rFonts w:ascii="Arial" w:eastAsia="Times New Roman" w:hAnsi="Arial" w:cs="Arial"/>
          <w:color w:val="212121"/>
          <w:sz w:val="24"/>
          <w:szCs w:val="24"/>
        </w:rPr>
        <w:t>High-Speed internet access</w:t>
      </w:r>
    </w:p>
    <w:p w:rsidR="007F03D7" w:rsidRPr="007F03D7" w:rsidRDefault="007F03D7" w:rsidP="007F03D7">
      <w:pPr>
        <w:numPr>
          <w:ilvl w:val="0"/>
          <w:numId w:val="3"/>
        </w:numPr>
        <w:spacing w:after="0" w:line="240" w:lineRule="auto"/>
        <w:ind w:left="300" w:firstLine="0"/>
        <w:textAlignment w:val="top"/>
        <w:rPr>
          <w:rFonts w:ascii="Arial" w:eastAsia="Times New Roman" w:hAnsi="Arial" w:cs="Arial"/>
          <w:color w:val="212121"/>
          <w:sz w:val="24"/>
          <w:szCs w:val="24"/>
        </w:rPr>
      </w:pPr>
      <w:r w:rsidRPr="007F03D7">
        <w:rPr>
          <w:rFonts w:ascii="Arial" w:eastAsia="Times New Roman" w:hAnsi="Arial" w:cs="Arial"/>
          <w:color w:val="212121"/>
          <w:sz w:val="24"/>
          <w:szCs w:val="24"/>
        </w:rPr>
        <w:t>Audio Headphones or ear buds</w:t>
      </w:r>
    </w:p>
    <w:p w:rsidR="007F03D7" w:rsidRDefault="007F03D7" w:rsidP="007F03D7">
      <w:pPr>
        <w:numPr>
          <w:ilvl w:val="0"/>
          <w:numId w:val="3"/>
        </w:numPr>
        <w:spacing w:after="0" w:line="240" w:lineRule="auto"/>
        <w:ind w:left="300" w:firstLine="0"/>
        <w:textAlignment w:val="top"/>
        <w:rPr>
          <w:rFonts w:ascii="Arial" w:eastAsia="Times New Roman" w:hAnsi="Arial" w:cs="Arial"/>
          <w:color w:val="212121"/>
          <w:sz w:val="24"/>
          <w:szCs w:val="24"/>
        </w:rPr>
      </w:pPr>
      <w:r w:rsidRPr="007F03D7">
        <w:rPr>
          <w:rFonts w:ascii="Arial" w:eastAsia="Times New Roman" w:hAnsi="Arial" w:cs="Arial"/>
          <w:color w:val="212121"/>
          <w:sz w:val="24"/>
          <w:szCs w:val="24"/>
        </w:rPr>
        <w:t xml:space="preserve">Access to Google Suite applications (Google Classroom, Docs, Sheets, Slides, Forms, </w:t>
      </w:r>
      <w:proofErr w:type="spellStart"/>
      <w:r w:rsidRPr="007F03D7">
        <w:rPr>
          <w:rFonts w:ascii="Arial" w:eastAsia="Times New Roman" w:hAnsi="Arial" w:cs="Arial"/>
          <w:color w:val="212121"/>
          <w:sz w:val="24"/>
          <w:szCs w:val="24"/>
        </w:rPr>
        <w:t>etc</w:t>
      </w:r>
      <w:proofErr w:type="spellEnd"/>
      <w:r w:rsidRPr="007F03D7">
        <w:rPr>
          <w:rFonts w:ascii="Arial" w:eastAsia="Times New Roman" w:hAnsi="Arial" w:cs="Arial"/>
          <w:color w:val="212121"/>
          <w:sz w:val="24"/>
          <w:szCs w:val="24"/>
        </w:rPr>
        <w:t>).</w:t>
      </w:r>
    </w:p>
    <w:p w:rsidR="007F03D7" w:rsidRDefault="007F03D7" w:rsidP="007F03D7">
      <w:pPr>
        <w:pStyle w:val="Heading2"/>
        <w:spacing w:before="0" w:beforeAutospacing="0" w:after="0" w:afterAutospacing="0"/>
        <w:textAlignment w:val="top"/>
        <w:rPr>
          <w:rFonts w:ascii="Arial" w:hAnsi="Arial" w:cs="Arial"/>
          <w:color w:val="691A32"/>
        </w:rPr>
      </w:pPr>
      <w:r>
        <w:rPr>
          <w:rStyle w:val="c9dxtc"/>
          <w:rFonts w:ascii="Arial" w:hAnsi="Arial" w:cs="Arial"/>
          <w:color w:val="691A32"/>
        </w:rPr>
        <w:t>Student Code of Conduct (NISD)</w:t>
      </w:r>
    </w:p>
    <w:p w:rsidR="007F03D7" w:rsidRDefault="007F03D7" w:rsidP="007F03D7">
      <w:pPr>
        <w:pStyle w:val="zfr3q"/>
        <w:spacing w:before="0" w:beforeAutospacing="0" w:after="0" w:afterAutospacing="0"/>
        <w:textAlignment w:val="top"/>
        <w:rPr>
          <w:rStyle w:val="c9dxtc"/>
          <w:rFonts w:ascii="Arial" w:hAnsi="Arial" w:cs="Arial"/>
          <w:color w:val="212121"/>
        </w:rPr>
      </w:pPr>
      <w:r>
        <w:rPr>
          <w:rStyle w:val="c9dxtc"/>
          <w:rFonts w:ascii="Arial" w:hAnsi="Arial" w:cs="Arial"/>
          <w:color w:val="212121"/>
        </w:rPr>
        <w:t>All students are expected to maintain the highest standard of behavior in class. </w:t>
      </w:r>
      <w:r>
        <w:rPr>
          <w:rStyle w:val="c9dxtc"/>
          <w:rFonts w:ascii="Arial" w:hAnsi="Arial" w:cs="Arial"/>
          <w:b/>
          <w:bCs/>
          <w:color w:val="212121"/>
        </w:rPr>
        <w:t>Classroom Rules and Social Contracts</w:t>
      </w:r>
      <w:r>
        <w:rPr>
          <w:rStyle w:val="c9dxtc"/>
          <w:rFonts w:ascii="Arial" w:hAnsi="Arial" w:cs="Arial"/>
          <w:color w:val="212121"/>
        </w:rPr>
        <w:t xml:space="preserve"> are posted in the classroom and must </w:t>
      </w:r>
      <w:r>
        <w:rPr>
          <w:rStyle w:val="c9dxtc"/>
          <w:rFonts w:ascii="Arial" w:hAnsi="Arial" w:cs="Arial"/>
          <w:color w:val="212121"/>
        </w:rPr>
        <w:lastRenderedPageBreak/>
        <w:t>be followed at all times. Deviating from this expectation will result in disciplinary actions. Please refer to the NISD Student Code of Conduct for more information.</w:t>
      </w:r>
    </w:p>
    <w:p w:rsidR="007F03D7" w:rsidRDefault="007F03D7" w:rsidP="007F03D7">
      <w:pPr>
        <w:pStyle w:val="zfr3q"/>
        <w:spacing w:before="0" w:beforeAutospacing="0" w:after="0" w:afterAutospacing="0"/>
        <w:textAlignment w:val="top"/>
        <w:rPr>
          <w:rStyle w:val="c9dxtc"/>
          <w:rFonts w:ascii="Arial" w:hAnsi="Arial" w:cs="Arial"/>
          <w:color w:val="212121"/>
        </w:rPr>
      </w:pPr>
    </w:p>
    <w:p w:rsidR="007F03D7" w:rsidRDefault="007F03D7" w:rsidP="007F03D7">
      <w:pPr>
        <w:pStyle w:val="Heading2"/>
        <w:spacing w:before="0" w:beforeAutospacing="0" w:after="0" w:afterAutospacing="0"/>
        <w:textAlignment w:val="top"/>
        <w:rPr>
          <w:rFonts w:ascii="Arial" w:hAnsi="Arial" w:cs="Arial"/>
          <w:color w:val="691A32"/>
        </w:rPr>
      </w:pPr>
      <w:r>
        <w:rPr>
          <w:rStyle w:val="c9dxtc"/>
          <w:rFonts w:ascii="Arial" w:hAnsi="Arial" w:cs="Arial"/>
          <w:color w:val="691A32"/>
        </w:rPr>
        <w:t>Absentee Policy</w:t>
      </w:r>
    </w:p>
    <w:p w:rsidR="007F03D7" w:rsidRDefault="007F03D7" w:rsidP="007F03D7">
      <w:pPr>
        <w:pStyle w:val="zfr3q"/>
        <w:spacing w:before="0" w:beforeAutospacing="0" w:after="0" w:afterAutospacing="0"/>
        <w:textAlignment w:val="top"/>
        <w:rPr>
          <w:rFonts w:ascii="Arial" w:hAnsi="Arial" w:cs="Arial"/>
          <w:color w:val="212121"/>
        </w:rPr>
      </w:pPr>
      <w:r>
        <w:rPr>
          <w:rStyle w:val="c9dxtc"/>
          <w:rFonts w:ascii="Arial" w:hAnsi="Arial" w:cs="Arial"/>
          <w:color w:val="212121"/>
        </w:rPr>
        <w:t>It is essential for success that each student attends all classes and are consistent in completing and submitting their classwork on-time.  Science is an experience-based class. Students not present for demonstrations, labs, activities, projects, and discussions are at a disadvantage and will miss vital learning opportunities.  Because of the time, materials, and scheduling required, students may not be able to make up lab activities.  In the event of an emergency, students absent for a lab or activity may be given an alternative assignment.  A student will have as many school days to complete their make-up work as he or she was absent.  For example, if a student is absent two days, when the student returns to school, they will have two school days to complete missed instruction and classwork.  Students are responsible for checking the class website (or their agenda) to see what they missed, what assignments they must complete, and obtain any handouts required from the website or classroom file. Students are also encouraged to attend tutorials to receive assistance when they need it.</w:t>
      </w:r>
    </w:p>
    <w:p w:rsidR="00B519ED" w:rsidRDefault="007F03D7" w:rsidP="007F03D7">
      <w:pPr>
        <w:pStyle w:val="Heading2"/>
        <w:spacing w:before="0" w:beforeAutospacing="0" w:after="0" w:afterAutospacing="0"/>
        <w:textAlignment w:val="top"/>
        <w:rPr>
          <w:rStyle w:val="c9dxtc"/>
          <w:rFonts w:ascii="Arial" w:hAnsi="Arial" w:cs="Arial"/>
          <w:color w:val="691A32"/>
        </w:rPr>
      </w:pPr>
      <w:r>
        <w:rPr>
          <w:rStyle w:val="c9dxtc"/>
          <w:rFonts w:ascii="Arial" w:hAnsi="Arial" w:cs="Arial"/>
          <w:color w:val="691A32"/>
        </w:rPr>
        <w:t>Grading Guidelines</w:t>
      </w:r>
    </w:p>
    <w:p w:rsidR="00B519ED" w:rsidRDefault="00B519ED" w:rsidP="007F03D7">
      <w:pPr>
        <w:pStyle w:val="Heading2"/>
        <w:spacing w:before="0" w:beforeAutospacing="0" w:after="0" w:afterAutospacing="0"/>
        <w:textAlignment w:val="top"/>
        <w:rPr>
          <w:rStyle w:val="c9dxtc"/>
          <w:rFonts w:ascii="Arial" w:hAnsi="Arial" w:cs="Arial"/>
          <w:b w:val="0"/>
          <w:sz w:val="24"/>
        </w:rPr>
      </w:pPr>
      <w:r>
        <w:rPr>
          <w:rStyle w:val="c9dxtc"/>
          <w:rFonts w:ascii="Arial" w:hAnsi="Arial" w:cs="Arial"/>
          <w:b w:val="0"/>
          <w:sz w:val="24"/>
        </w:rPr>
        <w:t>Daily grades must carry a weight of 60% and a major grade must be 40%.</w:t>
      </w:r>
    </w:p>
    <w:p w:rsidR="00B519ED" w:rsidRPr="00B519ED" w:rsidRDefault="00B519ED" w:rsidP="007F03D7">
      <w:pPr>
        <w:pStyle w:val="Heading2"/>
        <w:spacing w:before="0" w:beforeAutospacing="0" w:after="0" w:afterAutospacing="0"/>
        <w:textAlignment w:val="top"/>
        <w:rPr>
          <w:rStyle w:val="c9dxtc"/>
          <w:rFonts w:ascii="Arial" w:hAnsi="Arial" w:cs="Arial"/>
          <w:b w:val="0"/>
          <w:sz w:val="24"/>
        </w:rPr>
      </w:pPr>
      <w:r>
        <w:rPr>
          <w:rStyle w:val="c9dxtc"/>
          <w:rFonts w:ascii="Arial" w:hAnsi="Arial" w:cs="Arial"/>
          <w:b w:val="0"/>
          <w:sz w:val="24"/>
        </w:rPr>
        <w:t xml:space="preserve">Daily grades will consist of classroom assignments, homework assignments, lab assignments. Major grade will consist of unit test, six </w:t>
      </w:r>
      <w:proofErr w:type="gramStart"/>
      <w:r>
        <w:rPr>
          <w:rStyle w:val="c9dxtc"/>
          <w:rFonts w:ascii="Arial" w:hAnsi="Arial" w:cs="Arial"/>
          <w:b w:val="0"/>
          <w:sz w:val="24"/>
        </w:rPr>
        <w:t>weeks</w:t>
      </w:r>
      <w:proofErr w:type="gramEnd"/>
      <w:r>
        <w:rPr>
          <w:rStyle w:val="c9dxtc"/>
          <w:rFonts w:ascii="Arial" w:hAnsi="Arial" w:cs="Arial"/>
          <w:b w:val="0"/>
          <w:sz w:val="24"/>
        </w:rPr>
        <w:t xml:space="preserve"> test, quizzes, and projects.</w:t>
      </w:r>
    </w:p>
    <w:p w:rsidR="007F03D7" w:rsidRDefault="007F03D7" w:rsidP="007F03D7">
      <w:pPr>
        <w:pStyle w:val="Heading2"/>
        <w:spacing w:before="0" w:beforeAutospacing="0" w:after="0" w:afterAutospacing="0"/>
        <w:textAlignment w:val="top"/>
        <w:rPr>
          <w:rFonts w:ascii="Arial" w:hAnsi="Arial" w:cs="Arial"/>
          <w:color w:val="691A32"/>
        </w:rPr>
      </w:pPr>
      <w:r>
        <w:rPr>
          <w:rStyle w:val="c9dxtc"/>
          <w:rFonts w:ascii="Arial" w:hAnsi="Arial" w:cs="Arial"/>
          <w:color w:val="691A32"/>
        </w:rPr>
        <w:t>Late Work Policy</w:t>
      </w:r>
    </w:p>
    <w:p w:rsidR="007F03D7" w:rsidRDefault="007F03D7" w:rsidP="007F03D7">
      <w:pPr>
        <w:pStyle w:val="zfr3q"/>
        <w:spacing w:before="0" w:beforeAutospacing="0" w:after="0" w:afterAutospacing="0"/>
        <w:textAlignment w:val="top"/>
        <w:rPr>
          <w:rStyle w:val="c9dxtc"/>
          <w:rFonts w:ascii="Arial" w:hAnsi="Arial" w:cs="Arial"/>
          <w:color w:val="212121"/>
        </w:rPr>
      </w:pPr>
      <w:r>
        <w:rPr>
          <w:rStyle w:val="c9dxtc"/>
          <w:rFonts w:ascii="Arial" w:hAnsi="Arial" w:cs="Arial"/>
          <w:color w:val="212121"/>
        </w:rPr>
        <w:t>Students are expected to turn in all work completed and on-time. Work turned in late or that is incomplete will be penalized in accordance with the district’s grading policy</w:t>
      </w:r>
      <w:r w:rsidR="00B519ED">
        <w:rPr>
          <w:rStyle w:val="c9dxtc"/>
          <w:rFonts w:ascii="Arial" w:hAnsi="Arial" w:cs="Arial"/>
          <w:color w:val="212121"/>
        </w:rPr>
        <w:t>.</w:t>
      </w:r>
    </w:p>
    <w:p w:rsidR="00B519ED" w:rsidRDefault="00B519ED" w:rsidP="007F03D7">
      <w:pPr>
        <w:pStyle w:val="zfr3q"/>
        <w:spacing w:before="0" w:beforeAutospacing="0" w:after="0" w:afterAutospacing="0"/>
        <w:textAlignment w:val="top"/>
        <w:rPr>
          <w:rStyle w:val="c9dxtc"/>
          <w:rFonts w:ascii="Arial" w:hAnsi="Arial" w:cs="Arial"/>
          <w:color w:val="212121"/>
        </w:rPr>
      </w:pPr>
      <w:r>
        <w:rPr>
          <w:rStyle w:val="c9dxtc"/>
          <w:rFonts w:ascii="Arial" w:hAnsi="Arial" w:cs="Arial"/>
          <w:color w:val="212121"/>
        </w:rPr>
        <w:t>1 day-10 points off</w:t>
      </w:r>
    </w:p>
    <w:p w:rsidR="00B519ED" w:rsidRDefault="00B519ED" w:rsidP="007F03D7">
      <w:pPr>
        <w:pStyle w:val="zfr3q"/>
        <w:spacing w:before="0" w:beforeAutospacing="0" w:after="0" w:afterAutospacing="0"/>
        <w:textAlignment w:val="top"/>
        <w:rPr>
          <w:rStyle w:val="c9dxtc"/>
          <w:rFonts w:ascii="Arial" w:hAnsi="Arial" w:cs="Arial"/>
          <w:color w:val="212121"/>
        </w:rPr>
      </w:pPr>
      <w:r>
        <w:rPr>
          <w:rStyle w:val="c9dxtc"/>
          <w:rFonts w:ascii="Arial" w:hAnsi="Arial" w:cs="Arial"/>
          <w:color w:val="212121"/>
        </w:rPr>
        <w:t>2 days-20 points off</w:t>
      </w:r>
    </w:p>
    <w:p w:rsidR="00B519ED" w:rsidRDefault="00B519ED" w:rsidP="007F03D7">
      <w:pPr>
        <w:pStyle w:val="zfr3q"/>
        <w:spacing w:before="0" w:beforeAutospacing="0" w:after="0" w:afterAutospacing="0"/>
        <w:textAlignment w:val="top"/>
        <w:rPr>
          <w:rStyle w:val="c9dxtc"/>
          <w:rFonts w:ascii="Arial" w:hAnsi="Arial" w:cs="Arial"/>
          <w:color w:val="212121"/>
        </w:rPr>
      </w:pPr>
      <w:r>
        <w:rPr>
          <w:rStyle w:val="c9dxtc"/>
          <w:rFonts w:ascii="Arial" w:hAnsi="Arial" w:cs="Arial"/>
          <w:color w:val="212121"/>
        </w:rPr>
        <w:t>3 days-30 points off</w:t>
      </w:r>
    </w:p>
    <w:p w:rsidR="00B519ED" w:rsidRDefault="00B519ED" w:rsidP="007F03D7">
      <w:pPr>
        <w:pStyle w:val="zfr3q"/>
        <w:spacing w:before="0" w:beforeAutospacing="0" w:after="0" w:afterAutospacing="0"/>
        <w:textAlignment w:val="top"/>
        <w:rPr>
          <w:rStyle w:val="c9dxtc"/>
          <w:rFonts w:ascii="Arial" w:hAnsi="Arial" w:cs="Arial"/>
          <w:color w:val="212121"/>
        </w:rPr>
      </w:pPr>
      <w:r>
        <w:rPr>
          <w:rStyle w:val="c9dxtc"/>
          <w:rFonts w:ascii="Arial" w:hAnsi="Arial" w:cs="Arial"/>
          <w:color w:val="212121"/>
        </w:rPr>
        <w:t>4 days-will receive a zero</w:t>
      </w:r>
    </w:p>
    <w:p w:rsidR="00B519ED" w:rsidRDefault="00B519ED" w:rsidP="007F03D7">
      <w:pPr>
        <w:pStyle w:val="zfr3q"/>
        <w:spacing w:before="0" w:beforeAutospacing="0" w:after="0" w:afterAutospacing="0"/>
        <w:textAlignment w:val="top"/>
        <w:rPr>
          <w:rStyle w:val="c9dxtc"/>
          <w:rFonts w:ascii="Arial" w:hAnsi="Arial" w:cs="Arial"/>
          <w:color w:val="212121"/>
        </w:rPr>
      </w:pPr>
      <w:r>
        <w:rPr>
          <w:rStyle w:val="c9dxtc"/>
          <w:rFonts w:ascii="Arial" w:hAnsi="Arial" w:cs="Arial"/>
          <w:color w:val="212121"/>
        </w:rPr>
        <w:t>Students will not be allowed to make up homework at progress report time or at the end of the grading period.</w:t>
      </w:r>
    </w:p>
    <w:p w:rsidR="00B519ED" w:rsidRDefault="00B519ED" w:rsidP="007F03D7">
      <w:pPr>
        <w:pStyle w:val="zfr3q"/>
        <w:spacing w:before="0" w:beforeAutospacing="0" w:after="0" w:afterAutospacing="0"/>
        <w:textAlignment w:val="top"/>
        <w:rPr>
          <w:rFonts w:ascii="Arial" w:hAnsi="Arial" w:cs="Arial"/>
          <w:color w:val="212121"/>
        </w:rPr>
      </w:pPr>
    </w:p>
    <w:p w:rsidR="00B519ED" w:rsidRDefault="00B519ED" w:rsidP="00B519ED">
      <w:pPr>
        <w:pStyle w:val="Heading2"/>
        <w:spacing w:before="0" w:beforeAutospacing="0" w:after="0" w:afterAutospacing="0"/>
        <w:textAlignment w:val="top"/>
        <w:rPr>
          <w:rFonts w:ascii="Arial" w:hAnsi="Arial" w:cs="Arial"/>
          <w:color w:val="691A32"/>
        </w:rPr>
      </w:pPr>
      <w:r>
        <w:rPr>
          <w:rStyle w:val="c9dxtc"/>
          <w:rFonts w:ascii="Arial" w:hAnsi="Arial" w:cs="Arial"/>
          <w:color w:val="691A32"/>
        </w:rPr>
        <w:t>Labs &amp; Safety Practices</w:t>
      </w:r>
    </w:p>
    <w:p w:rsidR="00B519ED" w:rsidRDefault="00B519ED" w:rsidP="00B519ED">
      <w:pPr>
        <w:pStyle w:val="zfr3q"/>
        <w:spacing w:before="0" w:beforeAutospacing="0" w:after="0" w:afterAutospacing="0"/>
        <w:textAlignment w:val="top"/>
        <w:rPr>
          <w:rFonts w:ascii="Arial" w:hAnsi="Arial" w:cs="Arial"/>
          <w:color w:val="212121"/>
        </w:rPr>
      </w:pPr>
      <w:r>
        <w:rPr>
          <w:rStyle w:val="c9dxtc"/>
          <w:rFonts w:ascii="Arial" w:hAnsi="Arial" w:cs="Arial"/>
          <w:color w:val="212121"/>
        </w:rPr>
        <w:t>Please refer to the </w:t>
      </w:r>
      <w:proofErr w:type="spellStart"/>
      <w:r>
        <w:rPr>
          <w:rFonts w:ascii="Arial" w:hAnsi="Arial" w:cs="Arial"/>
          <w:color w:val="212121"/>
        </w:rPr>
        <w:fldChar w:fldCharType="begin"/>
      </w:r>
      <w:r>
        <w:rPr>
          <w:rFonts w:ascii="Arial" w:hAnsi="Arial" w:cs="Arial"/>
          <w:color w:val="212121"/>
        </w:rPr>
        <w:instrText xml:space="preserve"> HYPERLINK "https://www.flinnsci.com/api/library/Download/80efae9513b548d6999c31d38ac36abe" \t "_blank" </w:instrText>
      </w:r>
      <w:r>
        <w:rPr>
          <w:rFonts w:ascii="Arial" w:hAnsi="Arial" w:cs="Arial"/>
          <w:color w:val="212121"/>
        </w:rPr>
        <w:fldChar w:fldCharType="separate"/>
      </w:r>
      <w:r>
        <w:rPr>
          <w:rStyle w:val="c9dxtc"/>
          <w:rFonts w:ascii="Arial" w:hAnsi="Arial" w:cs="Arial"/>
          <w:color w:val="0000FF"/>
          <w:u w:val="single"/>
        </w:rPr>
        <w:t>Flinn</w:t>
      </w:r>
      <w:proofErr w:type="spellEnd"/>
      <w:r>
        <w:rPr>
          <w:rStyle w:val="c9dxtc"/>
          <w:rFonts w:ascii="Arial" w:hAnsi="Arial" w:cs="Arial"/>
          <w:color w:val="0000FF"/>
          <w:u w:val="single"/>
        </w:rPr>
        <w:t xml:space="preserve"> Scientific Student Safety Contract</w:t>
      </w:r>
      <w:r>
        <w:rPr>
          <w:rFonts w:ascii="Arial" w:hAnsi="Arial" w:cs="Arial"/>
          <w:color w:val="212121"/>
        </w:rPr>
        <w:fldChar w:fldCharType="end"/>
      </w:r>
      <w:r>
        <w:rPr>
          <w:rStyle w:val="c9dxtc"/>
          <w:rFonts w:ascii="Arial" w:hAnsi="Arial" w:cs="Arial"/>
          <w:color w:val="212121"/>
        </w:rPr>
        <w:t>. Students and parents/guardians must sign the lab safety contract, indicating understanding and compliance. Students will not be allowed to participate in lab activities until the lab safety contract is signed and returned. Students that choose to be disruptive or demonstrate unsafe behaviors during a lab will be assigned a zero (0) for the laboratory experiment and will be immediately removed from the lab. In addition, they will be referred to the Assistant Principal. </w:t>
      </w:r>
    </w:p>
    <w:p w:rsidR="00B519ED" w:rsidRDefault="00B519ED" w:rsidP="00B519ED">
      <w:pPr>
        <w:pStyle w:val="zfr3q"/>
        <w:spacing w:before="240" w:beforeAutospacing="0" w:after="0" w:afterAutospacing="0"/>
        <w:textAlignment w:val="top"/>
        <w:rPr>
          <w:rFonts w:ascii="Arial" w:hAnsi="Arial" w:cs="Arial"/>
          <w:color w:val="212121"/>
        </w:rPr>
      </w:pPr>
      <w:r>
        <w:rPr>
          <w:rStyle w:val="c9dxtc"/>
          <w:rFonts w:ascii="Arial" w:hAnsi="Arial" w:cs="Arial"/>
          <w:color w:val="212121"/>
        </w:rPr>
        <w:t xml:space="preserve">The lab can be a hazardous place and it is vital that students act responsibly in order to ensure all students’ safety. Students may lose lab privileges based on behavior issues. Students may be given a pre-lab assignment. This assignment must be completed before coming to class the day of the lab. If a student does not complete the pre-lab </w:t>
      </w:r>
      <w:r>
        <w:rPr>
          <w:rStyle w:val="c9dxtc"/>
          <w:rFonts w:ascii="Arial" w:hAnsi="Arial" w:cs="Arial"/>
          <w:color w:val="212121"/>
        </w:rPr>
        <w:lastRenderedPageBreak/>
        <w:t>assignment, he/she will work on the pre-lab during the lab and will receive an alternate assignment. They will not participate in the lab activity. </w:t>
      </w:r>
    </w:p>
    <w:p w:rsidR="00B519ED" w:rsidRDefault="00B519ED" w:rsidP="00B519ED">
      <w:pPr>
        <w:pStyle w:val="Heading2"/>
        <w:spacing w:before="0" w:beforeAutospacing="0" w:after="0" w:afterAutospacing="0"/>
        <w:textAlignment w:val="top"/>
        <w:rPr>
          <w:rFonts w:ascii="Arial" w:hAnsi="Arial" w:cs="Arial"/>
          <w:color w:val="691A32"/>
        </w:rPr>
      </w:pPr>
      <w:r>
        <w:rPr>
          <w:rStyle w:val="c9dxtc"/>
          <w:rFonts w:ascii="Arial" w:hAnsi="Arial" w:cs="Arial"/>
          <w:color w:val="691A32"/>
        </w:rPr>
        <w:t>Student Responsibilities</w:t>
      </w:r>
    </w:p>
    <w:p w:rsidR="00B519ED" w:rsidRDefault="00B519ED" w:rsidP="00B519ED">
      <w:pPr>
        <w:pStyle w:val="zfr3q"/>
        <w:spacing w:before="0" w:beforeAutospacing="0" w:after="0" w:afterAutospacing="0"/>
        <w:textAlignment w:val="top"/>
        <w:rPr>
          <w:rFonts w:ascii="Arial" w:hAnsi="Arial" w:cs="Arial"/>
          <w:color w:val="212121"/>
        </w:rPr>
      </w:pPr>
      <w:r>
        <w:rPr>
          <w:rStyle w:val="c9dxtc"/>
          <w:rFonts w:ascii="Arial" w:hAnsi="Arial" w:cs="Arial"/>
          <w:color w:val="212121"/>
        </w:rPr>
        <w:t>Students are responsible for all aspects of their learning. Students must be prepared for all class activities, bring their materials to class, take notes, complete all assignments, and study for exams. It is also the student’s responsibility to make sure they attend tutorials if needed, asks or emails their teachers for assistance, and ensures that all missing assignments and/or make-up work is completed and returned in a timely manner. I want each student to be successful and will do all I that I can to help. Ultimately, the student is in complete control of their level of success in this course.  </w:t>
      </w:r>
    </w:p>
    <w:p w:rsidR="007F03D7" w:rsidRDefault="00B519ED" w:rsidP="007F03D7">
      <w:pPr>
        <w:pStyle w:val="Heading2"/>
        <w:spacing w:before="0" w:beforeAutospacing="0" w:after="0" w:afterAutospacing="0"/>
        <w:textAlignment w:val="top"/>
        <w:rPr>
          <w:rFonts w:ascii="Arial" w:hAnsi="Arial" w:cs="Arial"/>
          <w:color w:val="691A32"/>
        </w:rPr>
      </w:pPr>
      <w:r>
        <w:rPr>
          <w:rFonts w:ascii="Arial" w:hAnsi="Arial" w:cs="Arial"/>
          <w:color w:val="691A32"/>
        </w:rPr>
        <w:t>Pacing Guide</w:t>
      </w:r>
    </w:p>
    <w:p w:rsidR="007F03D7" w:rsidRDefault="00B519ED" w:rsidP="007F03D7">
      <w:pPr>
        <w:spacing w:after="0" w:line="240" w:lineRule="auto"/>
        <w:textAlignment w:val="top"/>
        <w:rPr>
          <w:rFonts w:ascii="Arial" w:eastAsia="Times New Roman" w:hAnsi="Arial" w:cs="Arial"/>
          <w:color w:val="212121"/>
          <w:sz w:val="24"/>
          <w:szCs w:val="24"/>
        </w:rPr>
      </w:pPr>
      <w:r>
        <w:rPr>
          <w:rFonts w:ascii="Arial" w:eastAsia="Times New Roman" w:hAnsi="Arial" w:cs="Arial"/>
          <w:color w:val="212121"/>
          <w:sz w:val="24"/>
          <w:szCs w:val="24"/>
        </w:rPr>
        <w:t>*Subject to change based on student achievement and understanding.</w:t>
      </w:r>
    </w:p>
    <w:p w:rsidR="00B519ED" w:rsidRPr="007F03D7" w:rsidRDefault="00B519ED" w:rsidP="007F03D7">
      <w:pPr>
        <w:spacing w:after="0" w:line="240" w:lineRule="auto"/>
        <w:textAlignment w:val="top"/>
        <w:rPr>
          <w:rFonts w:ascii="Arial" w:eastAsia="Times New Roman" w:hAnsi="Arial" w:cs="Arial"/>
          <w:color w:val="212121"/>
          <w:sz w:val="24"/>
          <w:szCs w:val="24"/>
        </w:rPr>
      </w:pPr>
      <w:r w:rsidRPr="00B519ED">
        <w:rPr>
          <w:rFonts w:ascii="Arial" w:eastAsia="Times New Roman" w:hAnsi="Arial" w:cs="Arial"/>
          <w:noProof/>
          <w:color w:val="212121"/>
          <w:sz w:val="24"/>
          <w:szCs w:val="24"/>
        </w:rPr>
        <w:drawing>
          <wp:inline distT="0" distB="0" distL="0" distR="0" wp14:anchorId="20B33C9E" wp14:editId="31FF7162">
            <wp:extent cx="5943600" cy="3601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601085"/>
                    </a:xfrm>
                    <a:prstGeom prst="rect">
                      <a:avLst/>
                    </a:prstGeom>
                  </pic:spPr>
                </pic:pic>
              </a:graphicData>
            </a:graphic>
          </wp:inline>
        </w:drawing>
      </w:r>
    </w:p>
    <w:p w:rsidR="00315907" w:rsidRDefault="009763C7"/>
    <w:sectPr w:rsidR="00315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2411"/>
    <w:multiLevelType w:val="multilevel"/>
    <w:tmpl w:val="B74436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41B61"/>
    <w:multiLevelType w:val="multilevel"/>
    <w:tmpl w:val="05C496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335AA2"/>
    <w:multiLevelType w:val="multilevel"/>
    <w:tmpl w:val="91A047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3D7"/>
    <w:rsid w:val="006C558B"/>
    <w:rsid w:val="007F03D7"/>
    <w:rsid w:val="009763C7"/>
    <w:rsid w:val="00A32B94"/>
    <w:rsid w:val="00B51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CDE44"/>
  <w15:chartTrackingRefBased/>
  <w15:docId w15:val="{186AEE11-2369-4615-AA67-421AB423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F03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r3q">
    <w:name w:val="zfr3q"/>
    <w:basedOn w:val="Normal"/>
    <w:rsid w:val="007F03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dxtc">
    <w:name w:val="c9dxtc"/>
    <w:basedOn w:val="DefaultParagraphFont"/>
    <w:rsid w:val="007F03D7"/>
  </w:style>
  <w:style w:type="character" w:customStyle="1" w:styleId="Heading2Char">
    <w:name w:val="Heading 2 Char"/>
    <w:basedOn w:val="DefaultParagraphFont"/>
    <w:link w:val="Heading2"/>
    <w:uiPriority w:val="9"/>
    <w:rsid w:val="007F03D7"/>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34761">
      <w:bodyDiv w:val="1"/>
      <w:marLeft w:val="0"/>
      <w:marRight w:val="0"/>
      <w:marTop w:val="0"/>
      <w:marBottom w:val="0"/>
      <w:divBdr>
        <w:top w:val="none" w:sz="0" w:space="0" w:color="auto"/>
        <w:left w:val="none" w:sz="0" w:space="0" w:color="auto"/>
        <w:bottom w:val="none" w:sz="0" w:space="0" w:color="auto"/>
        <w:right w:val="none" w:sz="0" w:space="0" w:color="auto"/>
      </w:divBdr>
      <w:divsChild>
        <w:div w:id="1298953938">
          <w:marLeft w:val="0"/>
          <w:marRight w:val="0"/>
          <w:marTop w:val="0"/>
          <w:marBottom w:val="0"/>
          <w:divBdr>
            <w:top w:val="none" w:sz="0" w:space="0" w:color="auto"/>
            <w:left w:val="none" w:sz="0" w:space="0" w:color="auto"/>
            <w:bottom w:val="single" w:sz="6" w:space="0" w:color="5F6368"/>
            <w:right w:val="none" w:sz="0" w:space="0" w:color="auto"/>
          </w:divBdr>
          <w:divsChild>
            <w:div w:id="2088381782">
              <w:marLeft w:val="0"/>
              <w:marRight w:val="0"/>
              <w:marTop w:val="0"/>
              <w:marBottom w:val="0"/>
              <w:divBdr>
                <w:top w:val="none" w:sz="0" w:space="0" w:color="auto"/>
                <w:left w:val="none" w:sz="0" w:space="0" w:color="auto"/>
                <w:bottom w:val="none" w:sz="0" w:space="0" w:color="auto"/>
                <w:right w:val="none" w:sz="0" w:space="0" w:color="auto"/>
              </w:divBdr>
              <w:divsChild>
                <w:div w:id="1153793610">
                  <w:marLeft w:val="0"/>
                  <w:marRight w:val="0"/>
                  <w:marTop w:val="0"/>
                  <w:marBottom w:val="0"/>
                  <w:divBdr>
                    <w:top w:val="none" w:sz="0" w:space="0" w:color="auto"/>
                    <w:left w:val="none" w:sz="0" w:space="0" w:color="auto"/>
                    <w:bottom w:val="none" w:sz="0" w:space="0" w:color="auto"/>
                    <w:right w:val="none" w:sz="0" w:space="0" w:color="auto"/>
                  </w:divBdr>
                  <w:divsChild>
                    <w:div w:id="1409689998">
                      <w:marLeft w:val="0"/>
                      <w:marRight w:val="0"/>
                      <w:marTop w:val="0"/>
                      <w:marBottom w:val="0"/>
                      <w:divBdr>
                        <w:top w:val="none" w:sz="0" w:space="0" w:color="auto"/>
                        <w:left w:val="none" w:sz="0" w:space="0" w:color="auto"/>
                        <w:bottom w:val="none" w:sz="0" w:space="0" w:color="auto"/>
                        <w:right w:val="none" w:sz="0" w:space="0" w:color="auto"/>
                      </w:divBdr>
                      <w:divsChild>
                        <w:div w:id="7254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757953">
          <w:marLeft w:val="0"/>
          <w:marRight w:val="0"/>
          <w:marTop w:val="0"/>
          <w:marBottom w:val="0"/>
          <w:divBdr>
            <w:top w:val="none" w:sz="0" w:space="0" w:color="auto"/>
            <w:left w:val="none" w:sz="0" w:space="0" w:color="auto"/>
            <w:bottom w:val="none" w:sz="0" w:space="0" w:color="auto"/>
            <w:right w:val="none" w:sz="0" w:space="0" w:color="auto"/>
          </w:divBdr>
          <w:divsChild>
            <w:div w:id="847794748">
              <w:marLeft w:val="0"/>
              <w:marRight w:val="0"/>
              <w:marTop w:val="0"/>
              <w:marBottom w:val="0"/>
              <w:divBdr>
                <w:top w:val="none" w:sz="0" w:space="0" w:color="auto"/>
                <w:left w:val="none" w:sz="0" w:space="0" w:color="auto"/>
                <w:bottom w:val="none" w:sz="0" w:space="0" w:color="auto"/>
                <w:right w:val="none" w:sz="0" w:space="0" w:color="auto"/>
              </w:divBdr>
              <w:divsChild>
                <w:div w:id="103114810">
                  <w:marLeft w:val="0"/>
                  <w:marRight w:val="0"/>
                  <w:marTop w:val="0"/>
                  <w:marBottom w:val="0"/>
                  <w:divBdr>
                    <w:top w:val="none" w:sz="0" w:space="0" w:color="auto"/>
                    <w:left w:val="none" w:sz="0" w:space="0" w:color="auto"/>
                    <w:bottom w:val="none" w:sz="0" w:space="0" w:color="auto"/>
                    <w:right w:val="none" w:sz="0" w:space="0" w:color="auto"/>
                  </w:divBdr>
                  <w:divsChild>
                    <w:div w:id="19879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08533">
      <w:bodyDiv w:val="1"/>
      <w:marLeft w:val="0"/>
      <w:marRight w:val="0"/>
      <w:marTop w:val="0"/>
      <w:marBottom w:val="0"/>
      <w:divBdr>
        <w:top w:val="none" w:sz="0" w:space="0" w:color="auto"/>
        <w:left w:val="none" w:sz="0" w:space="0" w:color="auto"/>
        <w:bottom w:val="none" w:sz="0" w:space="0" w:color="auto"/>
        <w:right w:val="none" w:sz="0" w:space="0" w:color="auto"/>
      </w:divBdr>
      <w:divsChild>
        <w:div w:id="1373655295">
          <w:marLeft w:val="0"/>
          <w:marRight w:val="0"/>
          <w:marTop w:val="0"/>
          <w:marBottom w:val="0"/>
          <w:divBdr>
            <w:top w:val="none" w:sz="0" w:space="0" w:color="auto"/>
            <w:left w:val="none" w:sz="0" w:space="0" w:color="auto"/>
            <w:bottom w:val="single" w:sz="6" w:space="0" w:color="5F6368"/>
            <w:right w:val="none" w:sz="0" w:space="0" w:color="auto"/>
          </w:divBdr>
          <w:divsChild>
            <w:div w:id="181864844">
              <w:marLeft w:val="0"/>
              <w:marRight w:val="0"/>
              <w:marTop w:val="0"/>
              <w:marBottom w:val="0"/>
              <w:divBdr>
                <w:top w:val="none" w:sz="0" w:space="0" w:color="auto"/>
                <w:left w:val="none" w:sz="0" w:space="0" w:color="auto"/>
                <w:bottom w:val="none" w:sz="0" w:space="0" w:color="auto"/>
                <w:right w:val="none" w:sz="0" w:space="0" w:color="auto"/>
              </w:divBdr>
              <w:divsChild>
                <w:div w:id="519244741">
                  <w:marLeft w:val="0"/>
                  <w:marRight w:val="0"/>
                  <w:marTop w:val="0"/>
                  <w:marBottom w:val="0"/>
                  <w:divBdr>
                    <w:top w:val="none" w:sz="0" w:space="0" w:color="auto"/>
                    <w:left w:val="none" w:sz="0" w:space="0" w:color="auto"/>
                    <w:bottom w:val="none" w:sz="0" w:space="0" w:color="auto"/>
                    <w:right w:val="none" w:sz="0" w:space="0" w:color="auto"/>
                  </w:divBdr>
                  <w:divsChild>
                    <w:div w:id="380134695">
                      <w:marLeft w:val="0"/>
                      <w:marRight w:val="0"/>
                      <w:marTop w:val="0"/>
                      <w:marBottom w:val="0"/>
                      <w:divBdr>
                        <w:top w:val="none" w:sz="0" w:space="0" w:color="auto"/>
                        <w:left w:val="none" w:sz="0" w:space="0" w:color="auto"/>
                        <w:bottom w:val="none" w:sz="0" w:space="0" w:color="auto"/>
                        <w:right w:val="none" w:sz="0" w:space="0" w:color="auto"/>
                      </w:divBdr>
                      <w:divsChild>
                        <w:div w:id="69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93754">
          <w:marLeft w:val="0"/>
          <w:marRight w:val="0"/>
          <w:marTop w:val="0"/>
          <w:marBottom w:val="0"/>
          <w:divBdr>
            <w:top w:val="none" w:sz="0" w:space="0" w:color="auto"/>
            <w:left w:val="none" w:sz="0" w:space="0" w:color="auto"/>
            <w:bottom w:val="none" w:sz="0" w:space="0" w:color="auto"/>
            <w:right w:val="none" w:sz="0" w:space="0" w:color="auto"/>
          </w:divBdr>
          <w:divsChild>
            <w:div w:id="505707792">
              <w:marLeft w:val="0"/>
              <w:marRight w:val="0"/>
              <w:marTop w:val="0"/>
              <w:marBottom w:val="0"/>
              <w:divBdr>
                <w:top w:val="none" w:sz="0" w:space="0" w:color="auto"/>
                <w:left w:val="none" w:sz="0" w:space="0" w:color="auto"/>
                <w:bottom w:val="none" w:sz="0" w:space="0" w:color="auto"/>
                <w:right w:val="none" w:sz="0" w:space="0" w:color="auto"/>
              </w:divBdr>
              <w:divsChild>
                <w:div w:id="722602973">
                  <w:marLeft w:val="0"/>
                  <w:marRight w:val="0"/>
                  <w:marTop w:val="0"/>
                  <w:marBottom w:val="0"/>
                  <w:divBdr>
                    <w:top w:val="none" w:sz="0" w:space="0" w:color="auto"/>
                    <w:left w:val="none" w:sz="0" w:space="0" w:color="auto"/>
                    <w:bottom w:val="none" w:sz="0" w:space="0" w:color="auto"/>
                    <w:right w:val="none" w:sz="0" w:space="0" w:color="auto"/>
                  </w:divBdr>
                  <w:divsChild>
                    <w:div w:id="20184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60955">
      <w:bodyDiv w:val="1"/>
      <w:marLeft w:val="0"/>
      <w:marRight w:val="0"/>
      <w:marTop w:val="0"/>
      <w:marBottom w:val="0"/>
      <w:divBdr>
        <w:top w:val="none" w:sz="0" w:space="0" w:color="auto"/>
        <w:left w:val="none" w:sz="0" w:space="0" w:color="auto"/>
        <w:bottom w:val="none" w:sz="0" w:space="0" w:color="auto"/>
        <w:right w:val="none" w:sz="0" w:space="0" w:color="auto"/>
      </w:divBdr>
      <w:divsChild>
        <w:div w:id="365644294">
          <w:marLeft w:val="0"/>
          <w:marRight w:val="0"/>
          <w:marTop w:val="0"/>
          <w:marBottom w:val="0"/>
          <w:divBdr>
            <w:top w:val="none" w:sz="0" w:space="0" w:color="auto"/>
            <w:left w:val="none" w:sz="0" w:space="0" w:color="auto"/>
            <w:bottom w:val="single" w:sz="6" w:space="0" w:color="5F6368"/>
            <w:right w:val="none" w:sz="0" w:space="0" w:color="auto"/>
          </w:divBdr>
          <w:divsChild>
            <w:div w:id="1282959198">
              <w:marLeft w:val="0"/>
              <w:marRight w:val="0"/>
              <w:marTop w:val="0"/>
              <w:marBottom w:val="0"/>
              <w:divBdr>
                <w:top w:val="none" w:sz="0" w:space="0" w:color="auto"/>
                <w:left w:val="none" w:sz="0" w:space="0" w:color="auto"/>
                <w:bottom w:val="none" w:sz="0" w:space="0" w:color="auto"/>
                <w:right w:val="none" w:sz="0" w:space="0" w:color="auto"/>
              </w:divBdr>
              <w:divsChild>
                <w:div w:id="100687440">
                  <w:marLeft w:val="0"/>
                  <w:marRight w:val="0"/>
                  <w:marTop w:val="0"/>
                  <w:marBottom w:val="0"/>
                  <w:divBdr>
                    <w:top w:val="none" w:sz="0" w:space="0" w:color="auto"/>
                    <w:left w:val="none" w:sz="0" w:space="0" w:color="auto"/>
                    <w:bottom w:val="none" w:sz="0" w:space="0" w:color="auto"/>
                    <w:right w:val="none" w:sz="0" w:space="0" w:color="auto"/>
                  </w:divBdr>
                  <w:divsChild>
                    <w:div w:id="1102991272">
                      <w:marLeft w:val="0"/>
                      <w:marRight w:val="0"/>
                      <w:marTop w:val="0"/>
                      <w:marBottom w:val="0"/>
                      <w:divBdr>
                        <w:top w:val="none" w:sz="0" w:space="0" w:color="auto"/>
                        <w:left w:val="none" w:sz="0" w:space="0" w:color="auto"/>
                        <w:bottom w:val="none" w:sz="0" w:space="0" w:color="auto"/>
                        <w:right w:val="none" w:sz="0" w:space="0" w:color="auto"/>
                      </w:divBdr>
                      <w:divsChild>
                        <w:div w:id="30712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137402">
          <w:marLeft w:val="0"/>
          <w:marRight w:val="0"/>
          <w:marTop w:val="0"/>
          <w:marBottom w:val="0"/>
          <w:divBdr>
            <w:top w:val="none" w:sz="0" w:space="0" w:color="auto"/>
            <w:left w:val="none" w:sz="0" w:space="0" w:color="auto"/>
            <w:bottom w:val="none" w:sz="0" w:space="0" w:color="auto"/>
            <w:right w:val="none" w:sz="0" w:space="0" w:color="auto"/>
          </w:divBdr>
          <w:divsChild>
            <w:div w:id="956720148">
              <w:marLeft w:val="0"/>
              <w:marRight w:val="0"/>
              <w:marTop w:val="0"/>
              <w:marBottom w:val="0"/>
              <w:divBdr>
                <w:top w:val="none" w:sz="0" w:space="0" w:color="auto"/>
                <w:left w:val="none" w:sz="0" w:space="0" w:color="auto"/>
                <w:bottom w:val="none" w:sz="0" w:space="0" w:color="auto"/>
                <w:right w:val="none" w:sz="0" w:space="0" w:color="auto"/>
              </w:divBdr>
              <w:divsChild>
                <w:div w:id="1173912950">
                  <w:marLeft w:val="0"/>
                  <w:marRight w:val="0"/>
                  <w:marTop w:val="0"/>
                  <w:marBottom w:val="0"/>
                  <w:divBdr>
                    <w:top w:val="none" w:sz="0" w:space="0" w:color="auto"/>
                    <w:left w:val="none" w:sz="0" w:space="0" w:color="auto"/>
                    <w:bottom w:val="none" w:sz="0" w:space="0" w:color="auto"/>
                    <w:right w:val="none" w:sz="0" w:space="0" w:color="auto"/>
                  </w:divBdr>
                  <w:divsChild>
                    <w:div w:id="171646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680498">
      <w:bodyDiv w:val="1"/>
      <w:marLeft w:val="0"/>
      <w:marRight w:val="0"/>
      <w:marTop w:val="0"/>
      <w:marBottom w:val="0"/>
      <w:divBdr>
        <w:top w:val="none" w:sz="0" w:space="0" w:color="auto"/>
        <w:left w:val="none" w:sz="0" w:space="0" w:color="auto"/>
        <w:bottom w:val="none" w:sz="0" w:space="0" w:color="auto"/>
        <w:right w:val="none" w:sz="0" w:space="0" w:color="auto"/>
      </w:divBdr>
      <w:divsChild>
        <w:div w:id="1541897133">
          <w:marLeft w:val="0"/>
          <w:marRight w:val="0"/>
          <w:marTop w:val="0"/>
          <w:marBottom w:val="0"/>
          <w:divBdr>
            <w:top w:val="none" w:sz="0" w:space="0" w:color="auto"/>
            <w:left w:val="none" w:sz="0" w:space="0" w:color="auto"/>
            <w:bottom w:val="single" w:sz="6" w:space="0" w:color="5F6368"/>
            <w:right w:val="none" w:sz="0" w:space="0" w:color="auto"/>
          </w:divBdr>
          <w:divsChild>
            <w:div w:id="1135639433">
              <w:marLeft w:val="0"/>
              <w:marRight w:val="0"/>
              <w:marTop w:val="0"/>
              <w:marBottom w:val="0"/>
              <w:divBdr>
                <w:top w:val="none" w:sz="0" w:space="0" w:color="auto"/>
                <w:left w:val="none" w:sz="0" w:space="0" w:color="auto"/>
                <w:bottom w:val="none" w:sz="0" w:space="0" w:color="auto"/>
                <w:right w:val="none" w:sz="0" w:space="0" w:color="auto"/>
              </w:divBdr>
              <w:divsChild>
                <w:div w:id="1833838143">
                  <w:marLeft w:val="0"/>
                  <w:marRight w:val="0"/>
                  <w:marTop w:val="0"/>
                  <w:marBottom w:val="0"/>
                  <w:divBdr>
                    <w:top w:val="none" w:sz="0" w:space="0" w:color="auto"/>
                    <w:left w:val="none" w:sz="0" w:space="0" w:color="auto"/>
                    <w:bottom w:val="none" w:sz="0" w:space="0" w:color="auto"/>
                    <w:right w:val="none" w:sz="0" w:space="0" w:color="auto"/>
                  </w:divBdr>
                  <w:divsChild>
                    <w:div w:id="1217626067">
                      <w:marLeft w:val="0"/>
                      <w:marRight w:val="0"/>
                      <w:marTop w:val="0"/>
                      <w:marBottom w:val="0"/>
                      <w:divBdr>
                        <w:top w:val="none" w:sz="0" w:space="0" w:color="auto"/>
                        <w:left w:val="none" w:sz="0" w:space="0" w:color="auto"/>
                        <w:bottom w:val="none" w:sz="0" w:space="0" w:color="auto"/>
                        <w:right w:val="none" w:sz="0" w:space="0" w:color="auto"/>
                      </w:divBdr>
                      <w:divsChild>
                        <w:div w:id="18006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048704">
          <w:marLeft w:val="0"/>
          <w:marRight w:val="0"/>
          <w:marTop w:val="0"/>
          <w:marBottom w:val="0"/>
          <w:divBdr>
            <w:top w:val="none" w:sz="0" w:space="0" w:color="auto"/>
            <w:left w:val="none" w:sz="0" w:space="0" w:color="auto"/>
            <w:bottom w:val="none" w:sz="0" w:space="0" w:color="auto"/>
            <w:right w:val="none" w:sz="0" w:space="0" w:color="auto"/>
          </w:divBdr>
          <w:divsChild>
            <w:div w:id="1971087425">
              <w:marLeft w:val="0"/>
              <w:marRight w:val="0"/>
              <w:marTop w:val="0"/>
              <w:marBottom w:val="0"/>
              <w:divBdr>
                <w:top w:val="none" w:sz="0" w:space="0" w:color="auto"/>
                <w:left w:val="none" w:sz="0" w:space="0" w:color="auto"/>
                <w:bottom w:val="none" w:sz="0" w:space="0" w:color="auto"/>
                <w:right w:val="none" w:sz="0" w:space="0" w:color="auto"/>
              </w:divBdr>
              <w:divsChild>
                <w:div w:id="1492064331">
                  <w:marLeft w:val="0"/>
                  <w:marRight w:val="0"/>
                  <w:marTop w:val="0"/>
                  <w:marBottom w:val="0"/>
                  <w:divBdr>
                    <w:top w:val="none" w:sz="0" w:space="0" w:color="auto"/>
                    <w:left w:val="none" w:sz="0" w:space="0" w:color="auto"/>
                    <w:bottom w:val="none" w:sz="0" w:space="0" w:color="auto"/>
                    <w:right w:val="none" w:sz="0" w:space="0" w:color="auto"/>
                  </w:divBdr>
                  <w:divsChild>
                    <w:div w:id="123817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719626">
      <w:bodyDiv w:val="1"/>
      <w:marLeft w:val="0"/>
      <w:marRight w:val="0"/>
      <w:marTop w:val="0"/>
      <w:marBottom w:val="0"/>
      <w:divBdr>
        <w:top w:val="none" w:sz="0" w:space="0" w:color="auto"/>
        <w:left w:val="none" w:sz="0" w:space="0" w:color="auto"/>
        <w:bottom w:val="none" w:sz="0" w:space="0" w:color="auto"/>
        <w:right w:val="none" w:sz="0" w:space="0" w:color="auto"/>
      </w:divBdr>
      <w:divsChild>
        <w:div w:id="105124565">
          <w:marLeft w:val="0"/>
          <w:marRight w:val="0"/>
          <w:marTop w:val="0"/>
          <w:marBottom w:val="0"/>
          <w:divBdr>
            <w:top w:val="none" w:sz="0" w:space="0" w:color="auto"/>
            <w:left w:val="none" w:sz="0" w:space="0" w:color="auto"/>
            <w:bottom w:val="single" w:sz="6" w:space="0" w:color="5F6368"/>
            <w:right w:val="none" w:sz="0" w:space="0" w:color="auto"/>
          </w:divBdr>
          <w:divsChild>
            <w:div w:id="2042196583">
              <w:marLeft w:val="0"/>
              <w:marRight w:val="0"/>
              <w:marTop w:val="0"/>
              <w:marBottom w:val="0"/>
              <w:divBdr>
                <w:top w:val="none" w:sz="0" w:space="0" w:color="auto"/>
                <w:left w:val="none" w:sz="0" w:space="0" w:color="auto"/>
                <w:bottom w:val="none" w:sz="0" w:space="0" w:color="auto"/>
                <w:right w:val="none" w:sz="0" w:space="0" w:color="auto"/>
              </w:divBdr>
              <w:divsChild>
                <w:div w:id="940840724">
                  <w:marLeft w:val="0"/>
                  <w:marRight w:val="0"/>
                  <w:marTop w:val="0"/>
                  <w:marBottom w:val="0"/>
                  <w:divBdr>
                    <w:top w:val="none" w:sz="0" w:space="0" w:color="auto"/>
                    <w:left w:val="none" w:sz="0" w:space="0" w:color="auto"/>
                    <w:bottom w:val="none" w:sz="0" w:space="0" w:color="auto"/>
                    <w:right w:val="none" w:sz="0" w:space="0" w:color="auto"/>
                  </w:divBdr>
                  <w:divsChild>
                    <w:div w:id="1840346765">
                      <w:marLeft w:val="0"/>
                      <w:marRight w:val="0"/>
                      <w:marTop w:val="0"/>
                      <w:marBottom w:val="0"/>
                      <w:divBdr>
                        <w:top w:val="none" w:sz="0" w:space="0" w:color="auto"/>
                        <w:left w:val="none" w:sz="0" w:space="0" w:color="auto"/>
                        <w:bottom w:val="none" w:sz="0" w:space="0" w:color="auto"/>
                        <w:right w:val="none" w:sz="0" w:space="0" w:color="auto"/>
                      </w:divBdr>
                      <w:divsChild>
                        <w:div w:id="16390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061587">
          <w:marLeft w:val="0"/>
          <w:marRight w:val="0"/>
          <w:marTop w:val="0"/>
          <w:marBottom w:val="0"/>
          <w:divBdr>
            <w:top w:val="none" w:sz="0" w:space="0" w:color="auto"/>
            <w:left w:val="none" w:sz="0" w:space="0" w:color="auto"/>
            <w:bottom w:val="none" w:sz="0" w:space="0" w:color="auto"/>
            <w:right w:val="none" w:sz="0" w:space="0" w:color="auto"/>
          </w:divBdr>
          <w:divsChild>
            <w:div w:id="510417961">
              <w:marLeft w:val="0"/>
              <w:marRight w:val="0"/>
              <w:marTop w:val="0"/>
              <w:marBottom w:val="0"/>
              <w:divBdr>
                <w:top w:val="none" w:sz="0" w:space="0" w:color="auto"/>
                <w:left w:val="none" w:sz="0" w:space="0" w:color="auto"/>
                <w:bottom w:val="none" w:sz="0" w:space="0" w:color="auto"/>
                <w:right w:val="none" w:sz="0" w:space="0" w:color="auto"/>
              </w:divBdr>
              <w:divsChild>
                <w:div w:id="1936742343">
                  <w:marLeft w:val="0"/>
                  <w:marRight w:val="0"/>
                  <w:marTop w:val="0"/>
                  <w:marBottom w:val="0"/>
                  <w:divBdr>
                    <w:top w:val="none" w:sz="0" w:space="0" w:color="auto"/>
                    <w:left w:val="none" w:sz="0" w:space="0" w:color="auto"/>
                    <w:bottom w:val="none" w:sz="0" w:space="0" w:color="auto"/>
                    <w:right w:val="none" w:sz="0" w:space="0" w:color="auto"/>
                  </w:divBdr>
                  <w:divsChild>
                    <w:div w:id="3401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66503">
      <w:bodyDiv w:val="1"/>
      <w:marLeft w:val="0"/>
      <w:marRight w:val="0"/>
      <w:marTop w:val="0"/>
      <w:marBottom w:val="0"/>
      <w:divBdr>
        <w:top w:val="none" w:sz="0" w:space="0" w:color="auto"/>
        <w:left w:val="none" w:sz="0" w:space="0" w:color="auto"/>
        <w:bottom w:val="none" w:sz="0" w:space="0" w:color="auto"/>
        <w:right w:val="none" w:sz="0" w:space="0" w:color="auto"/>
      </w:divBdr>
      <w:divsChild>
        <w:div w:id="1323463835">
          <w:marLeft w:val="0"/>
          <w:marRight w:val="0"/>
          <w:marTop w:val="0"/>
          <w:marBottom w:val="0"/>
          <w:divBdr>
            <w:top w:val="none" w:sz="0" w:space="0" w:color="auto"/>
            <w:left w:val="none" w:sz="0" w:space="0" w:color="auto"/>
            <w:bottom w:val="single" w:sz="6" w:space="0" w:color="5F6368"/>
            <w:right w:val="none" w:sz="0" w:space="0" w:color="auto"/>
          </w:divBdr>
          <w:divsChild>
            <w:div w:id="1127120083">
              <w:marLeft w:val="0"/>
              <w:marRight w:val="0"/>
              <w:marTop w:val="0"/>
              <w:marBottom w:val="0"/>
              <w:divBdr>
                <w:top w:val="none" w:sz="0" w:space="0" w:color="auto"/>
                <w:left w:val="none" w:sz="0" w:space="0" w:color="auto"/>
                <w:bottom w:val="none" w:sz="0" w:space="0" w:color="auto"/>
                <w:right w:val="none" w:sz="0" w:space="0" w:color="auto"/>
              </w:divBdr>
              <w:divsChild>
                <w:div w:id="2134403371">
                  <w:marLeft w:val="0"/>
                  <w:marRight w:val="0"/>
                  <w:marTop w:val="0"/>
                  <w:marBottom w:val="0"/>
                  <w:divBdr>
                    <w:top w:val="none" w:sz="0" w:space="0" w:color="auto"/>
                    <w:left w:val="none" w:sz="0" w:space="0" w:color="auto"/>
                    <w:bottom w:val="none" w:sz="0" w:space="0" w:color="auto"/>
                    <w:right w:val="none" w:sz="0" w:space="0" w:color="auto"/>
                  </w:divBdr>
                  <w:divsChild>
                    <w:div w:id="879778866">
                      <w:marLeft w:val="0"/>
                      <w:marRight w:val="0"/>
                      <w:marTop w:val="0"/>
                      <w:marBottom w:val="0"/>
                      <w:divBdr>
                        <w:top w:val="none" w:sz="0" w:space="0" w:color="auto"/>
                        <w:left w:val="none" w:sz="0" w:space="0" w:color="auto"/>
                        <w:bottom w:val="none" w:sz="0" w:space="0" w:color="auto"/>
                        <w:right w:val="none" w:sz="0" w:space="0" w:color="auto"/>
                      </w:divBdr>
                      <w:divsChild>
                        <w:div w:id="160467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281441">
          <w:marLeft w:val="0"/>
          <w:marRight w:val="0"/>
          <w:marTop w:val="0"/>
          <w:marBottom w:val="0"/>
          <w:divBdr>
            <w:top w:val="none" w:sz="0" w:space="0" w:color="auto"/>
            <w:left w:val="none" w:sz="0" w:space="0" w:color="auto"/>
            <w:bottom w:val="none" w:sz="0" w:space="0" w:color="auto"/>
            <w:right w:val="none" w:sz="0" w:space="0" w:color="auto"/>
          </w:divBdr>
          <w:divsChild>
            <w:div w:id="2023505804">
              <w:marLeft w:val="0"/>
              <w:marRight w:val="0"/>
              <w:marTop w:val="0"/>
              <w:marBottom w:val="0"/>
              <w:divBdr>
                <w:top w:val="none" w:sz="0" w:space="0" w:color="auto"/>
                <w:left w:val="none" w:sz="0" w:space="0" w:color="auto"/>
                <w:bottom w:val="none" w:sz="0" w:space="0" w:color="auto"/>
                <w:right w:val="none" w:sz="0" w:space="0" w:color="auto"/>
              </w:divBdr>
              <w:divsChild>
                <w:div w:id="1240092484">
                  <w:marLeft w:val="0"/>
                  <w:marRight w:val="0"/>
                  <w:marTop w:val="0"/>
                  <w:marBottom w:val="0"/>
                  <w:divBdr>
                    <w:top w:val="none" w:sz="0" w:space="0" w:color="auto"/>
                    <w:left w:val="none" w:sz="0" w:space="0" w:color="auto"/>
                    <w:bottom w:val="none" w:sz="0" w:space="0" w:color="auto"/>
                    <w:right w:val="none" w:sz="0" w:space="0" w:color="auto"/>
                  </w:divBdr>
                  <w:divsChild>
                    <w:div w:id="4526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3078">
      <w:bodyDiv w:val="1"/>
      <w:marLeft w:val="0"/>
      <w:marRight w:val="0"/>
      <w:marTop w:val="0"/>
      <w:marBottom w:val="0"/>
      <w:divBdr>
        <w:top w:val="none" w:sz="0" w:space="0" w:color="auto"/>
        <w:left w:val="none" w:sz="0" w:space="0" w:color="auto"/>
        <w:bottom w:val="none" w:sz="0" w:space="0" w:color="auto"/>
        <w:right w:val="none" w:sz="0" w:space="0" w:color="auto"/>
      </w:divBdr>
      <w:divsChild>
        <w:div w:id="1166628181">
          <w:marLeft w:val="0"/>
          <w:marRight w:val="0"/>
          <w:marTop w:val="0"/>
          <w:marBottom w:val="0"/>
          <w:divBdr>
            <w:top w:val="none" w:sz="0" w:space="0" w:color="auto"/>
            <w:left w:val="none" w:sz="0" w:space="0" w:color="auto"/>
            <w:bottom w:val="none" w:sz="0" w:space="0" w:color="auto"/>
            <w:right w:val="none" w:sz="0" w:space="0" w:color="auto"/>
          </w:divBdr>
        </w:div>
      </w:divsChild>
    </w:div>
    <w:div w:id="189723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state.tx.us/index2.aspx?id=6148" TargetMode="External"/><Relationship Id="rId5" Type="http://schemas.openxmlformats.org/officeDocument/2006/relationships/hyperlink" Target="https://tea.texas.gov/academics/curriculum-standards/teks/texas-essential-knowledge-and-skil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Nordheim ISD</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Jennings</dc:creator>
  <cp:keywords/>
  <dc:description/>
  <cp:lastModifiedBy>Jennifer Jennings</cp:lastModifiedBy>
  <cp:revision>2</cp:revision>
  <dcterms:created xsi:type="dcterms:W3CDTF">2025-08-06T19:27:00Z</dcterms:created>
  <dcterms:modified xsi:type="dcterms:W3CDTF">2025-08-07T12:26:00Z</dcterms:modified>
</cp:coreProperties>
</file>