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F606" w14:textId="77777777" w:rsidR="00B4701A" w:rsidRDefault="00B4701A" w:rsidP="00B4701A">
      <w:pPr>
        <w:pStyle w:val="Title"/>
        <w:tabs>
          <w:tab w:val="left" w:pos="1350"/>
        </w:tabs>
        <w:rPr>
          <w:rFonts w:ascii="Microsoft Sans Serif" w:hAnsi="Microsoft Sans Serif" w:cs="Microsoft Sans Serif"/>
          <w:sz w:val="36"/>
          <w:szCs w:val="36"/>
        </w:rPr>
      </w:pPr>
      <w:r>
        <w:rPr>
          <w:rFonts w:ascii="Microsoft Sans Serif" w:hAnsi="Microsoft Sans Serif" w:cs="Microsoft Sans Serif"/>
          <w:sz w:val="36"/>
          <w:szCs w:val="36"/>
        </w:rPr>
        <w:t>Coosada Elementary School</w:t>
      </w:r>
    </w:p>
    <w:p w14:paraId="4EE51A6C" w14:textId="77777777" w:rsidR="00B4701A" w:rsidRDefault="00B4701A" w:rsidP="00B4701A">
      <w:pPr>
        <w:jc w:val="center"/>
        <w:rPr>
          <w:rFonts w:ascii="Microsoft Sans Serif" w:hAnsi="Microsoft Sans Serif" w:cs="Microsoft Sans Serif"/>
          <w:sz w:val="24"/>
          <w:szCs w:val="24"/>
        </w:rPr>
      </w:pPr>
      <w:r>
        <w:rPr>
          <w:rFonts w:ascii="Microsoft Sans Serif" w:hAnsi="Microsoft Sans Serif" w:cs="Microsoft Sans Serif"/>
          <w:sz w:val="24"/>
          <w:szCs w:val="24"/>
        </w:rPr>
        <w:t>5260 Airport Road</w:t>
      </w:r>
    </w:p>
    <w:p w14:paraId="46337DB2" w14:textId="77777777" w:rsidR="00B4701A" w:rsidRDefault="00B4701A" w:rsidP="00B4701A">
      <w:pPr>
        <w:jc w:val="center"/>
        <w:rPr>
          <w:rFonts w:ascii="Microsoft Sans Serif" w:hAnsi="Microsoft Sans Serif" w:cs="Microsoft Sans Serif"/>
          <w:sz w:val="24"/>
          <w:szCs w:val="24"/>
        </w:rPr>
      </w:pPr>
      <w:r>
        <w:rPr>
          <w:rFonts w:ascii="Microsoft Sans Serif" w:hAnsi="Microsoft Sans Serif" w:cs="Microsoft Sans Serif"/>
          <w:sz w:val="24"/>
          <w:szCs w:val="24"/>
        </w:rPr>
        <w:t>Millbrook, AL 36054</w:t>
      </w:r>
    </w:p>
    <w:p w14:paraId="4069F50C" w14:textId="77777777" w:rsidR="00B4701A" w:rsidRDefault="00B4701A" w:rsidP="00B4701A">
      <w:pPr>
        <w:jc w:val="center"/>
        <w:rPr>
          <w:rFonts w:ascii="Microsoft Sans Serif" w:hAnsi="Microsoft Sans Serif" w:cs="Microsoft Sans Serif"/>
          <w:sz w:val="24"/>
          <w:szCs w:val="24"/>
        </w:rPr>
      </w:pPr>
      <w:r>
        <w:rPr>
          <w:rFonts w:ascii="Microsoft Sans Serif" w:hAnsi="Microsoft Sans Serif" w:cs="Microsoft Sans Serif"/>
          <w:sz w:val="24"/>
          <w:szCs w:val="24"/>
        </w:rPr>
        <w:t>Phone (334) 285-0273 Fax (334) 285-9231</w:t>
      </w:r>
    </w:p>
    <w:p w14:paraId="3BEAAFF7" w14:textId="77777777" w:rsidR="00B4701A" w:rsidRDefault="00377205" w:rsidP="00B4701A">
      <w:pPr>
        <w:jc w:val="center"/>
        <w:rPr>
          <w:rFonts w:ascii="Microsoft Sans Serif" w:hAnsi="Microsoft Sans Serif" w:cs="Microsoft Sans Serif"/>
          <w:sz w:val="24"/>
          <w:szCs w:val="24"/>
        </w:rPr>
      </w:pPr>
      <w:hyperlink r:id="rId5" w:history="1">
        <w:r w:rsidR="00B4701A">
          <w:rPr>
            <w:rStyle w:val="Hyperlink"/>
            <w:rFonts w:ascii="Microsoft Sans Serif" w:hAnsi="Microsoft Sans Serif" w:cs="Microsoft Sans Serif"/>
            <w:color w:val="0563C1"/>
            <w:sz w:val="24"/>
            <w:szCs w:val="24"/>
          </w:rPr>
          <w:t>www.elmoreco.com</w:t>
        </w:r>
      </w:hyperlink>
      <w:r w:rsidR="00B4701A">
        <w:rPr>
          <w:rFonts w:ascii="Microsoft Sans Serif" w:hAnsi="Microsoft Sans Serif" w:cs="Microsoft Sans Serif"/>
          <w:sz w:val="24"/>
          <w:szCs w:val="24"/>
        </w:rPr>
        <w:t xml:space="preserve">  www.mycoosada.com</w:t>
      </w:r>
    </w:p>
    <w:p w14:paraId="356D7212" w14:textId="77777777" w:rsidR="00B4701A" w:rsidRDefault="00B4701A" w:rsidP="00B4701A">
      <w:pPr>
        <w:jc w:val="center"/>
        <w:rPr>
          <w:rFonts w:ascii="Microsoft Sans Serif" w:hAnsi="Microsoft Sans Serif" w:cs="Microsoft Sans Serif"/>
          <w:sz w:val="24"/>
          <w:szCs w:val="24"/>
        </w:rPr>
      </w:pPr>
    </w:p>
    <w:p w14:paraId="42BDE020" w14:textId="78539938" w:rsidR="00B4701A" w:rsidRDefault="00B642C8" w:rsidP="00B4701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Janice </w:t>
      </w:r>
      <w:r w:rsidR="00377205">
        <w:rPr>
          <w:rFonts w:ascii="Microsoft Sans Serif" w:hAnsi="Microsoft Sans Serif" w:cs="Microsoft Sans Serif"/>
          <w:b/>
          <w:sz w:val="24"/>
          <w:szCs w:val="24"/>
        </w:rPr>
        <w:t>McKenzie</w:t>
      </w:r>
      <w:bookmarkStart w:id="0" w:name="_GoBack"/>
      <w:bookmarkEnd w:id="0"/>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Amy Williams</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Michaeline Fuller</w:t>
      </w:r>
      <w:r w:rsidR="00B4701A">
        <w:rPr>
          <w:rFonts w:ascii="Microsoft Sans Serif" w:hAnsi="Microsoft Sans Serif" w:cs="Microsoft Sans Serif"/>
          <w:b/>
          <w:sz w:val="24"/>
          <w:szCs w:val="24"/>
        </w:rPr>
        <w:tab/>
      </w:r>
    </w:p>
    <w:p w14:paraId="094BFF53" w14:textId="41A6563E" w:rsidR="00B4701A" w:rsidRDefault="00B4701A" w:rsidP="00B4701A">
      <w:pPr>
        <w:rPr>
          <w:rFonts w:ascii="Microsoft Sans Serif" w:hAnsi="Microsoft Sans Serif" w:cs="Microsoft Sans Serif"/>
          <w:sz w:val="24"/>
          <w:szCs w:val="24"/>
        </w:rPr>
      </w:pPr>
      <w:r>
        <w:rPr>
          <w:rFonts w:ascii="Microsoft Sans Serif" w:hAnsi="Microsoft Sans Serif" w:cs="Microsoft Sans Serif"/>
          <w:sz w:val="24"/>
          <w:szCs w:val="24"/>
        </w:rPr>
        <w:t>Principal</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t xml:space="preserve">Assistant Principal               </w:t>
      </w:r>
      <w:r w:rsidR="0096496A">
        <w:rPr>
          <w:rFonts w:ascii="Microsoft Sans Serif" w:hAnsi="Microsoft Sans Serif" w:cs="Microsoft Sans Serif"/>
          <w:sz w:val="24"/>
          <w:szCs w:val="24"/>
        </w:rPr>
        <w:t xml:space="preserve">        </w:t>
      </w:r>
      <w:r>
        <w:rPr>
          <w:rFonts w:ascii="Microsoft Sans Serif" w:hAnsi="Microsoft Sans Serif" w:cs="Microsoft Sans Serif"/>
          <w:sz w:val="24"/>
          <w:szCs w:val="24"/>
        </w:rPr>
        <w:t>Assistant</w:t>
      </w:r>
      <w:r w:rsidR="0096496A">
        <w:rPr>
          <w:rFonts w:ascii="Microsoft Sans Serif" w:hAnsi="Microsoft Sans Serif" w:cs="Microsoft Sans Serif"/>
          <w:sz w:val="24"/>
          <w:szCs w:val="24"/>
        </w:rPr>
        <w:t xml:space="preserve"> Principal</w:t>
      </w:r>
    </w:p>
    <w:p w14:paraId="438EC282" w14:textId="77777777" w:rsidR="00B4701A" w:rsidRDefault="00B4701A" w:rsidP="00B4701A">
      <w:pPr>
        <w:rPr>
          <w:rFonts w:ascii="Microsoft Sans Serif" w:hAnsi="Microsoft Sans Serif" w:cs="Microsoft Sans Serif"/>
          <w:sz w:val="28"/>
          <w:szCs w:val="24"/>
        </w:rPr>
      </w:pPr>
    </w:p>
    <w:p w14:paraId="56C8C746" w14:textId="77777777" w:rsidR="00B4701A" w:rsidRDefault="00B4701A" w:rsidP="00B4701A">
      <w:pPr>
        <w:jc w:val="center"/>
        <w:rPr>
          <w:rFonts w:ascii="Microsoft Sans Serif" w:hAnsi="Microsoft Sans Serif" w:cs="Microsoft Sans Serif"/>
          <w:sz w:val="36"/>
          <w:szCs w:val="24"/>
        </w:rPr>
      </w:pPr>
      <w:r>
        <w:rPr>
          <w:rFonts w:ascii="Microsoft Sans Serif" w:hAnsi="Microsoft Sans Serif" w:cs="Microsoft Sans Serif"/>
          <w:sz w:val="28"/>
          <w:szCs w:val="24"/>
        </w:rPr>
        <w:t>School-Parent Compact</w:t>
      </w:r>
    </w:p>
    <w:p w14:paraId="6F919E4C" w14:textId="77777777" w:rsidR="00B4701A" w:rsidRDefault="00B4701A" w:rsidP="00B4701A">
      <w:pPr>
        <w:rPr>
          <w:szCs w:val="24"/>
        </w:rPr>
      </w:pPr>
      <w:r>
        <w:rPr>
          <w:szCs w:val="24"/>
        </w:rPr>
        <w:t>Coosada Elementary School and the parents of the students participating in activities, services, and programs funded by Title 1, Part A of the Every Student Succeeds Act of 2015 (ESSA)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p>
    <w:p w14:paraId="4072A998" w14:textId="77777777" w:rsidR="00B4701A" w:rsidRDefault="00B4701A" w:rsidP="00B4701A">
      <w:pPr>
        <w:rPr>
          <w:szCs w:val="24"/>
        </w:rPr>
      </w:pPr>
    </w:p>
    <w:p w14:paraId="09E0F9EC" w14:textId="77777777" w:rsidR="00B4701A" w:rsidRDefault="00B4701A" w:rsidP="00B4701A">
      <w:pPr>
        <w:rPr>
          <w:sz w:val="24"/>
          <w:szCs w:val="24"/>
        </w:rPr>
      </w:pPr>
      <w:r>
        <w:rPr>
          <w:szCs w:val="24"/>
        </w:rPr>
        <w:t xml:space="preserve">This School Compact is in effect during the </w:t>
      </w:r>
      <w:r w:rsidR="00B642C8">
        <w:rPr>
          <w:szCs w:val="24"/>
          <w:u w:val="single"/>
        </w:rPr>
        <w:t>202</w:t>
      </w:r>
      <w:r w:rsidR="00D340A7">
        <w:rPr>
          <w:szCs w:val="24"/>
          <w:u w:val="single"/>
        </w:rPr>
        <w:t>3</w:t>
      </w:r>
      <w:r w:rsidR="00B642C8">
        <w:rPr>
          <w:szCs w:val="24"/>
          <w:u w:val="single"/>
        </w:rPr>
        <w:t xml:space="preserve"> – 202</w:t>
      </w:r>
      <w:r w:rsidR="00D340A7">
        <w:rPr>
          <w:szCs w:val="24"/>
          <w:u w:val="single"/>
        </w:rPr>
        <w:t>4</w:t>
      </w:r>
      <w:r>
        <w:rPr>
          <w:szCs w:val="24"/>
          <w:u w:val="single"/>
        </w:rPr>
        <w:t xml:space="preserve"> </w:t>
      </w:r>
      <w:r>
        <w:rPr>
          <w:szCs w:val="24"/>
        </w:rPr>
        <w:t>school year</w:t>
      </w:r>
      <w:r>
        <w:rPr>
          <w:sz w:val="24"/>
          <w:szCs w:val="24"/>
        </w:rPr>
        <w:t>.</w:t>
      </w:r>
    </w:p>
    <w:p w14:paraId="16E09413" w14:textId="77777777" w:rsidR="00B4701A" w:rsidRDefault="00B4701A" w:rsidP="00B4701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2822"/>
        <w:gridCol w:w="2163"/>
      </w:tblGrid>
      <w:tr w:rsidR="00B4701A" w14:paraId="1D2D9672" w14:textId="77777777" w:rsidTr="00874BD4">
        <w:trPr>
          <w:trHeight w:val="1970"/>
        </w:trPr>
        <w:tc>
          <w:tcPr>
            <w:tcW w:w="4365" w:type="dxa"/>
            <w:tcBorders>
              <w:top w:val="single" w:sz="4" w:space="0" w:color="auto"/>
              <w:left w:val="single" w:sz="4" w:space="0" w:color="auto"/>
              <w:bottom w:val="single" w:sz="4" w:space="0" w:color="auto"/>
              <w:right w:val="single" w:sz="4" w:space="0" w:color="auto"/>
            </w:tcBorders>
          </w:tcPr>
          <w:p w14:paraId="409D5F5D" w14:textId="77777777" w:rsidR="00B4701A" w:rsidRDefault="00B4701A">
            <w:pPr>
              <w:rPr>
                <w:b/>
                <w:bCs/>
                <w:sz w:val="24"/>
                <w:szCs w:val="24"/>
                <w:u w:val="single"/>
              </w:rPr>
            </w:pPr>
            <w:r>
              <w:rPr>
                <w:b/>
                <w:bCs/>
                <w:szCs w:val="24"/>
              </w:rPr>
              <w:t xml:space="preserve"> </w:t>
            </w:r>
            <w:r>
              <w:rPr>
                <w:b/>
                <w:bCs/>
                <w:sz w:val="24"/>
                <w:szCs w:val="24"/>
                <w:u w:val="single"/>
              </w:rPr>
              <w:t>School Responsibilities</w:t>
            </w:r>
          </w:p>
          <w:p w14:paraId="7060510B" w14:textId="77777777" w:rsidR="00B4701A" w:rsidRDefault="00B4701A">
            <w:pPr>
              <w:rPr>
                <w:szCs w:val="24"/>
              </w:rPr>
            </w:pPr>
            <w:r>
              <w:rPr>
                <w:szCs w:val="24"/>
              </w:rPr>
              <w:t>Coosada Elementary School will:</w:t>
            </w:r>
          </w:p>
          <w:p w14:paraId="3A12002B" w14:textId="77777777" w:rsidR="00B4701A" w:rsidRDefault="00B4701A">
            <w:pPr>
              <w:rPr>
                <w:szCs w:val="24"/>
              </w:rPr>
            </w:pPr>
            <w:r>
              <w:rPr>
                <w:szCs w:val="24"/>
              </w:rPr>
              <w:t xml:space="preserve">1.  Provide high-quality curriculum and instruction in a supportive and effective learning environment </w:t>
            </w:r>
            <w:r w:rsidR="00143553">
              <w:rPr>
                <w:szCs w:val="24"/>
              </w:rPr>
              <w:t>that</w:t>
            </w:r>
            <w:r>
              <w:rPr>
                <w:szCs w:val="24"/>
              </w:rPr>
              <w:t xml:space="preserve"> enables the participating children to meet the State’s student academic achievement standards.</w:t>
            </w:r>
          </w:p>
          <w:p w14:paraId="5F9D3E1F" w14:textId="77777777" w:rsidR="00B4701A" w:rsidRDefault="00B642C8">
            <w:pPr>
              <w:rPr>
                <w:szCs w:val="24"/>
              </w:rPr>
            </w:pPr>
            <w:r>
              <w:rPr>
                <w:szCs w:val="24"/>
              </w:rPr>
              <w:t xml:space="preserve">              *</w:t>
            </w:r>
            <w:r w:rsidR="00DA177F">
              <w:rPr>
                <w:szCs w:val="24"/>
              </w:rPr>
              <w:t>Benchmark Advance Literacy</w:t>
            </w:r>
          </w:p>
          <w:p w14:paraId="2E65168F" w14:textId="77777777" w:rsidR="00B4701A" w:rsidRDefault="00B4701A">
            <w:pPr>
              <w:rPr>
                <w:szCs w:val="24"/>
              </w:rPr>
            </w:pPr>
            <w:r>
              <w:rPr>
                <w:szCs w:val="24"/>
              </w:rPr>
              <w:t xml:space="preserve">              *ARI instructional strategies</w:t>
            </w:r>
          </w:p>
          <w:p w14:paraId="771F49FB" w14:textId="77777777" w:rsidR="00B4701A" w:rsidRDefault="00B4701A">
            <w:pPr>
              <w:ind w:left="360"/>
              <w:rPr>
                <w:szCs w:val="24"/>
              </w:rPr>
            </w:pPr>
            <w:r>
              <w:rPr>
                <w:szCs w:val="24"/>
              </w:rPr>
              <w:t xml:space="preserve">       *Tier 2 &amp; 3 intervention as needed</w:t>
            </w:r>
          </w:p>
          <w:p w14:paraId="066620D1" w14:textId="77777777" w:rsidR="00B4701A" w:rsidRDefault="00B4701A">
            <w:pPr>
              <w:rPr>
                <w:szCs w:val="24"/>
              </w:rPr>
            </w:pPr>
            <w:r>
              <w:rPr>
                <w:szCs w:val="24"/>
              </w:rPr>
              <w:t xml:space="preserve">              *AMSTI instructional strategies</w:t>
            </w:r>
          </w:p>
          <w:p w14:paraId="1705A481" w14:textId="77777777" w:rsidR="00874BD4" w:rsidRDefault="00874BD4">
            <w:pPr>
              <w:rPr>
                <w:szCs w:val="24"/>
              </w:rPr>
            </w:pPr>
            <w:r>
              <w:rPr>
                <w:szCs w:val="24"/>
              </w:rPr>
              <w:t xml:space="preserve">              *Reading Horizons</w:t>
            </w:r>
          </w:p>
          <w:p w14:paraId="4E84B3A4" w14:textId="77777777" w:rsidR="00DA177F" w:rsidRDefault="00DA177F">
            <w:pPr>
              <w:rPr>
                <w:szCs w:val="24"/>
              </w:rPr>
            </w:pPr>
            <w:r>
              <w:rPr>
                <w:szCs w:val="24"/>
              </w:rPr>
              <w:t xml:space="preserve">              *Envisions Math</w:t>
            </w:r>
          </w:p>
          <w:p w14:paraId="53EC7F0E" w14:textId="77777777" w:rsidR="00B4701A" w:rsidRDefault="00B4701A">
            <w:pPr>
              <w:rPr>
                <w:szCs w:val="24"/>
              </w:rPr>
            </w:pPr>
            <w:r>
              <w:rPr>
                <w:szCs w:val="24"/>
              </w:rPr>
              <w:t xml:space="preserve">              *Technology  </w:t>
            </w:r>
          </w:p>
          <w:p w14:paraId="32D32C2E" w14:textId="77777777" w:rsidR="00D340A7" w:rsidRDefault="00B4701A">
            <w:pPr>
              <w:rPr>
                <w:szCs w:val="24"/>
              </w:rPr>
            </w:pPr>
            <w:r>
              <w:rPr>
                <w:szCs w:val="24"/>
              </w:rPr>
              <w:t>2   Hold parent-teacher conference</w:t>
            </w:r>
            <w:r w:rsidR="00D340A7">
              <w:rPr>
                <w:szCs w:val="24"/>
              </w:rPr>
              <w:t>s annually during which this compact will be discussed as it relates to the individual child’s achievement</w:t>
            </w:r>
            <w:r w:rsidR="00143553">
              <w:rPr>
                <w:szCs w:val="24"/>
              </w:rPr>
              <w:t>.</w:t>
            </w:r>
          </w:p>
          <w:p w14:paraId="6A52B05C" w14:textId="77777777" w:rsidR="00D340A7" w:rsidRDefault="00D340A7">
            <w:pPr>
              <w:rPr>
                <w:szCs w:val="24"/>
              </w:rPr>
            </w:pPr>
            <w:r>
              <w:rPr>
                <w:szCs w:val="24"/>
              </w:rPr>
              <w:t xml:space="preserve">               *Parent Progress Report Day</w:t>
            </w:r>
          </w:p>
          <w:p w14:paraId="0144967D" w14:textId="77777777" w:rsidR="00B4701A" w:rsidRDefault="00B4701A">
            <w:pPr>
              <w:rPr>
                <w:szCs w:val="24"/>
              </w:rPr>
            </w:pPr>
            <w:r>
              <w:rPr>
                <w:szCs w:val="24"/>
              </w:rPr>
              <w:t>3.  Provide parents with frequent reports on their child’s progress</w:t>
            </w:r>
          </w:p>
          <w:p w14:paraId="3F4DDD73" w14:textId="77777777" w:rsidR="00B4701A" w:rsidRDefault="00B4701A">
            <w:pPr>
              <w:ind w:left="720"/>
              <w:rPr>
                <w:szCs w:val="24"/>
              </w:rPr>
            </w:pPr>
            <w:r>
              <w:rPr>
                <w:szCs w:val="24"/>
              </w:rPr>
              <w:t xml:space="preserve"> *class Dojo</w:t>
            </w:r>
          </w:p>
          <w:p w14:paraId="29356CC8" w14:textId="77777777" w:rsidR="00B4701A" w:rsidRDefault="00B4701A">
            <w:pPr>
              <w:ind w:left="360"/>
              <w:rPr>
                <w:szCs w:val="24"/>
              </w:rPr>
            </w:pPr>
            <w:r>
              <w:rPr>
                <w:szCs w:val="24"/>
              </w:rPr>
              <w:t xml:space="preserve">        * newsletters</w:t>
            </w:r>
          </w:p>
          <w:p w14:paraId="019AF819" w14:textId="77777777" w:rsidR="00B4701A" w:rsidRDefault="00B4701A">
            <w:pPr>
              <w:ind w:left="360"/>
              <w:rPr>
                <w:szCs w:val="24"/>
              </w:rPr>
            </w:pPr>
            <w:r>
              <w:rPr>
                <w:szCs w:val="24"/>
              </w:rPr>
              <w:t xml:space="preserve">        *mid-semester progress reports</w:t>
            </w:r>
          </w:p>
          <w:p w14:paraId="312C767A" w14:textId="77777777" w:rsidR="00B4701A" w:rsidRDefault="00B4701A">
            <w:pPr>
              <w:ind w:left="360"/>
              <w:rPr>
                <w:szCs w:val="24"/>
              </w:rPr>
            </w:pPr>
            <w:r>
              <w:rPr>
                <w:szCs w:val="24"/>
              </w:rPr>
              <w:t xml:space="preserve">        *report cards each nine weeks</w:t>
            </w:r>
          </w:p>
          <w:p w14:paraId="11CA0449" w14:textId="77777777" w:rsidR="00B4701A" w:rsidRDefault="00B4701A">
            <w:pPr>
              <w:ind w:left="360"/>
              <w:rPr>
                <w:szCs w:val="24"/>
              </w:rPr>
            </w:pPr>
            <w:r>
              <w:rPr>
                <w:szCs w:val="24"/>
              </w:rPr>
              <w:t xml:space="preserve">        *conferences as necessary</w:t>
            </w:r>
          </w:p>
          <w:p w14:paraId="0E131AF5" w14:textId="77777777" w:rsidR="00874BD4" w:rsidRPr="00EF0091" w:rsidRDefault="00B4701A">
            <w:pPr>
              <w:ind w:left="360"/>
              <w:rPr>
                <w:szCs w:val="24"/>
                <w:highlight w:val="yellow"/>
              </w:rPr>
            </w:pPr>
            <w:r>
              <w:rPr>
                <w:szCs w:val="24"/>
              </w:rPr>
              <w:t xml:space="preserve">        </w:t>
            </w:r>
            <w:r w:rsidR="00EF0091" w:rsidRPr="00EF0091">
              <w:rPr>
                <w:szCs w:val="24"/>
              </w:rPr>
              <w:t>*Power School – Parent Portal</w:t>
            </w:r>
            <w:r w:rsidRPr="00EF0091">
              <w:rPr>
                <w:szCs w:val="24"/>
              </w:rPr>
              <w:t xml:space="preserve">    </w:t>
            </w:r>
          </w:p>
          <w:p w14:paraId="0DFDEE34" w14:textId="77777777" w:rsidR="00B4701A" w:rsidRDefault="00874BD4">
            <w:pPr>
              <w:ind w:left="360"/>
              <w:rPr>
                <w:szCs w:val="24"/>
              </w:rPr>
            </w:pPr>
            <w:r w:rsidRPr="00EF0091">
              <w:rPr>
                <w:szCs w:val="24"/>
              </w:rPr>
              <w:t xml:space="preserve">        *Remind 101</w:t>
            </w:r>
            <w:r w:rsidR="00B4701A">
              <w:rPr>
                <w:szCs w:val="24"/>
              </w:rPr>
              <w:t xml:space="preserve">    </w:t>
            </w:r>
          </w:p>
          <w:p w14:paraId="61A7FDC5" w14:textId="77777777" w:rsidR="00B4701A" w:rsidRDefault="00B4701A">
            <w:pPr>
              <w:rPr>
                <w:szCs w:val="24"/>
              </w:rPr>
            </w:pPr>
            <w:r>
              <w:rPr>
                <w:szCs w:val="24"/>
              </w:rPr>
              <w:t>4.  Provide parents reasonable access to staff</w:t>
            </w:r>
          </w:p>
          <w:p w14:paraId="04BF4B98" w14:textId="77777777" w:rsidR="00B4701A" w:rsidRDefault="00B4701A">
            <w:pPr>
              <w:ind w:left="360"/>
              <w:rPr>
                <w:szCs w:val="24"/>
              </w:rPr>
            </w:pPr>
            <w:r>
              <w:rPr>
                <w:szCs w:val="24"/>
              </w:rPr>
              <w:t xml:space="preserve">        * schedule conferences</w:t>
            </w:r>
          </w:p>
          <w:p w14:paraId="39C3B9EC" w14:textId="77777777" w:rsidR="00874BD4" w:rsidRDefault="00B4701A">
            <w:pPr>
              <w:ind w:left="360"/>
              <w:rPr>
                <w:szCs w:val="24"/>
              </w:rPr>
            </w:pPr>
            <w:r>
              <w:rPr>
                <w:szCs w:val="24"/>
              </w:rPr>
              <w:t xml:space="preserve">        *leave phone messages on classroom or</w:t>
            </w:r>
          </w:p>
          <w:p w14:paraId="24C052F3" w14:textId="77777777" w:rsidR="00B4701A" w:rsidRDefault="00874BD4">
            <w:pPr>
              <w:ind w:left="360"/>
              <w:rPr>
                <w:szCs w:val="24"/>
              </w:rPr>
            </w:pPr>
            <w:r>
              <w:rPr>
                <w:szCs w:val="24"/>
              </w:rPr>
              <w:t xml:space="preserve">           </w:t>
            </w:r>
            <w:r w:rsidR="00143553">
              <w:rPr>
                <w:szCs w:val="24"/>
              </w:rPr>
              <w:t>s</w:t>
            </w:r>
            <w:r>
              <w:rPr>
                <w:szCs w:val="24"/>
              </w:rPr>
              <w:t>chool phone</w:t>
            </w:r>
            <w:r w:rsidR="00B4701A">
              <w:rPr>
                <w:szCs w:val="24"/>
              </w:rPr>
              <w:t xml:space="preserve"> </w:t>
            </w:r>
            <w:r>
              <w:rPr>
                <w:szCs w:val="24"/>
              </w:rPr>
              <w:t xml:space="preserve">                 </w:t>
            </w:r>
            <w:r w:rsidR="00B4701A">
              <w:rPr>
                <w:szCs w:val="24"/>
              </w:rPr>
              <w:t xml:space="preserve">    </w:t>
            </w:r>
            <w:r>
              <w:rPr>
                <w:szCs w:val="24"/>
              </w:rPr>
              <w:t xml:space="preserve">           </w:t>
            </w:r>
          </w:p>
          <w:p w14:paraId="013B014F" w14:textId="77777777" w:rsidR="00874BD4" w:rsidRDefault="00B4701A">
            <w:pPr>
              <w:ind w:left="360"/>
              <w:rPr>
                <w:szCs w:val="24"/>
              </w:rPr>
            </w:pPr>
            <w:r>
              <w:rPr>
                <w:szCs w:val="24"/>
              </w:rPr>
              <w:t xml:space="preserve">        *teacher email available on school web</w:t>
            </w:r>
          </w:p>
          <w:p w14:paraId="4FADDCAF" w14:textId="77777777" w:rsidR="00874BD4" w:rsidRDefault="00874BD4">
            <w:pPr>
              <w:ind w:left="360"/>
              <w:rPr>
                <w:szCs w:val="24"/>
              </w:rPr>
            </w:pPr>
            <w:r>
              <w:rPr>
                <w:szCs w:val="24"/>
              </w:rPr>
              <w:t xml:space="preserve">          site      </w:t>
            </w:r>
          </w:p>
          <w:p w14:paraId="5BF80D20" w14:textId="77777777" w:rsidR="00B4701A" w:rsidRPr="00EF0091" w:rsidRDefault="00B4701A">
            <w:pPr>
              <w:ind w:left="360"/>
              <w:rPr>
                <w:szCs w:val="24"/>
              </w:rPr>
            </w:pPr>
            <w:r>
              <w:rPr>
                <w:szCs w:val="24"/>
              </w:rPr>
              <w:t xml:space="preserve">        *</w:t>
            </w:r>
            <w:r w:rsidRPr="00EF0091">
              <w:rPr>
                <w:szCs w:val="24"/>
              </w:rPr>
              <w:t xml:space="preserve">teacher websites include calendar </w:t>
            </w:r>
          </w:p>
          <w:p w14:paraId="561C6AFA" w14:textId="77777777" w:rsidR="00B4701A" w:rsidRDefault="00874BD4">
            <w:pPr>
              <w:ind w:left="360"/>
              <w:rPr>
                <w:szCs w:val="24"/>
              </w:rPr>
            </w:pPr>
            <w:r w:rsidRPr="00EF0091">
              <w:rPr>
                <w:szCs w:val="24"/>
              </w:rPr>
              <w:t xml:space="preserve">         updates </w:t>
            </w:r>
            <w:r w:rsidR="00B4701A" w:rsidRPr="00EF0091">
              <w:rPr>
                <w:szCs w:val="24"/>
              </w:rPr>
              <w:t>weekly instructional content</w:t>
            </w:r>
            <w:r w:rsidR="00B4701A">
              <w:rPr>
                <w:szCs w:val="24"/>
              </w:rPr>
              <w:t xml:space="preserve"> </w:t>
            </w:r>
          </w:p>
          <w:p w14:paraId="1B40D74F" w14:textId="77777777" w:rsidR="00874BD4" w:rsidRDefault="00874BD4">
            <w:pPr>
              <w:ind w:left="360"/>
              <w:rPr>
                <w:szCs w:val="24"/>
              </w:rPr>
            </w:pPr>
            <w:r>
              <w:rPr>
                <w:szCs w:val="24"/>
              </w:rPr>
              <w:lastRenderedPageBreak/>
              <w:t xml:space="preserve">        *Remind 101</w:t>
            </w:r>
          </w:p>
          <w:p w14:paraId="2190A70D" w14:textId="77777777" w:rsidR="00F6343E" w:rsidRDefault="00F6343E" w:rsidP="00F6343E">
            <w:pPr>
              <w:rPr>
                <w:szCs w:val="24"/>
              </w:rPr>
            </w:pPr>
            <w:r>
              <w:rPr>
                <w:szCs w:val="24"/>
              </w:rPr>
              <w:t>5.  Provide parents opportunities to volunteer in their child’s class, and to observe classroom activities.</w:t>
            </w:r>
          </w:p>
          <w:p w14:paraId="45655DC9" w14:textId="77777777" w:rsidR="00F6343E" w:rsidRDefault="00F6343E" w:rsidP="00F6343E">
            <w:pPr>
              <w:rPr>
                <w:szCs w:val="24"/>
              </w:rPr>
            </w:pPr>
            <w:r>
              <w:rPr>
                <w:szCs w:val="24"/>
              </w:rPr>
              <w:t xml:space="preserve">              </w:t>
            </w:r>
            <w:r w:rsidR="00143553">
              <w:rPr>
                <w:szCs w:val="24"/>
              </w:rPr>
              <w:t>*Make copies</w:t>
            </w:r>
          </w:p>
          <w:p w14:paraId="5CCBCD79" w14:textId="77777777" w:rsidR="00143553" w:rsidRDefault="00143553" w:rsidP="00F6343E">
            <w:pPr>
              <w:rPr>
                <w:szCs w:val="24"/>
              </w:rPr>
            </w:pPr>
            <w:r>
              <w:rPr>
                <w:szCs w:val="24"/>
              </w:rPr>
              <w:t xml:space="preserve">              *Classroom volunteer</w:t>
            </w:r>
          </w:p>
          <w:p w14:paraId="1196728D" w14:textId="77777777" w:rsidR="00B4701A" w:rsidRDefault="00F6343E">
            <w:pPr>
              <w:rPr>
                <w:szCs w:val="24"/>
              </w:rPr>
            </w:pPr>
            <w:r>
              <w:rPr>
                <w:szCs w:val="24"/>
              </w:rPr>
              <w:t>6</w:t>
            </w:r>
            <w:r w:rsidR="00B4701A">
              <w:rPr>
                <w:szCs w:val="24"/>
              </w:rPr>
              <w:t>.  Ensure regular two-way, meaningful communication between family members and school staff and, to the extent practicable in a language that family members can understand.</w:t>
            </w:r>
          </w:p>
          <w:p w14:paraId="53B54BA9" w14:textId="77777777" w:rsidR="00D340A7" w:rsidRDefault="00B4701A" w:rsidP="00D340A7">
            <w:pPr>
              <w:ind w:left="720"/>
              <w:rPr>
                <w:szCs w:val="24"/>
              </w:rPr>
            </w:pPr>
            <w:r>
              <w:rPr>
                <w:szCs w:val="24"/>
              </w:rPr>
              <w:t>*</w:t>
            </w:r>
            <w:r w:rsidR="00D340A7">
              <w:rPr>
                <w:szCs w:val="24"/>
              </w:rPr>
              <w:t>N</w:t>
            </w:r>
            <w:r>
              <w:rPr>
                <w:szCs w:val="24"/>
              </w:rPr>
              <w:t>ewsletters and school notices are translated by the county translator.  She translates meetings at the school to include the Title I Annual Parent meeting and conferences.</w:t>
            </w:r>
          </w:p>
          <w:p w14:paraId="6D247453" w14:textId="77777777" w:rsidR="00B4701A" w:rsidRPr="00D340A7" w:rsidRDefault="00D340A7" w:rsidP="00D340A7">
            <w:pPr>
              <w:ind w:left="720"/>
              <w:rPr>
                <w:szCs w:val="24"/>
              </w:rPr>
            </w:pPr>
            <w:r>
              <w:rPr>
                <w:sz w:val="24"/>
                <w:szCs w:val="24"/>
              </w:rPr>
              <w:t>*</w:t>
            </w:r>
            <w:r w:rsidR="00B4701A">
              <w:rPr>
                <w:sz w:val="24"/>
                <w:szCs w:val="24"/>
              </w:rPr>
              <w:t xml:space="preserve"> </w:t>
            </w:r>
            <w:proofErr w:type="spellStart"/>
            <w:r>
              <w:t>MasterWord</w:t>
            </w:r>
            <w:proofErr w:type="spellEnd"/>
            <w:r>
              <w:t xml:space="preserve"> will provide translating services to include all languages.</w:t>
            </w:r>
            <w:r w:rsidR="00B4701A">
              <w:rPr>
                <w:sz w:val="24"/>
                <w:szCs w:val="24"/>
              </w:rPr>
              <w:t xml:space="preserve">                                                                                          </w:t>
            </w:r>
          </w:p>
          <w:p w14:paraId="2A8F7D81" w14:textId="77777777" w:rsidR="00B4701A" w:rsidRDefault="00B4701A">
            <w:pPr>
              <w:ind w:left="360"/>
              <w:rPr>
                <w:szCs w:val="24"/>
              </w:rPr>
            </w:pPr>
          </w:p>
        </w:tc>
        <w:tc>
          <w:tcPr>
            <w:tcW w:w="2822" w:type="dxa"/>
            <w:tcBorders>
              <w:top w:val="single" w:sz="4" w:space="0" w:color="auto"/>
              <w:left w:val="single" w:sz="4" w:space="0" w:color="auto"/>
              <w:bottom w:val="single" w:sz="4" w:space="0" w:color="auto"/>
              <w:right w:val="single" w:sz="4" w:space="0" w:color="auto"/>
            </w:tcBorders>
          </w:tcPr>
          <w:p w14:paraId="5DCE8053" w14:textId="77777777" w:rsidR="00B4701A" w:rsidRDefault="00B4701A">
            <w:pPr>
              <w:keepNext/>
              <w:outlineLvl w:val="0"/>
              <w:rPr>
                <w:b/>
                <w:bCs/>
                <w:sz w:val="24"/>
                <w:szCs w:val="24"/>
                <w:u w:val="single"/>
              </w:rPr>
            </w:pPr>
            <w:r>
              <w:rPr>
                <w:b/>
                <w:bCs/>
                <w:sz w:val="24"/>
                <w:szCs w:val="24"/>
                <w:u w:val="single"/>
              </w:rPr>
              <w:lastRenderedPageBreak/>
              <w:t>Parent Responsibilities</w:t>
            </w:r>
          </w:p>
          <w:p w14:paraId="561DCE69" w14:textId="77777777" w:rsidR="00B4701A" w:rsidRDefault="00B4701A">
            <w:pPr>
              <w:rPr>
                <w:szCs w:val="24"/>
              </w:rPr>
            </w:pPr>
            <w:r>
              <w:rPr>
                <w:szCs w:val="24"/>
              </w:rPr>
              <w:t>We, as parents, will support our child’s learning in the following ways:</w:t>
            </w:r>
          </w:p>
          <w:p w14:paraId="50847F50" w14:textId="77777777" w:rsidR="00143553" w:rsidRPr="00143553" w:rsidRDefault="00B4701A" w:rsidP="00143553">
            <w:pPr>
              <w:numPr>
                <w:ilvl w:val="0"/>
                <w:numId w:val="1"/>
              </w:numPr>
              <w:spacing w:after="160" w:line="256" w:lineRule="auto"/>
              <w:rPr>
                <w:szCs w:val="24"/>
              </w:rPr>
            </w:pPr>
            <w:r>
              <w:rPr>
                <w:szCs w:val="24"/>
              </w:rPr>
              <w:t>Monitor attendance and make sure my child arrives at school on time each day</w:t>
            </w:r>
            <w:r w:rsidR="00143553">
              <w:rPr>
                <w:szCs w:val="24"/>
              </w:rPr>
              <w:t>.</w:t>
            </w:r>
          </w:p>
          <w:p w14:paraId="061512DB" w14:textId="77777777" w:rsidR="00B4701A" w:rsidRDefault="00B4701A" w:rsidP="00161CCB">
            <w:pPr>
              <w:numPr>
                <w:ilvl w:val="0"/>
                <w:numId w:val="1"/>
              </w:numPr>
              <w:spacing w:after="160" w:line="256" w:lineRule="auto"/>
              <w:rPr>
                <w:szCs w:val="24"/>
              </w:rPr>
            </w:pPr>
            <w:r>
              <w:rPr>
                <w:szCs w:val="24"/>
              </w:rPr>
              <w:t>Monitor and make sure that homework is completed and returned to school each day.</w:t>
            </w:r>
          </w:p>
          <w:p w14:paraId="71811986" w14:textId="77777777" w:rsidR="00D340A7" w:rsidRDefault="00D340A7" w:rsidP="00161CCB">
            <w:pPr>
              <w:numPr>
                <w:ilvl w:val="0"/>
                <w:numId w:val="1"/>
              </w:numPr>
              <w:spacing w:after="160" w:line="256" w:lineRule="auto"/>
              <w:rPr>
                <w:szCs w:val="24"/>
              </w:rPr>
            </w:pPr>
            <w:r>
              <w:rPr>
                <w:szCs w:val="24"/>
              </w:rPr>
              <w:t xml:space="preserve">Volunteer </w:t>
            </w:r>
            <w:r w:rsidR="00143553">
              <w:rPr>
                <w:szCs w:val="24"/>
              </w:rPr>
              <w:t>in child’s classroom.</w:t>
            </w:r>
          </w:p>
          <w:p w14:paraId="00BD0BD7" w14:textId="77777777" w:rsidR="00B4701A" w:rsidRDefault="00B4701A" w:rsidP="00161CCB">
            <w:pPr>
              <w:numPr>
                <w:ilvl w:val="0"/>
                <w:numId w:val="2"/>
              </w:numPr>
              <w:spacing w:after="160" w:line="256" w:lineRule="auto"/>
              <w:rPr>
                <w:szCs w:val="24"/>
              </w:rPr>
            </w:pPr>
            <w:r>
              <w:rPr>
                <w:szCs w:val="24"/>
              </w:rPr>
              <w:t>Participate, as appropriate, in decisions relating to my child’s education.</w:t>
            </w:r>
          </w:p>
          <w:p w14:paraId="6F7BE8C8" w14:textId="77777777" w:rsidR="00B4701A" w:rsidRDefault="00B4701A" w:rsidP="00161CCB">
            <w:pPr>
              <w:numPr>
                <w:ilvl w:val="0"/>
                <w:numId w:val="1"/>
              </w:numPr>
              <w:spacing w:after="160" w:line="256" w:lineRule="auto"/>
              <w:rPr>
                <w:szCs w:val="24"/>
              </w:rPr>
            </w:pPr>
            <w:r>
              <w:rPr>
                <w:szCs w:val="24"/>
              </w:rPr>
              <w:t>Promote positive use of my child’s extracurricular time.</w:t>
            </w:r>
          </w:p>
          <w:p w14:paraId="7F9E2AE7" w14:textId="77777777" w:rsidR="00B4701A" w:rsidRDefault="00B4701A" w:rsidP="00161CCB">
            <w:pPr>
              <w:numPr>
                <w:ilvl w:val="0"/>
                <w:numId w:val="1"/>
              </w:numPr>
              <w:spacing w:after="160" w:line="256" w:lineRule="auto"/>
              <w:rPr>
                <w:szCs w:val="24"/>
              </w:rPr>
            </w:pPr>
            <w:r>
              <w:rPr>
                <w:szCs w:val="24"/>
              </w:rPr>
              <w:t xml:space="preserve">Stay informed about my child’s education. Communicate with the school by promptly reading and returning </w:t>
            </w:r>
            <w:r>
              <w:rPr>
                <w:szCs w:val="24"/>
              </w:rPr>
              <w:lastRenderedPageBreak/>
              <w:t>all notices, graded papers, etc.</w:t>
            </w:r>
          </w:p>
          <w:p w14:paraId="71E0DB06" w14:textId="77777777" w:rsidR="00143553" w:rsidRDefault="00B4701A" w:rsidP="00143553">
            <w:pPr>
              <w:numPr>
                <w:ilvl w:val="0"/>
                <w:numId w:val="1"/>
              </w:numPr>
              <w:spacing w:after="160" w:line="256" w:lineRule="auto"/>
              <w:rPr>
                <w:szCs w:val="24"/>
              </w:rPr>
            </w:pPr>
            <w:r>
              <w:rPr>
                <w:szCs w:val="24"/>
              </w:rPr>
              <w:t xml:space="preserve"> Serve, to the extent possible, on advisory groups</w:t>
            </w:r>
            <w:r w:rsidR="00143553">
              <w:rPr>
                <w:szCs w:val="24"/>
              </w:rPr>
              <w:t xml:space="preserve">, such as Title I advisory </w:t>
            </w:r>
            <w:r>
              <w:rPr>
                <w:szCs w:val="24"/>
              </w:rPr>
              <w:t>committees</w:t>
            </w:r>
            <w:r w:rsidR="00143553">
              <w:rPr>
                <w:szCs w:val="24"/>
              </w:rPr>
              <w:t xml:space="preserve"> and parent and family engagement activities.</w:t>
            </w:r>
          </w:p>
          <w:p w14:paraId="5A3F5FCD" w14:textId="77777777" w:rsidR="00143553" w:rsidRPr="00143553" w:rsidRDefault="00143553" w:rsidP="00143553">
            <w:pPr>
              <w:spacing w:after="160" w:line="256" w:lineRule="auto"/>
              <w:rPr>
                <w:szCs w:val="24"/>
              </w:rPr>
            </w:pPr>
          </w:p>
          <w:p w14:paraId="4C4B2798" w14:textId="77777777" w:rsidR="00B4701A" w:rsidRDefault="00B4701A">
            <w:pPr>
              <w:rPr>
                <w:szCs w:val="24"/>
              </w:rPr>
            </w:pPr>
          </w:p>
          <w:p w14:paraId="7A3AD02D" w14:textId="77777777" w:rsidR="00B4701A" w:rsidRDefault="00B4701A">
            <w:pPr>
              <w:ind w:left="360"/>
              <w:rPr>
                <w:szCs w:val="24"/>
              </w:rPr>
            </w:pPr>
          </w:p>
          <w:p w14:paraId="3D514602" w14:textId="77777777" w:rsidR="00B4701A" w:rsidRDefault="00B4701A">
            <w:pPr>
              <w:ind w:left="360"/>
              <w:rPr>
                <w:szCs w:val="24"/>
              </w:rPr>
            </w:pPr>
          </w:p>
          <w:p w14:paraId="71F797B6" w14:textId="77777777" w:rsidR="00B4701A" w:rsidRDefault="00B4701A">
            <w:pPr>
              <w:ind w:left="360"/>
              <w:rPr>
                <w:szCs w:val="24"/>
              </w:rPr>
            </w:pPr>
          </w:p>
          <w:p w14:paraId="42840AEB" w14:textId="77777777" w:rsidR="00B4701A" w:rsidRDefault="00B4701A">
            <w:pPr>
              <w:ind w:left="360"/>
              <w:rPr>
                <w:szCs w:val="24"/>
              </w:rPr>
            </w:pPr>
          </w:p>
          <w:p w14:paraId="5EA39F21" w14:textId="77777777" w:rsidR="00B4701A" w:rsidRDefault="00B4701A">
            <w:pPr>
              <w:ind w:left="360"/>
              <w:rPr>
                <w:szCs w:val="24"/>
              </w:rPr>
            </w:pPr>
          </w:p>
          <w:p w14:paraId="461C92F3" w14:textId="77777777" w:rsidR="00B4701A" w:rsidRDefault="00B4701A">
            <w:pPr>
              <w:ind w:left="360"/>
              <w:rPr>
                <w:szCs w:val="24"/>
              </w:rPr>
            </w:pPr>
          </w:p>
          <w:p w14:paraId="513E4593" w14:textId="77777777" w:rsidR="00B4701A" w:rsidRDefault="00B4701A">
            <w:pPr>
              <w:ind w:left="360"/>
              <w:rPr>
                <w:szCs w:val="24"/>
              </w:rPr>
            </w:pPr>
          </w:p>
          <w:p w14:paraId="5CFFF550" w14:textId="77777777" w:rsidR="00B4701A" w:rsidRDefault="00B4701A">
            <w:pPr>
              <w:ind w:left="360"/>
              <w:rPr>
                <w:szCs w:val="24"/>
              </w:rPr>
            </w:pPr>
          </w:p>
          <w:p w14:paraId="6272E0E4" w14:textId="77777777" w:rsidR="00B4701A" w:rsidRDefault="00B4701A">
            <w:pPr>
              <w:ind w:left="360"/>
              <w:rPr>
                <w:szCs w:val="24"/>
              </w:rPr>
            </w:pPr>
          </w:p>
          <w:p w14:paraId="6C2A7B11" w14:textId="77777777" w:rsidR="00B4701A" w:rsidRDefault="00B4701A">
            <w:pPr>
              <w:ind w:left="360"/>
              <w:rPr>
                <w:szCs w:val="24"/>
              </w:rPr>
            </w:pPr>
          </w:p>
          <w:p w14:paraId="34C03F20" w14:textId="77777777" w:rsidR="00B4701A" w:rsidRDefault="00B4701A">
            <w:pPr>
              <w:ind w:left="360"/>
              <w:rPr>
                <w:szCs w:val="24"/>
              </w:rPr>
            </w:pPr>
          </w:p>
          <w:p w14:paraId="4E428385" w14:textId="77777777" w:rsidR="00B4701A" w:rsidRDefault="00B4701A">
            <w:pPr>
              <w:ind w:left="360"/>
              <w:rPr>
                <w:szCs w:val="24"/>
              </w:rPr>
            </w:pPr>
          </w:p>
        </w:tc>
        <w:tc>
          <w:tcPr>
            <w:tcW w:w="2163" w:type="dxa"/>
            <w:tcBorders>
              <w:top w:val="single" w:sz="4" w:space="0" w:color="auto"/>
              <w:left w:val="single" w:sz="4" w:space="0" w:color="auto"/>
              <w:bottom w:val="single" w:sz="4" w:space="0" w:color="auto"/>
              <w:right w:val="single" w:sz="4" w:space="0" w:color="auto"/>
            </w:tcBorders>
            <w:hideMark/>
          </w:tcPr>
          <w:p w14:paraId="68BC5770" w14:textId="77777777" w:rsidR="00B4701A" w:rsidRDefault="00B4701A">
            <w:pPr>
              <w:keepNext/>
              <w:outlineLvl w:val="0"/>
              <w:rPr>
                <w:b/>
                <w:bCs/>
                <w:sz w:val="24"/>
                <w:szCs w:val="24"/>
                <w:u w:val="single"/>
              </w:rPr>
            </w:pPr>
            <w:r>
              <w:rPr>
                <w:b/>
                <w:bCs/>
                <w:sz w:val="24"/>
                <w:szCs w:val="24"/>
                <w:u w:val="single"/>
              </w:rPr>
              <w:lastRenderedPageBreak/>
              <w:t>Student Responsibilities</w:t>
            </w:r>
          </w:p>
          <w:p w14:paraId="1C734087" w14:textId="77777777" w:rsidR="00B4701A" w:rsidRDefault="00B4701A">
            <w:pPr>
              <w:rPr>
                <w:szCs w:val="24"/>
              </w:rPr>
            </w:pPr>
            <w:r>
              <w:rPr>
                <w:szCs w:val="24"/>
              </w:rPr>
              <w:t>We, as students, will share the responsibility to improve our academic achievement and achieve the State’s high standards. Specifically, we will:</w:t>
            </w:r>
          </w:p>
          <w:p w14:paraId="0C7F308C" w14:textId="77777777" w:rsidR="00B4701A" w:rsidRDefault="00B4701A" w:rsidP="00161CCB">
            <w:pPr>
              <w:numPr>
                <w:ilvl w:val="0"/>
                <w:numId w:val="3"/>
              </w:numPr>
              <w:spacing w:after="160" w:line="256" w:lineRule="auto"/>
              <w:rPr>
                <w:szCs w:val="24"/>
              </w:rPr>
            </w:pPr>
            <w:r>
              <w:rPr>
                <w:szCs w:val="24"/>
              </w:rPr>
              <w:t>Do my homework every day and ask for help when I need to.</w:t>
            </w:r>
          </w:p>
          <w:p w14:paraId="06761280" w14:textId="77777777" w:rsidR="00B4701A" w:rsidRDefault="00B4701A" w:rsidP="00161CCB">
            <w:pPr>
              <w:numPr>
                <w:ilvl w:val="0"/>
                <w:numId w:val="3"/>
              </w:numPr>
              <w:spacing w:after="160" w:line="256" w:lineRule="auto"/>
              <w:rPr>
                <w:szCs w:val="24"/>
              </w:rPr>
            </w:pPr>
            <w:r>
              <w:rPr>
                <w:szCs w:val="24"/>
              </w:rPr>
              <w:t>Read with or to someone for at least 20 minutes outside of school time 5 days a week.</w:t>
            </w:r>
          </w:p>
          <w:p w14:paraId="7AB06F58" w14:textId="77777777" w:rsidR="00B4701A" w:rsidRDefault="00B4701A" w:rsidP="00161CCB">
            <w:pPr>
              <w:numPr>
                <w:ilvl w:val="0"/>
                <w:numId w:val="3"/>
              </w:numPr>
              <w:spacing w:after="160" w:line="256" w:lineRule="auto"/>
              <w:rPr>
                <w:szCs w:val="24"/>
              </w:rPr>
            </w:pPr>
            <w:r>
              <w:rPr>
                <w:szCs w:val="24"/>
              </w:rPr>
              <w:t>Give to my parent/guardian all notices and information received by me from my school.</w:t>
            </w:r>
          </w:p>
          <w:p w14:paraId="5DAC81AC" w14:textId="77777777" w:rsidR="00B4701A" w:rsidRDefault="00B4701A" w:rsidP="00161CCB">
            <w:pPr>
              <w:numPr>
                <w:ilvl w:val="0"/>
                <w:numId w:val="3"/>
              </w:numPr>
              <w:spacing w:after="160" w:line="256" w:lineRule="auto"/>
              <w:rPr>
                <w:szCs w:val="24"/>
              </w:rPr>
            </w:pPr>
            <w:r>
              <w:rPr>
                <w:szCs w:val="24"/>
              </w:rPr>
              <w:t>Follow all 3 school rules</w:t>
            </w:r>
            <w:r w:rsidR="00143553">
              <w:rPr>
                <w:szCs w:val="24"/>
              </w:rPr>
              <w:t>:</w:t>
            </w:r>
          </w:p>
          <w:p w14:paraId="3DF78351" w14:textId="77777777" w:rsidR="00B4701A" w:rsidRDefault="00B4701A">
            <w:pPr>
              <w:ind w:left="420"/>
              <w:rPr>
                <w:szCs w:val="24"/>
              </w:rPr>
            </w:pPr>
            <w:r>
              <w:rPr>
                <w:szCs w:val="24"/>
              </w:rPr>
              <w:t>* Respect others</w:t>
            </w:r>
          </w:p>
          <w:p w14:paraId="5B75A07A" w14:textId="77777777" w:rsidR="00B4701A" w:rsidRDefault="00B4701A">
            <w:pPr>
              <w:ind w:left="60"/>
              <w:rPr>
                <w:szCs w:val="24"/>
              </w:rPr>
            </w:pPr>
            <w:r>
              <w:rPr>
                <w:szCs w:val="24"/>
              </w:rPr>
              <w:t xml:space="preserve">        *Respect myself</w:t>
            </w:r>
          </w:p>
          <w:p w14:paraId="4A9A514B" w14:textId="77777777" w:rsidR="00B4701A" w:rsidRDefault="00B4701A">
            <w:pPr>
              <w:rPr>
                <w:szCs w:val="24"/>
              </w:rPr>
            </w:pPr>
            <w:r>
              <w:rPr>
                <w:szCs w:val="24"/>
              </w:rPr>
              <w:t xml:space="preserve">        * Respect property</w:t>
            </w:r>
          </w:p>
        </w:tc>
      </w:tr>
    </w:tbl>
    <w:p w14:paraId="78F151FA" w14:textId="77777777" w:rsidR="00B4701A" w:rsidRDefault="00B4701A" w:rsidP="00B4701A"/>
    <w:p w14:paraId="5CE2D75C" w14:textId="77777777" w:rsidR="00B4701A" w:rsidRDefault="00B4701A" w:rsidP="00B4701A"/>
    <w:p w14:paraId="056CC1DD" w14:textId="77777777" w:rsidR="00B4701A" w:rsidRDefault="00B4701A" w:rsidP="00B4701A"/>
    <w:p w14:paraId="3855DBCE" w14:textId="77777777" w:rsidR="00B4701A" w:rsidRDefault="00B4701A" w:rsidP="00B4701A">
      <w:r>
        <w:t>___________________________________</w:t>
      </w:r>
    </w:p>
    <w:p w14:paraId="50DE413B" w14:textId="77777777" w:rsidR="00B4701A" w:rsidRDefault="00B4701A" w:rsidP="00B4701A">
      <w:r>
        <w:t>Teacher Signature</w:t>
      </w:r>
    </w:p>
    <w:p w14:paraId="797954A3" w14:textId="77777777" w:rsidR="00B4701A" w:rsidRDefault="00B4701A" w:rsidP="00B4701A"/>
    <w:p w14:paraId="3EB0FA1C" w14:textId="77777777" w:rsidR="00B4701A" w:rsidRDefault="00B4701A" w:rsidP="00B4701A"/>
    <w:p w14:paraId="2677D89E" w14:textId="77777777" w:rsidR="00B4701A" w:rsidRDefault="00B4701A" w:rsidP="00B4701A"/>
    <w:p w14:paraId="5EBDF412" w14:textId="77777777" w:rsidR="00B4701A" w:rsidRDefault="00B4701A" w:rsidP="00B4701A"/>
    <w:p w14:paraId="38494C1A" w14:textId="77777777" w:rsidR="00B4701A" w:rsidRDefault="00B4701A" w:rsidP="00B4701A">
      <w:r>
        <w:t>___________________________________                                                ________________________________</w:t>
      </w:r>
    </w:p>
    <w:p w14:paraId="6EF95B0F" w14:textId="77777777" w:rsidR="00B4701A" w:rsidRDefault="00B4701A" w:rsidP="00B4701A">
      <w:r>
        <w:t>Parent Signature                                                                                           Student Signature</w:t>
      </w:r>
    </w:p>
    <w:p w14:paraId="6F273194" w14:textId="77777777" w:rsidR="00B4701A" w:rsidRDefault="00B4701A" w:rsidP="00B4701A"/>
    <w:p w14:paraId="4DA5E098" w14:textId="77777777" w:rsidR="00B4701A" w:rsidRDefault="00B4701A" w:rsidP="00B4701A"/>
    <w:p w14:paraId="6FA5FB5C" w14:textId="77777777" w:rsidR="00B4701A" w:rsidRDefault="00B4701A" w:rsidP="00B4701A">
      <w:r>
        <w:t>Conferences t</w:t>
      </w:r>
      <w:r w:rsidR="00B642C8">
        <w:t>hroughout 202</w:t>
      </w:r>
      <w:r w:rsidR="00D340A7">
        <w:t>3</w:t>
      </w:r>
      <w:r w:rsidR="00B642C8">
        <w:t>-202</w:t>
      </w:r>
      <w:r w:rsidR="00D340A7">
        <w:t>4</w:t>
      </w:r>
    </w:p>
    <w:p w14:paraId="4DA8F7F3" w14:textId="77777777" w:rsidR="00B4701A" w:rsidRDefault="00B4701A" w:rsidP="00B4701A"/>
    <w:p w14:paraId="663D051C" w14:textId="77777777" w:rsidR="00B4701A" w:rsidRDefault="00B4701A" w:rsidP="00B4701A"/>
    <w:p w14:paraId="4DF9E939" w14:textId="77777777" w:rsidR="00B4701A" w:rsidRDefault="00B4701A" w:rsidP="00B4701A">
      <w:r>
        <w:t>Date</w:t>
      </w:r>
      <w:r>
        <w:tab/>
      </w:r>
      <w:r>
        <w:tab/>
        <w:t>Teacher Initials</w:t>
      </w:r>
      <w:r>
        <w:tab/>
      </w:r>
      <w:r>
        <w:tab/>
        <w:t>Parent Initials</w:t>
      </w:r>
      <w:r>
        <w:tab/>
      </w:r>
      <w:r>
        <w:tab/>
        <w:t>Student Initials</w:t>
      </w:r>
    </w:p>
    <w:p w14:paraId="077518AF" w14:textId="77777777" w:rsidR="00B4701A" w:rsidRDefault="00B4701A" w:rsidP="00B4701A"/>
    <w:p w14:paraId="3240B769" w14:textId="77777777" w:rsidR="00B4701A" w:rsidRDefault="00B4701A" w:rsidP="00B4701A">
      <w:r>
        <w:t>________</w:t>
      </w:r>
      <w:r>
        <w:tab/>
        <w:t>__________</w:t>
      </w:r>
      <w:r>
        <w:tab/>
      </w:r>
      <w:r>
        <w:tab/>
        <w:t>__________</w:t>
      </w:r>
      <w:r>
        <w:tab/>
      </w:r>
      <w:r>
        <w:tab/>
        <w:t>__________</w:t>
      </w:r>
    </w:p>
    <w:p w14:paraId="77C8F5B5" w14:textId="77777777" w:rsidR="00B4701A" w:rsidRDefault="00B4701A" w:rsidP="00B4701A"/>
    <w:p w14:paraId="7387144A" w14:textId="77777777" w:rsidR="00B4701A" w:rsidRDefault="00B4701A" w:rsidP="00B4701A"/>
    <w:p w14:paraId="20225EAF" w14:textId="77777777" w:rsidR="00B4701A" w:rsidRDefault="00B4701A" w:rsidP="00B4701A">
      <w:r>
        <w:t>________</w:t>
      </w:r>
      <w:r>
        <w:tab/>
        <w:t>__________</w:t>
      </w:r>
      <w:r>
        <w:tab/>
      </w:r>
      <w:r>
        <w:tab/>
        <w:t>__________</w:t>
      </w:r>
      <w:r>
        <w:tab/>
      </w:r>
      <w:r>
        <w:tab/>
        <w:t>__________</w:t>
      </w:r>
    </w:p>
    <w:p w14:paraId="61972688" w14:textId="77777777" w:rsidR="00B4701A" w:rsidRDefault="00B4701A" w:rsidP="00B4701A"/>
    <w:p w14:paraId="7EAE09C4" w14:textId="77777777" w:rsidR="00B4701A" w:rsidRDefault="00B4701A" w:rsidP="00B4701A"/>
    <w:p w14:paraId="75B9A6A6" w14:textId="77777777" w:rsidR="00B4701A" w:rsidRDefault="00B4701A" w:rsidP="00B642C8">
      <w:pPr>
        <w:rPr>
          <w:rFonts w:ascii="Bookman Old Style" w:hAnsi="Bookman Old Style"/>
          <w:sz w:val="24"/>
        </w:rPr>
      </w:pPr>
      <w:r>
        <w:t>________</w:t>
      </w:r>
      <w:r>
        <w:tab/>
        <w:t>__________</w:t>
      </w:r>
      <w:r>
        <w:tab/>
      </w:r>
      <w:r>
        <w:tab/>
        <w:t>__________</w:t>
      </w:r>
      <w:r>
        <w:tab/>
      </w:r>
      <w:r>
        <w:tab/>
        <w:t>__________</w:t>
      </w:r>
    </w:p>
    <w:p w14:paraId="6E3B37A5" w14:textId="77777777" w:rsidR="00B4701A" w:rsidRDefault="00B4701A" w:rsidP="00B4701A">
      <w:pPr>
        <w:pStyle w:val="Title"/>
        <w:jc w:val="left"/>
        <w:rPr>
          <w:rFonts w:ascii="Bookman Old Style" w:hAnsi="Bookman Old Style"/>
          <w:sz w:val="24"/>
        </w:rPr>
      </w:pPr>
    </w:p>
    <w:p w14:paraId="70D2B331" w14:textId="77777777" w:rsidR="00B4701A" w:rsidRDefault="00B4701A" w:rsidP="00B4701A">
      <w:pPr>
        <w:pStyle w:val="Title"/>
        <w:jc w:val="left"/>
        <w:rPr>
          <w:rFonts w:ascii="Bookman Old Style" w:hAnsi="Bookman Old Style"/>
          <w:sz w:val="24"/>
        </w:rPr>
      </w:pPr>
    </w:p>
    <w:p w14:paraId="5E31618D" w14:textId="77777777" w:rsidR="00B4701A" w:rsidRDefault="00B4701A" w:rsidP="00B4701A">
      <w:pPr>
        <w:pStyle w:val="Title"/>
        <w:jc w:val="left"/>
        <w:rPr>
          <w:rFonts w:ascii="Bookman Old Style" w:hAnsi="Bookman Old Style"/>
          <w:sz w:val="24"/>
        </w:rPr>
      </w:pPr>
    </w:p>
    <w:p w14:paraId="277836B7" w14:textId="77777777" w:rsidR="00B4701A" w:rsidRDefault="00B4701A" w:rsidP="00B4701A">
      <w:pPr>
        <w:pStyle w:val="Title"/>
        <w:jc w:val="left"/>
        <w:rPr>
          <w:rFonts w:ascii="Bookman Old Style" w:hAnsi="Bookman Old Style"/>
          <w:sz w:val="24"/>
        </w:rPr>
      </w:pPr>
    </w:p>
    <w:p w14:paraId="49D7D1D0" w14:textId="77777777" w:rsidR="00B4701A" w:rsidRDefault="00B4701A" w:rsidP="00B4701A">
      <w:pPr>
        <w:pStyle w:val="Title"/>
        <w:jc w:val="left"/>
        <w:rPr>
          <w:rFonts w:ascii="Bookman Old Style" w:hAnsi="Bookman Old Style"/>
          <w:sz w:val="24"/>
        </w:rPr>
      </w:pPr>
    </w:p>
    <w:p w14:paraId="7798EF67" w14:textId="77777777" w:rsidR="00B4701A" w:rsidRDefault="00B4701A" w:rsidP="00B4701A">
      <w:pPr>
        <w:pStyle w:val="Title"/>
        <w:jc w:val="left"/>
        <w:rPr>
          <w:rFonts w:ascii="Bookman Old Style" w:hAnsi="Bookman Old Style"/>
          <w:sz w:val="24"/>
        </w:rPr>
      </w:pPr>
    </w:p>
    <w:p w14:paraId="41253043" w14:textId="77777777" w:rsidR="00B4701A" w:rsidRDefault="00B4701A" w:rsidP="00B4701A">
      <w:pPr>
        <w:pStyle w:val="Title"/>
        <w:jc w:val="left"/>
        <w:rPr>
          <w:rFonts w:ascii="Bookman Old Style" w:hAnsi="Bookman Old Style"/>
          <w:sz w:val="24"/>
        </w:rPr>
      </w:pPr>
    </w:p>
    <w:p w14:paraId="4AB95F45" w14:textId="77777777" w:rsidR="00022BE9" w:rsidRDefault="00022BE9"/>
    <w:sectPr w:rsidR="0002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2CF5"/>
    <w:multiLevelType w:val="hybridMultilevel"/>
    <w:tmpl w:val="45B006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92A18"/>
    <w:multiLevelType w:val="hybridMultilevel"/>
    <w:tmpl w:val="4788A4BA"/>
    <w:lvl w:ilvl="0" w:tplc="0BCAB66E">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5D8A3ABE"/>
    <w:multiLevelType w:val="hybridMultilevel"/>
    <w:tmpl w:val="794E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01A"/>
    <w:rsid w:val="00022BE9"/>
    <w:rsid w:val="00143553"/>
    <w:rsid w:val="00377205"/>
    <w:rsid w:val="006E5852"/>
    <w:rsid w:val="00874BD4"/>
    <w:rsid w:val="0096496A"/>
    <w:rsid w:val="00B4701A"/>
    <w:rsid w:val="00B642C8"/>
    <w:rsid w:val="00D340A7"/>
    <w:rsid w:val="00DA177F"/>
    <w:rsid w:val="00EF0091"/>
    <w:rsid w:val="00F6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D2CF"/>
  <w15:chartTrackingRefBased/>
  <w15:docId w15:val="{FC48CAA4-B93D-4A06-9F3C-101C9F13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0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701A"/>
    <w:pPr>
      <w:jc w:val="center"/>
    </w:pPr>
    <w:rPr>
      <w:rFonts w:ascii="Arial" w:hAnsi="Arial" w:cs="Arial"/>
      <w:b/>
      <w:bCs/>
      <w:sz w:val="28"/>
      <w:szCs w:val="24"/>
    </w:rPr>
  </w:style>
  <w:style w:type="character" w:customStyle="1" w:styleId="TitleChar">
    <w:name w:val="Title Char"/>
    <w:basedOn w:val="DefaultParagraphFont"/>
    <w:link w:val="Title"/>
    <w:rsid w:val="00B4701A"/>
    <w:rPr>
      <w:rFonts w:ascii="Arial" w:eastAsia="Times New Roman" w:hAnsi="Arial" w:cs="Arial"/>
      <w:b/>
      <w:bCs/>
      <w:sz w:val="28"/>
      <w:szCs w:val="24"/>
    </w:rPr>
  </w:style>
  <w:style w:type="character" w:styleId="Hyperlink">
    <w:name w:val="Hyperlink"/>
    <w:basedOn w:val="DefaultParagraphFont"/>
    <w:uiPriority w:val="99"/>
    <w:semiHidden/>
    <w:unhideWhenUsed/>
    <w:rsid w:val="00B4701A"/>
    <w:rPr>
      <w:color w:val="0000FF"/>
      <w:u w:val="single"/>
    </w:rPr>
  </w:style>
  <w:style w:type="paragraph" w:styleId="BalloonText">
    <w:name w:val="Balloon Text"/>
    <w:basedOn w:val="Normal"/>
    <w:link w:val="BalloonTextChar"/>
    <w:uiPriority w:val="99"/>
    <w:semiHidden/>
    <w:unhideWhenUsed/>
    <w:rsid w:val="00B64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more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debra.murphy</dc:creator>
  <cp:keywords/>
  <dc:description/>
  <cp:lastModifiedBy>janice mckenzie</cp:lastModifiedBy>
  <cp:revision>4</cp:revision>
  <cp:lastPrinted>2023-05-17T12:11:00Z</cp:lastPrinted>
  <dcterms:created xsi:type="dcterms:W3CDTF">2023-05-18T14:16:00Z</dcterms:created>
  <dcterms:modified xsi:type="dcterms:W3CDTF">2023-10-04T16:04:00Z</dcterms:modified>
</cp:coreProperties>
</file>