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CE" w:rsidRDefault="00760CCE">
      <w:pPr>
        <w:rPr>
          <w:sz w:val="28"/>
          <w:szCs w:val="28"/>
        </w:rPr>
      </w:pPr>
    </w:p>
    <w:p w:rsidR="00A02EB9" w:rsidRDefault="00A715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Principals of Cosmetology Syllabus</w:t>
      </w:r>
    </w:p>
    <w:p w:rsidR="00A715D0" w:rsidRDefault="00A715D0">
      <w:pPr>
        <w:rPr>
          <w:sz w:val="24"/>
          <w:szCs w:val="24"/>
        </w:rPr>
      </w:pPr>
      <w:r>
        <w:rPr>
          <w:sz w:val="24"/>
          <w:szCs w:val="24"/>
        </w:rPr>
        <w:t>Possible 135 state board hours</w:t>
      </w:r>
    </w:p>
    <w:p w:rsidR="00A715D0" w:rsidRDefault="00A715D0">
      <w:pPr>
        <w:rPr>
          <w:sz w:val="24"/>
          <w:szCs w:val="24"/>
        </w:rPr>
      </w:pPr>
      <w:r>
        <w:rPr>
          <w:sz w:val="24"/>
          <w:szCs w:val="24"/>
        </w:rPr>
        <w:t>DESCRIPTION: the main purpose of this course is to train the student in basic manipulative skills, safety, work habits and attitudes necessary to continue to the next classes of cosmetology.</w:t>
      </w:r>
    </w:p>
    <w:p w:rsidR="00A715D0" w:rsidRDefault="00A715D0">
      <w:pPr>
        <w:rPr>
          <w:sz w:val="24"/>
          <w:szCs w:val="24"/>
        </w:rPr>
      </w:pPr>
      <w:r>
        <w:rPr>
          <w:sz w:val="24"/>
          <w:szCs w:val="24"/>
        </w:rPr>
        <w:t xml:space="preserve">OBJECTIVE: Upon </w:t>
      </w:r>
      <w:r w:rsidR="00590F98">
        <w:rPr>
          <w:sz w:val="24"/>
          <w:szCs w:val="24"/>
        </w:rPr>
        <w:t>completion the student will</w:t>
      </w:r>
      <w:r>
        <w:rPr>
          <w:sz w:val="24"/>
          <w:szCs w:val="24"/>
        </w:rPr>
        <w:t xml:space="preserve"> be able to</w:t>
      </w:r>
      <w:r w:rsidR="00590F98">
        <w:rPr>
          <w:sz w:val="24"/>
          <w:szCs w:val="24"/>
        </w:rPr>
        <w:t xml:space="preserve"> perform the following standards</w:t>
      </w:r>
      <w:r>
        <w:rPr>
          <w:sz w:val="24"/>
          <w:szCs w:val="24"/>
        </w:rPr>
        <w:t>:</w:t>
      </w:r>
    </w:p>
    <w:p w:rsidR="00590F98" w:rsidRDefault="00590F98" w:rsidP="00590F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/>
          <w:bCs/>
          <w:color w:val="000000"/>
        </w:rPr>
      </w:pPr>
      <w:r>
        <w:rPr>
          <w:rFonts w:ascii="Calibri" w:eastAsia="Calibri" w:hAnsi="Calibri" w:cs="Times New Roman"/>
        </w:rPr>
        <w:t xml:space="preserve">   </w:t>
      </w:r>
      <w:r>
        <w:rPr>
          <w:rFonts w:ascii="TimesNewRomanPSMT" w:hAnsi="TimesNewRomanPSMT"/>
          <w:bCs/>
          <w:color w:val="000000"/>
        </w:rPr>
        <w:t>Students will perform safety examinations and maintain safety records.</w:t>
      </w:r>
    </w:p>
    <w:p w:rsidR="00590F98" w:rsidRPr="003B70AE" w:rsidRDefault="00590F98" w:rsidP="00590F98">
      <w:pPr>
        <w:tabs>
          <w:tab w:val="left" w:pos="720"/>
        </w:tabs>
        <w:autoSpaceDE w:val="0"/>
        <w:autoSpaceDN w:val="0"/>
        <w:adjustRightInd w:val="0"/>
        <w:ind w:left="720"/>
        <w:rPr>
          <w:rFonts w:ascii="TimesNewRomanPSMT" w:hAnsi="TimesNewRomanPSMT"/>
          <w:bCs/>
          <w:color w:val="000000"/>
        </w:rPr>
      </w:pPr>
    </w:p>
    <w:p w:rsidR="00590F98" w:rsidRDefault="00590F98" w:rsidP="00590F98">
      <w:pPr>
        <w:numPr>
          <w:ilvl w:val="0"/>
          <w:numId w:val="1"/>
        </w:numPr>
        <w:spacing w:after="0" w:line="240" w:lineRule="auto"/>
      </w:pPr>
      <w:r w:rsidRPr="00AD1221">
        <w:t xml:space="preserve">Students will demonstrate leadership, citizenship, and teamwork skills required for success </w:t>
      </w:r>
    </w:p>
    <w:p w:rsidR="00590F98" w:rsidRDefault="00590F98" w:rsidP="00590F98">
      <w:pPr>
        <w:ind w:firstLine="720"/>
      </w:pPr>
      <w:proofErr w:type="gramStart"/>
      <w:r w:rsidRPr="00AD1221">
        <w:t>in</w:t>
      </w:r>
      <w:proofErr w:type="gramEnd"/>
      <w:r w:rsidRPr="00AD1221">
        <w:t xml:space="preserve"> the school, community, and workplace.</w:t>
      </w:r>
    </w:p>
    <w:p w:rsidR="00590F98" w:rsidRPr="00AD1221" w:rsidRDefault="00590F98" w:rsidP="00590F98">
      <w:pPr>
        <w:ind w:firstLine="720"/>
      </w:pPr>
    </w:p>
    <w:p w:rsidR="00590F98" w:rsidRDefault="00590F98" w:rsidP="00590F98">
      <w:pPr>
        <w:ind w:left="720" w:hanging="720"/>
      </w:pPr>
      <w:r w:rsidRPr="005B3BD0">
        <w:rPr>
          <w:b/>
        </w:rPr>
        <w:t>3.0</w:t>
      </w:r>
      <w:r>
        <w:tab/>
      </w:r>
      <w:r w:rsidRPr="00AD1221">
        <w:t>Students will integrate reading, writing, math, and science skills and understand the impact of academic achievement in the work place.</w:t>
      </w:r>
    </w:p>
    <w:p w:rsidR="00590F98" w:rsidRPr="00AD1221" w:rsidRDefault="00590F98" w:rsidP="00590F98">
      <w:pPr>
        <w:ind w:left="720" w:hanging="720"/>
      </w:pPr>
      <w:r>
        <w:t xml:space="preserve">            </w:t>
      </w:r>
    </w:p>
    <w:p w:rsidR="00590F98" w:rsidRDefault="00590F98" w:rsidP="00590F98">
      <w:pPr>
        <w:numPr>
          <w:ilvl w:val="0"/>
          <w:numId w:val="2"/>
        </w:numPr>
        <w:spacing w:after="0" w:line="240" w:lineRule="auto"/>
      </w:pPr>
      <w:r>
        <w:t xml:space="preserve">      Students will relate principles of electricity to the cosmetology industry.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numPr>
          <w:ilvl w:val="0"/>
          <w:numId w:val="2"/>
        </w:numPr>
        <w:spacing w:after="0" w:line="240" w:lineRule="auto"/>
      </w:pPr>
      <w:r>
        <w:t xml:space="preserve">      Student will evaluate hair and scalp disorders.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numPr>
          <w:ilvl w:val="0"/>
          <w:numId w:val="2"/>
        </w:numPr>
        <w:spacing w:after="0" w:line="240" w:lineRule="auto"/>
      </w:pPr>
      <w:r>
        <w:t xml:space="preserve">      Students will analyze procedures for draping for cosmetology services, cleansing and </w:t>
      </w:r>
    </w:p>
    <w:p w:rsidR="00590F98" w:rsidRDefault="00590F98" w:rsidP="00590F98">
      <w:r>
        <w:t xml:space="preserve">            reconditioning the hair and the scalp.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numPr>
          <w:ilvl w:val="0"/>
          <w:numId w:val="2"/>
        </w:numPr>
        <w:spacing w:after="0" w:line="240" w:lineRule="auto"/>
      </w:pPr>
      <w:r>
        <w:t xml:space="preserve">      Students will evaluate basic haircutting techniques.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numPr>
          <w:ilvl w:val="0"/>
          <w:numId w:val="3"/>
        </w:numPr>
        <w:spacing w:after="0" w:line="240" w:lineRule="auto"/>
      </w:pPr>
      <w:r>
        <w:t xml:space="preserve">      The students create harmony using design principles and elements of design.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numPr>
          <w:ilvl w:val="0"/>
          <w:numId w:val="3"/>
        </w:numPr>
        <w:spacing w:after="0" w:line="240" w:lineRule="auto"/>
      </w:pPr>
      <w:r>
        <w:t xml:space="preserve">      The students will evaluate hands and feet for cosmetic procedures.</w:t>
      </w:r>
    </w:p>
    <w:p w:rsidR="00590F98" w:rsidRDefault="00590F98" w:rsidP="00590F98">
      <w:pPr>
        <w:ind w:firstLine="720"/>
      </w:pPr>
      <w:r>
        <w:t xml:space="preserve">Students will create harmony using design principles and elements of design. </w:t>
      </w:r>
    </w:p>
    <w:p w:rsidR="00590F98" w:rsidRDefault="00590F98" w:rsidP="00590F98">
      <w:r>
        <w:t xml:space="preserve">            </w:t>
      </w:r>
    </w:p>
    <w:p w:rsidR="00590F98" w:rsidRDefault="00590F98" w:rsidP="00590F98">
      <w:pPr>
        <w:pStyle w:val="ListParagraph"/>
        <w:numPr>
          <w:ilvl w:val="0"/>
          <w:numId w:val="3"/>
        </w:numPr>
      </w:pPr>
      <w:r>
        <w:t>Students will appraise the structure and functions of the human body.</w:t>
      </w:r>
    </w:p>
    <w:p w:rsidR="00590F98" w:rsidRDefault="00590F98" w:rsidP="00590F98">
      <w:pPr>
        <w:pStyle w:val="ListParagraph"/>
        <w:ind w:left="360"/>
      </w:pPr>
    </w:p>
    <w:p w:rsidR="00590F98" w:rsidRDefault="00590F98" w:rsidP="00590F98">
      <w:pPr>
        <w:pStyle w:val="ListParagraph"/>
        <w:ind w:left="360"/>
      </w:pPr>
    </w:p>
    <w:p w:rsidR="00590F98" w:rsidRDefault="00E07821" w:rsidP="00590F98">
      <w:pPr>
        <w:pStyle w:val="ListParagraph"/>
        <w:ind w:left="360"/>
        <w:rPr>
          <w:sz w:val="24"/>
          <w:szCs w:val="24"/>
        </w:rPr>
      </w:pPr>
      <w:r>
        <w:t xml:space="preserve">TEACHING METHODS: topics will be presented </w:t>
      </w:r>
      <w:r>
        <w:rPr>
          <w:sz w:val="24"/>
          <w:szCs w:val="24"/>
        </w:rPr>
        <w:t>by interactive lecture, demonstration, student participation, audio-visual aids, guest speakers, projects, activities, and field trips.</w:t>
      </w:r>
    </w:p>
    <w:p w:rsidR="00E07821" w:rsidRDefault="00E07821" w:rsidP="00590F98">
      <w:pPr>
        <w:pStyle w:val="ListParagraph"/>
        <w:ind w:left="360"/>
        <w:rPr>
          <w:sz w:val="24"/>
          <w:szCs w:val="24"/>
        </w:rPr>
      </w:pPr>
    </w:p>
    <w:p w:rsidR="00E07821" w:rsidRDefault="00E07821" w:rsidP="00590F9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GRADING: grading will be done both academically and thru practical assessments. A notebook must be kept with daily writings and class notes. This notebook will be collected for grading at random times each grading period.</w:t>
      </w:r>
      <w:r w:rsidR="0064525B">
        <w:rPr>
          <w:sz w:val="24"/>
          <w:szCs w:val="24"/>
        </w:rPr>
        <w:t xml:space="preserve"> The notebook will count as a test grade. The total test grade will count as 40% of the student grade.</w:t>
      </w:r>
      <w:r>
        <w:rPr>
          <w:sz w:val="24"/>
          <w:szCs w:val="24"/>
        </w:rPr>
        <w:t xml:space="preserve"> Students must make up missed work and tests and are to be responsible for this make-up work. </w:t>
      </w:r>
      <w:r w:rsidR="0064525B">
        <w:rPr>
          <w:sz w:val="24"/>
          <w:szCs w:val="24"/>
        </w:rPr>
        <w:t xml:space="preserve"> Classroom work, projects and handouts will count as 25% of the total grade. </w:t>
      </w:r>
      <w:r>
        <w:rPr>
          <w:sz w:val="24"/>
          <w:szCs w:val="24"/>
        </w:rPr>
        <w:t>A lab</w:t>
      </w:r>
      <w:r w:rsidR="0064525B">
        <w:rPr>
          <w:sz w:val="24"/>
          <w:szCs w:val="24"/>
        </w:rPr>
        <w:t xml:space="preserve"> practical grade will count as 35% of the total grade</w:t>
      </w:r>
      <w:r>
        <w:rPr>
          <w:sz w:val="24"/>
          <w:szCs w:val="24"/>
        </w:rPr>
        <w:t xml:space="preserve">. Not working in lab will result in </w:t>
      </w:r>
      <w:r w:rsidR="000B61FB">
        <w:rPr>
          <w:sz w:val="24"/>
          <w:szCs w:val="24"/>
        </w:rPr>
        <w:t>not having a lab grade.</w:t>
      </w:r>
      <w:r w:rsidR="0064525B">
        <w:rPr>
          <w:sz w:val="24"/>
          <w:szCs w:val="24"/>
        </w:rPr>
        <w:t xml:space="preserve"> Working in lab is an easy way for the student to pull up a bad test grade as I am looking for continued improvement and not perfection.</w:t>
      </w:r>
    </w:p>
    <w:p w:rsidR="0064525B" w:rsidRDefault="0064525B" w:rsidP="00590F98">
      <w:pPr>
        <w:pStyle w:val="ListParagraph"/>
        <w:ind w:left="360"/>
        <w:rPr>
          <w:sz w:val="24"/>
          <w:szCs w:val="24"/>
        </w:rPr>
      </w:pPr>
    </w:p>
    <w:p w:rsidR="0064525B" w:rsidRDefault="0064525B" w:rsidP="00590F9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Any change to the grading scale will be made known to the student how it will count.</w:t>
      </w:r>
    </w:p>
    <w:p w:rsidR="003C058D" w:rsidRDefault="003C058D" w:rsidP="00590F98">
      <w:pPr>
        <w:pStyle w:val="ListParagraph"/>
        <w:ind w:left="360"/>
        <w:rPr>
          <w:sz w:val="24"/>
          <w:szCs w:val="24"/>
        </w:rPr>
      </w:pPr>
    </w:p>
    <w:p w:rsidR="003C058D" w:rsidRDefault="003C058D" w:rsidP="00590F9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STATE BOARD HOURS: hours will be given for both classroom work and lab work. A total of 135 hours is possible depending on attendance</w:t>
      </w:r>
      <w:r w:rsidR="00346936">
        <w:rPr>
          <w:sz w:val="24"/>
          <w:szCs w:val="24"/>
        </w:rPr>
        <w:t>. No hours will be given when the student is not working in lab or when failing a unit of study. You must make sure that I have your social security number for state board or all hours earned are void.</w:t>
      </w:r>
    </w:p>
    <w:p w:rsidR="00D41A79" w:rsidRDefault="00D41A79" w:rsidP="00590F98">
      <w:pPr>
        <w:pStyle w:val="ListParagraph"/>
        <w:ind w:left="360"/>
        <w:rPr>
          <w:sz w:val="24"/>
          <w:szCs w:val="24"/>
        </w:rPr>
      </w:pPr>
    </w:p>
    <w:p w:rsidR="00D41A79" w:rsidRPr="00E07821" w:rsidRDefault="00D41A79" w:rsidP="00590F98">
      <w:pPr>
        <w:pStyle w:val="ListParagraph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SUGGESTED MATERIALS: styling comb and brushes, shears and thinning shears and closed pouch or small box to carry the above.</w:t>
      </w:r>
      <w:proofErr w:type="gramEnd"/>
    </w:p>
    <w:p w:rsidR="00590F98" w:rsidRDefault="00590F98" w:rsidP="00590F98">
      <w:r>
        <w:t xml:space="preserve">             </w:t>
      </w:r>
    </w:p>
    <w:p w:rsidR="00590F98" w:rsidRDefault="00590F98" w:rsidP="00590F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</w:p>
    <w:p w:rsidR="00590F98" w:rsidRDefault="00590F98" w:rsidP="00590F98">
      <w:pPr>
        <w:ind w:left="1440" w:hanging="1440"/>
        <w:jc w:val="center"/>
        <w:rPr>
          <w:rFonts w:ascii="Calibri" w:eastAsia="Calibri" w:hAnsi="Calibri" w:cs="Times New Roman"/>
        </w:rPr>
      </w:pPr>
    </w:p>
    <w:p w:rsidR="00590F98" w:rsidRDefault="00590F98" w:rsidP="00590F98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</w:p>
    <w:p w:rsidR="00590F98" w:rsidRDefault="00590F98" w:rsidP="00590F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A715D0" w:rsidRDefault="00A715D0">
      <w:pPr>
        <w:rPr>
          <w:sz w:val="24"/>
          <w:szCs w:val="24"/>
        </w:rPr>
      </w:pPr>
    </w:p>
    <w:p w:rsidR="00A715D0" w:rsidRPr="00A715D0" w:rsidRDefault="00A715D0">
      <w:pPr>
        <w:rPr>
          <w:sz w:val="24"/>
          <w:szCs w:val="24"/>
        </w:rPr>
      </w:pPr>
    </w:p>
    <w:sectPr w:rsidR="00A715D0" w:rsidRPr="00A715D0" w:rsidSect="00A0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12E7"/>
    <w:multiLevelType w:val="multilevel"/>
    <w:tmpl w:val="28CC713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55A31996"/>
    <w:multiLevelType w:val="multilevel"/>
    <w:tmpl w:val="C84EE764"/>
    <w:lvl w:ilvl="0">
      <w:start w:val="4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65F81F46"/>
    <w:multiLevelType w:val="multilevel"/>
    <w:tmpl w:val="767E2032"/>
    <w:lvl w:ilvl="0">
      <w:start w:val="8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715D0"/>
    <w:rsid w:val="000B61FB"/>
    <w:rsid w:val="001332E1"/>
    <w:rsid w:val="00346936"/>
    <w:rsid w:val="003B4936"/>
    <w:rsid w:val="003C058D"/>
    <w:rsid w:val="00590F98"/>
    <w:rsid w:val="0064525B"/>
    <w:rsid w:val="00721472"/>
    <w:rsid w:val="00760CCE"/>
    <w:rsid w:val="00A02EB9"/>
    <w:rsid w:val="00A715D0"/>
    <w:rsid w:val="00CD3E77"/>
    <w:rsid w:val="00D36883"/>
    <w:rsid w:val="00D41A79"/>
    <w:rsid w:val="00DB1AAF"/>
    <w:rsid w:val="00E0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CCCE9-1689-4DA8-8A34-CE42ACAC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rodger.stewart</dc:creator>
  <cp:lastModifiedBy>rodger.stewart</cp:lastModifiedBy>
  <cp:revision>3</cp:revision>
  <cp:lastPrinted>2014-08-08T17:25:00Z</cp:lastPrinted>
  <dcterms:created xsi:type="dcterms:W3CDTF">2013-03-08T16:53:00Z</dcterms:created>
  <dcterms:modified xsi:type="dcterms:W3CDTF">2014-08-08T17:25:00Z</dcterms:modified>
</cp:coreProperties>
</file>