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0E8AB3DB" w:rsidR="006F74BB" w:rsidRDefault="00ED7F06">
      <w:pPr>
        <w:widowControl w:val="0"/>
        <w:pBdr>
          <w:top w:val="nil"/>
          <w:left w:val="nil"/>
          <w:bottom w:val="nil"/>
          <w:right w:val="nil"/>
          <w:between w:val="nil"/>
        </w:pBdr>
        <w:spacing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Adopted:</w:t>
      </w:r>
      <w:r>
        <w:rPr>
          <w:rFonts w:ascii="Times New Roman" w:eastAsia="Times New Roman" w:hAnsi="Times New Roman" w:cs="Times New Roman"/>
          <w:i/>
          <w:color w:val="000000"/>
          <w:sz w:val="24"/>
          <w:szCs w:val="24"/>
          <w:u w:val="single"/>
        </w:rPr>
        <w:t xml:space="preserve"> 8/27/2007 </w:t>
      </w:r>
      <w:r>
        <w:rPr>
          <w:rFonts w:ascii="Times New Roman" w:eastAsia="Times New Roman" w:hAnsi="Times New Roman" w:cs="Times New Roman"/>
          <w:i/>
          <w:color w:val="000000"/>
          <w:sz w:val="24"/>
          <w:szCs w:val="24"/>
        </w:rPr>
        <w:t xml:space="preserve"> </w:t>
      </w:r>
      <w:r w:rsidR="00DC5E1E">
        <w:rPr>
          <w:rFonts w:ascii="Times New Roman" w:eastAsia="Times New Roman" w:hAnsi="Times New Roman" w:cs="Times New Roman"/>
          <w:i/>
          <w:color w:val="000000"/>
          <w:sz w:val="24"/>
          <w:szCs w:val="24"/>
        </w:rPr>
        <w:t xml:space="preserve">                                         </w:t>
      </w:r>
      <w:r w:rsidR="00DC5E1E">
        <w:rPr>
          <w:rFonts w:ascii="Times New Roman" w:eastAsia="Times New Roman" w:hAnsi="Times New Roman" w:cs="Times New Roman"/>
          <w:i/>
          <w:color w:val="000000"/>
          <w:sz w:val="24"/>
          <w:szCs w:val="24"/>
        </w:rPr>
        <w:tab/>
      </w:r>
      <w:r w:rsidR="00DC5E1E">
        <w:rPr>
          <w:rFonts w:ascii="Times New Roman" w:eastAsia="Times New Roman" w:hAnsi="Times New Roman" w:cs="Times New Roman"/>
          <w:i/>
          <w:color w:val="000000"/>
          <w:sz w:val="24"/>
          <w:szCs w:val="24"/>
        </w:rPr>
        <w:tab/>
      </w:r>
      <w:r w:rsidR="00DC5E1E">
        <w:rPr>
          <w:rFonts w:ascii="Times New Roman" w:eastAsia="Times New Roman" w:hAnsi="Times New Roman" w:cs="Times New Roman"/>
          <w:i/>
          <w:color w:val="000000"/>
          <w:sz w:val="24"/>
          <w:szCs w:val="24"/>
        </w:rPr>
        <w:tab/>
      </w:r>
      <w:r w:rsidR="00DC5E1E">
        <w:rPr>
          <w:rFonts w:ascii="Times New Roman" w:eastAsia="Times New Roman" w:hAnsi="Times New Roman" w:cs="Times New Roman"/>
          <w:i/>
          <w:color w:val="000000"/>
          <w:sz w:val="24"/>
          <w:szCs w:val="24"/>
        </w:rPr>
        <w:tab/>
        <w:t xml:space="preserve">         JCC AMENDED</w:t>
      </w:r>
    </w:p>
    <w:p w14:paraId="00000002" w14:textId="48C6BD39" w:rsidR="006F74BB" w:rsidRDefault="00ED7F06">
      <w:pPr>
        <w:widowControl w:val="0"/>
        <w:pBdr>
          <w:top w:val="nil"/>
          <w:left w:val="nil"/>
          <w:bottom w:val="nil"/>
          <w:right w:val="nil"/>
          <w:between w:val="nil"/>
        </w:pBdr>
        <w:spacing w:before="271" w:line="240" w:lineRule="auto"/>
        <w:ind w:left="9"/>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Revised:</w:t>
      </w:r>
      <w:r w:rsidR="00DC5E1E">
        <w:rPr>
          <w:rFonts w:ascii="Times New Roman" w:eastAsia="Times New Roman" w:hAnsi="Times New Roman" w:cs="Times New Roman"/>
          <w:i/>
          <w:color w:val="000000"/>
          <w:sz w:val="24"/>
          <w:szCs w:val="24"/>
          <w:u w:val="single"/>
        </w:rPr>
        <w:t xml:space="preserve"> 7/27/2027</w:t>
      </w:r>
      <w:r>
        <w:rPr>
          <w:rFonts w:ascii="Times New Roman" w:eastAsia="Times New Roman" w:hAnsi="Times New Roman" w:cs="Times New Roman"/>
          <w:i/>
          <w:color w:val="000000"/>
          <w:sz w:val="24"/>
          <w:szCs w:val="24"/>
          <w:u w:val="single"/>
        </w:rPr>
        <w:t xml:space="preserve"> </w:t>
      </w:r>
      <w:r>
        <w:rPr>
          <w:rFonts w:ascii="Times New Roman" w:eastAsia="Times New Roman" w:hAnsi="Times New Roman" w:cs="Times New Roman"/>
          <w:i/>
          <w:color w:val="000000"/>
          <w:sz w:val="24"/>
          <w:szCs w:val="24"/>
        </w:rPr>
        <w:t xml:space="preserve"> </w:t>
      </w:r>
    </w:p>
    <w:p w14:paraId="6A49DEDE" w14:textId="77777777" w:rsidR="00DC5E1E" w:rsidRDefault="00DC5E1E">
      <w:pPr>
        <w:widowControl w:val="0"/>
        <w:pBdr>
          <w:top w:val="nil"/>
          <w:left w:val="nil"/>
          <w:bottom w:val="nil"/>
          <w:right w:val="nil"/>
          <w:between w:val="nil"/>
        </w:pBdr>
        <w:spacing w:before="552" w:line="240" w:lineRule="auto"/>
        <w:ind w:left="16"/>
        <w:rPr>
          <w:rFonts w:ascii="Times New Roman" w:eastAsia="Times New Roman" w:hAnsi="Times New Roman" w:cs="Times New Roman"/>
          <w:b/>
          <w:color w:val="000000"/>
          <w:sz w:val="24"/>
          <w:szCs w:val="24"/>
        </w:rPr>
      </w:pPr>
    </w:p>
    <w:p w14:paraId="00000004" w14:textId="45327860" w:rsidR="006F74BB" w:rsidRDefault="00ED7F06">
      <w:pPr>
        <w:widowControl w:val="0"/>
        <w:pBdr>
          <w:top w:val="nil"/>
          <w:left w:val="nil"/>
          <w:bottom w:val="nil"/>
          <w:right w:val="nil"/>
          <w:between w:val="nil"/>
        </w:pBdr>
        <w:spacing w:before="552" w:line="240" w:lineRule="auto"/>
        <w:ind w:left="1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203.1 </w:t>
      </w:r>
      <w:r w:rsidR="00DC5E1E">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 xml:space="preserve">SCHOOL BOARD PROCEDURES; RULES OF ORDER </w:t>
      </w:r>
    </w:p>
    <w:p w14:paraId="00000005" w14:textId="77777777" w:rsidR="006F74BB" w:rsidRDefault="00ED7F06">
      <w:pPr>
        <w:widowControl w:val="0"/>
        <w:pBdr>
          <w:top w:val="nil"/>
          <w:left w:val="nil"/>
          <w:bottom w:val="nil"/>
          <w:right w:val="nil"/>
          <w:between w:val="nil"/>
        </w:pBdr>
        <w:spacing w:before="547" w:line="240" w:lineRule="auto"/>
        <w:ind w:left="1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 PURPOSE </w:t>
      </w:r>
    </w:p>
    <w:p w14:paraId="00000006" w14:textId="77777777" w:rsidR="006F74BB" w:rsidRDefault="00ED7F06">
      <w:pPr>
        <w:widowControl w:val="0"/>
        <w:pBdr>
          <w:top w:val="nil"/>
          <w:left w:val="nil"/>
          <w:bottom w:val="nil"/>
          <w:right w:val="nil"/>
          <w:between w:val="nil"/>
        </w:pBdr>
        <w:spacing w:before="267" w:line="229" w:lineRule="auto"/>
        <w:ind w:left="744" w:hanging="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purpose of this policy is to provide specific rules of order to conduct meetings of the  school board. </w:t>
      </w:r>
    </w:p>
    <w:p w14:paraId="00000007" w14:textId="77777777" w:rsidR="006F74BB" w:rsidRDefault="00ED7F06">
      <w:pPr>
        <w:widowControl w:val="0"/>
        <w:pBdr>
          <w:top w:val="nil"/>
          <w:left w:val="nil"/>
          <w:bottom w:val="nil"/>
          <w:right w:val="nil"/>
          <w:between w:val="nil"/>
        </w:pBdr>
        <w:spacing w:before="286" w:line="240" w:lineRule="auto"/>
        <w:ind w:left="1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II. GENERAL STATEMENT OF POLICY </w:t>
      </w:r>
    </w:p>
    <w:p w14:paraId="00000008" w14:textId="77777777" w:rsidR="006F74BB" w:rsidRDefault="00ED7F06">
      <w:pPr>
        <w:widowControl w:val="0"/>
        <w:pBdr>
          <w:top w:val="nil"/>
          <w:left w:val="nil"/>
          <w:bottom w:val="nil"/>
          <w:right w:val="nil"/>
          <w:between w:val="nil"/>
        </w:pBdr>
        <w:spacing w:before="267" w:line="229" w:lineRule="auto"/>
        <w:ind w:left="732"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ensure that school board meetings are conducted in an orderly fashion, the school  board will follow rules of order which will allow the school board:  </w:t>
      </w:r>
    </w:p>
    <w:p w14:paraId="00000009" w14:textId="3DAA8997" w:rsidR="006F74BB" w:rsidRDefault="00ED7F06">
      <w:pPr>
        <w:widowControl w:val="0"/>
        <w:pBdr>
          <w:top w:val="nil"/>
          <w:left w:val="nil"/>
          <w:bottom w:val="nil"/>
          <w:right w:val="nil"/>
          <w:between w:val="nil"/>
        </w:pBdr>
        <w:spacing w:before="282" w:line="229" w:lineRule="auto"/>
        <w:ind w:left="1458" w:hanging="7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To establish guidelines by which the business of the school board can be  conducted in a regular and internally consistent manner; </w:t>
      </w:r>
    </w:p>
    <w:p w14:paraId="0000000A" w14:textId="34B0BCC4" w:rsidR="006F74BB" w:rsidRDefault="00ED7F06">
      <w:pPr>
        <w:widowControl w:val="0"/>
        <w:pBdr>
          <w:top w:val="nil"/>
          <w:left w:val="nil"/>
          <w:bottom w:val="nil"/>
          <w:right w:val="nil"/>
          <w:between w:val="nil"/>
        </w:pBdr>
        <w:spacing w:before="282" w:line="229" w:lineRule="auto"/>
        <w:ind w:left="1452" w:hanging="7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To organize the meetings so all necessary matters can be brought to the school  board and decisions of the school board can be made in an orderly and reasonable  manner; </w:t>
      </w:r>
    </w:p>
    <w:p w14:paraId="0000000B" w14:textId="65E715E1" w:rsidR="006F74BB" w:rsidRDefault="00ED7F06">
      <w:pPr>
        <w:widowControl w:val="0"/>
        <w:pBdr>
          <w:top w:val="nil"/>
          <w:left w:val="nil"/>
          <w:bottom w:val="nil"/>
          <w:right w:val="nil"/>
          <w:between w:val="nil"/>
        </w:pBdr>
        <w:spacing w:before="282" w:line="229" w:lineRule="auto"/>
        <w:ind w:left="1455" w:hanging="7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To insure that members of the school board have the necessary information to  make decisions on substantive issues and to insure adequate discussion of  decisions to be made; and </w:t>
      </w:r>
    </w:p>
    <w:p w14:paraId="0000000C" w14:textId="11B68399" w:rsidR="006F74BB" w:rsidRDefault="00ED7F06">
      <w:pPr>
        <w:widowControl w:val="0"/>
        <w:pBdr>
          <w:top w:val="nil"/>
          <w:left w:val="nil"/>
          <w:bottom w:val="nil"/>
          <w:right w:val="nil"/>
          <w:between w:val="nil"/>
        </w:pBdr>
        <w:spacing w:before="282" w:line="229" w:lineRule="auto"/>
        <w:ind w:left="1455" w:hanging="71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To insure that meetings and actions of the school board are conducted so as to be  informative to the staff and the public, and to produce a clear record of actions  taken and decisions made. </w:t>
      </w:r>
    </w:p>
    <w:p w14:paraId="0000000D" w14:textId="77777777" w:rsidR="006F74BB" w:rsidRDefault="00ED7F06">
      <w:pPr>
        <w:widowControl w:val="0"/>
        <w:pBdr>
          <w:top w:val="nil"/>
          <w:left w:val="nil"/>
          <w:bottom w:val="nil"/>
          <w:right w:val="nil"/>
          <w:between w:val="nil"/>
        </w:pBdr>
        <w:spacing w:before="286" w:line="240" w:lineRule="auto"/>
        <w:ind w:left="1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III. RULES OF ORDER </w:t>
      </w:r>
    </w:p>
    <w:p w14:paraId="0000000E" w14:textId="1A9EECD1" w:rsidR="006F74BB" w:rsidRDefault="00ED7F06">
      <w:pPr>
        <w:widowControl w:val="0"/>
        <w:pBdr>
          <w:top w:val="nil"/>
          <w:left w:val="nil"/>
          <w:bottom w:val="nil"/>
          <w:right w:val="nil"/>
          <w:between w:val="nil"/>
        </w:pBdr>
        <w:spacing w:before="267" w:line="240" w:lineRule="auto"/>
        <w:ind w:left="7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School board members need not rise to gain the recognition of the chair. </w:t>
      </w:r>
    </w:p>
    <w:p w14:paraId="0000000F" w14:textId="47B5BBA2" w:rsidR="006F74BB" w:rsidRDefault="00ED7F06">
      <w:pPr>
        <w:widowControl w:val="0"/>
        <w:pBdr>
          <w:top w:val="nil"/>
          <w:left w:val="nil"/>
          <w:bottom w:val="nil"/>
          <w:right w:val="nil"/>
          <w:between w:val="nil"/>
        </w:pBdr>
        <w:spacing w:before="271" w:line="229" w:lineRule="auto"/>
        <w:ind w:left="1452" w:hanging="7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 A motion will be adopted or carried if it receives the affirmative votes of a  majority of those actually voting on the matter. Abstentions are considered to be  acquiescence to the vote of the majority. It should be noted that some motions  by statute or Robert’s Rules of Order require larger numbers of affirmative votes. </w:t>
      </w:r>
    </w:p>
    <w:p w14:paraId="00000010" w14:textId="4B742ABD" w:rsidR="006F74BB" w:rsidRDefault="00ED7F06">
      <w:pPr>
        <w:widowControl w:val="0"/>
        <w:pBdr>
          <w:top w:val="nil"/>
          <w:left w:val="nil"/>
          <w:bottom w:val="nil"/>
          <w:right w:val="nil"/>
          <w:between w:val="nil"/>
        </w:pBdr>
        <w:spacing w:before="282" w:line="229" w:lineRule="auto"/>
        <w:ind w:left="1453" w:hanging="71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All motions that require a second shall receive a second prior to opening the issue  for discussion of the school board. If a motion that requires a second does not  receive a second, the chair may declare that the motion fails for lack of a second  or may provide the second. The names of the members making and seconding a  motion shall be recorded in the minutes.</w:t>
      </w:r>
    </w:p>
    <w:p w14:paraId="4298832E" w14:textId="77777777" w:rsidR="00DC5E1E" w:rsidRDefault="00DC5E1E">
      <w:pPr>
        <w:widowControl w:val="0"/>
        <w:pBdr>
          <w:top w:val="nil"/>
          <w:left w:val="nil"/>
          <w:bottom w:val="nil"/>
          <w:right w:val="nil"/>
          <w:between w:val="nil"/>
        </w:pBdr>
        <w:spacing w:before="282" w:line="229" w:lineRule="auto"/>
        <w:ind w:left="1453" w:hanging="714"/>
        <w:jc w:val="both"/>
        <w:rPr>
          <w:rFonts w:ascii="Times New Roman" w:eastAsia="Times New Roman" w:hAnsi="Times New Roman" w:cs="Times New Roman"/>
          <w:color w:val="000000"/>
          <w:sz w:val="24"/>
          <w:szCs w:val="24"/>
        </w:rPr>
      </w:pPr>
    </w:p>
    <w:p w14:paraId="1B6D54EB" w14:textId="6367278B" w:rsidR="00ED7F06" w:rsidRDefault="00ED7F06">
      <w:pPr>
        <w:widowControl w:val="0"/>
        <w:pBdr>
          <w:top w:val="nil"/>
          <w:left w:val="nil"/>
          <w:bottom w:val="nil"/>
          <w:right w:val="nil"/>
          <w:between w:val="nil"/>
        </w:pBdr>
        <w:spacing w:line="229" w:lineRule="auto"/>
        <w:ind w:left="1453" w:hanging="7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D.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The chair shall decide the order in which school board members will be  recognized to address an issue. An attempt should be made to alternate between  pro and con positions if appropriate to the discussion. A member shall only  speak to an issue </w:t>
      </w:r>
    </w:p>
    <w:p w14:paraId="00000011" w14:textId="1456D14B" w:rsidR="006F74BB" w:rsidRDefault="00ED7F06" w:rsidP="00DC5E1E">
      <w:pPr>
        <w:widowControl w:val="0"/>
        <w:pBdr>
          <w:top w:val="nil"/>
          <w:left w:val="nil"/>
          <w:bottom w:val="nil"/>
          <w:right w:val="nil"/>
          <w:between w:val="nil"/>
        </w:pBdr>
        <w:spacing w:line="229"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after the member is recognized by the chair. </w:t>
      </w:r>
    </w:p>
    <w:p w14:paraId="00000012" w14:textId="6FB4078C" w:rsidR="006F74BB" w:rsidRDefault="00ED7F06">
      <w:pPr>
        <w:widowControl w:val="0"/>
        <w:pBdr>
          <w:top w:val="nil"/>
          <w:left w:val="nil"/>
          <w:bottom w:val="nil"/>
          <w:right w:val="nil"/>
          <w:between w:val="nil"/>
        </w:pBdr>
        <w:spacing w:before="282" w:line="229" w:lineRule="auto"/>
        <w:ind w:left="1452" w:hanging="7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The chair shall rule on all questions relating to motions and points of order  brought before the school board. </w:t>
      </w:r>
    </w:p>
    <w:p w14:paraId="00000013" w14:textId="136D33FF" w:rsidR="006F74BB" w:rsidRDefault="00ED7F06">
      <w:pPr>
        <w:widowControl w:val="0"/>
        <w:pBdr>
          <w:top w:val="nil"/>
          <w:left w:val="nil"/>
          <w:bottom w:val="nil"/>
          <w:right w:val="nil"/>
          <w:between w:val="nil"/>
        </w:pBdr>
        <w:spacing w:before="282" w:line="229" w:lineRule="auto"/>
        <w:ind w:left="1456" w:hanging="7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A ruling by the chair is subject to appeal to the full school board pursuant to  Robert’s Rules of Order. </w:t>
      </w:r>
    </w:p>
    <w:p w14:paraId="00000014" w14:textId="7555C5E2" w:rsidR="006F74BB" w:rsidRDefault="00ED7F06">
      <w:pPr>
        <w:widowControl w:val="0"/>
        <w:pBdr>
          <w:top w:val="nil"/>
          <w:left w:val="nil"/>
          <w:bottom w:val="nil"/>
          <w:right w:val="nil"/>
          <w:between w:val="nil"/>
        </w:pBdr>
        <w:spacing w:before="282" w:line="229" w:lineRule="auto"/>
        <w:ind w:left="1453" w:hanging="7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The school board shall have authority to recognize any member of the audience  regarding a request to be heard at the school board meeting. Members of the  public who wish to be heard shall follow school board procedures. </w:t>
      </w:r>
    </w:p>
    <w:p w14:paraId="00000015" w14:textId="01428108" w:rsidR="006F74BB" w:rsidRDefault="00ED7F06" w:rsidP="00DC5E1E">
      <w:pPr>
        <w:widowControl w:val="0"/>
        <w:pBdr>
          <w:top w:val="nil"/>
          <w:left w:val="nil"/>
          <w:bottom w:val="nil"/>
          <w:right w:val="nil"/>
          <w:between w:val="nil"/>
        </w:pBdr>
        <w:spacing w:before="282" w:line="229" w:lineRule="auto"/>
        <w:ind w:left="1440" w:hanging="7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The chair has the authority to declare a recess at any time for the purpose of  restoring decorum to the meeting or for any other necessary purpose. </w:t>
      </w:r>
    </w:p>
    <w:p w14:paraId="00000016" w14:textId="79BC5D2F" w:rsidR="006F74BB" w:rsidRDefault="00ED7F06" w:rsidP="00DC5E1E">
      <w:pPr>
        <w:widowControl w:val="0"/>
        <w:pBdr>
          <w:top w:val="nil"/>
          <w:left w:val="nil"/>
          <w:bottom w:val="nil"/>
          <w:right w:val="nil"/>
          <w:between w:val="nil"/>
        </w:pBdr>
        <w:spacing w:before="282" w:line="229" w:lineRule="auto"/>
        <w:ind w:left="1440" w:hanging="7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The chair shall repeat a motion or the substance of a</w:t>
      </w:r>
      <w:r w:rsidR="00DC5E1E">
        <w:rPr>
          <w:rFonts w:ascii="Times New Roman" w:eastAsia="Times New Roman" w:hAnsi="Times New Roman" w:cs="Times New Roman"/>
          <w:color w:val="000000"/>
          <w:sz w:val="24"/>
          <w:szCs w:val="24"/>
        </w:rPr>
        <w:t xml:space="preserve"> motion prior to the vote.  The </w:t>
      </w:r>
      <w:r>
        <w:rPr>
          <w:rFonts w:ascii="Times New Roman" w:eastAsia="Times New Roman" w:hAnsi="Times New Roman" w:cs="Times New Roman"/>
          <w:color w:val="000000"/>
          <w:sz w:val="24"/>
          <w:szCs w:val="24"/>
        </w:rPr>
        <w:t xml:space="preserve">chair shall call for an affirmative and a negative vote on all motions. </w:t>
      </w:r>
    </w:p>
    <w:p w14:paraId="00000017" w14:textId="31193619" w:rsidR="006F74BB" w:rsidRPr="00B344E5" w:rsidRDefault="00ED7F06">
      <w:pPr>
        <w:widowControl w:val="0"/>
        <w:pBdr>
          <w:top w:val="nil"/>
          <w:left w:val="nil"/>
          <w:bottom w:val="nil"/>
          <w:right w:val="nil"/>
          <w:between w:val="nil"/>
        </w:pBdr>
        <w:spacing w:before="282" w:line="229" w:lineRule="auto"/>
        <w:ind w:left="1455" w:hanging="720"/>
        <w:jc w:val="both"/>
        <w:rPr>
          <w:rFonts w:ascii="Times New Roman" w:eastAsia="Times New Roman" w:hAnsi="Times New Roman" w:cs="Times New Roman"/>
          <w:sz w:val="24"/>
          <w:szCs w:val="24"/>
        </w:rPr>
      </w:pPr>
      <w:bookmarkStart w:id="0" w:name="_GoBack"/>
      <w:r w:rsidRPr="00B344E5">
        <w:rPr>
          <w:rFonts w:ascii="Times New Roman" w:eastAsia="Times New Roman" w:hAnsi="Times New Roman" w:cs="Times New Roman"/>
          <w:sz w:val="24"/>
          <w:szCs w:val="24"/>
        </w:rPr>
        <w:t xml:space="preserve">J. </w:t>
      </w:r>
      <w:r w:rsidR="007772ED" w:rsidRPr="00B344E5">
        <w:rPr>
          <w:rFonts w:ascii="Times New Roman" w:eastAsia="Times New Roman" w:hAnsi="Times New Roman" w:cs="Times New Roman"/>
          <w:sz w:val="24"/>
          <w:szCs w:val="24"/>
        </w:rPr>
        <w:tab/>
        <w:t>T</w:t>
      </w:r>
      <w:r w:rsidR="007772ED" w:rsidRPr="00B344E5">
        <w:rPr>
          <w:rFonts w:ascii="Times New Roman" w:hAnsi="Times New Roman" w:cs="Times New Roman"/>
        </w:rPr>
        <w:t>he order in which names will be called for roll call votes will be determined by the School Board Chair. The roll may be called from left to right, right to left, or in a random order at the board table, with the Chair determining the order and direction for each vote.</w:t>
      </w:r>
    </w:p>
    <w:bookmarkEnd w:id="0"/>
    <w:p w14:paraId="00000018" w14:textId="393E977D" w:rsidR="006F74BB" w:rsidRDefault="00ED7F06">
      <w:pPr>
        <w:widowControl w:val="0"/>
        <w:pBdr>
          <w:top w:val="nil"/>
          <w:left w:val="nil"/>
          <w:bottom w:val="nil"/>
          <w:right w:val="nil"/>
          <w:between w:val="nil"/>
        </w:pBdr>
        <w:spacing w:before="282" w:line="229" w:lineRule="auto"/>
        <w:ind w:left="1456" w:hanging="7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The chair has the same right and responsibility as each school board member to  vote on all issues. </w:t>
      </w:r>
    </w:p>
    <w:p w14:paraId="00000019" w14:textId="30185869" w:rsidR="006F74BB" w:rsidRDefault="00ED7F06">
      <w:pPr>
        <w:widowControl w:val="0"/>
        <w:pBdr>
          <w:top w:val="nil"/>
          <w:left w:val="nil"/>
          <w:bottom w:val="nil"/>
          <w:right w:val="nil"/>
          <w:between w:val="nil"/>
        </w:pBdr>
        <w:spacing w:before="282" w:line="229" w:lineRule="auto"/>
        <w:ind w:left="1455"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The chair shall announce the result of each vote. The vote of each member,  including abstentions, shall be recorded in the minutes. If the vote is unanimous,  it may be reflected as unanimous in the minutes if the minutes also reflect the  members present. </w:t>
      </w:r>
    </w:p>
    <w:p w14:paraId="0000001A" w14:textId="6CF21DBE" w:rsidR="006F74BB" w:rsidRDefault="00ED7F06">
      <w:pPr>
        <w:widowControl w:val="0"/>
        <w:pBdr>
          <w:top w:val="nil"/>
          <w:left w:val="nil"/>
          <w:bottom w:val="nil"/>
          <w:right w:val="nil"/>
          <w:between w:val="nil"/>
        </w:pBdr>
        <w:spacing w:before="282" w:line="229" w:lineRule="auto"/>
        <w:ind w:left="1455"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A majority of the voting members of the school board constitute a quorum. The  absence of a quorum may be raised by the chair or any member. Generally any  action taken in the absence of a quorum is null and void. The only legal actions  the school board may take in the absence of a quorum are to fix the time at which  to adjourn, to adjourn, to recess or to take measures to obtain a quorum. </w:t>
      </w:r>
    </w:p>
    <w:p w14:paraId="0000001B" w14:textId="6FCEB4B3" w:rsidR="006F74BB" w:rsidRDefault="00ED7F06">
      <w:pPr>
        <w:widowControl w:val="0"/>
        <w:pBdr>
          <w:top w:val="nil"/>
          <w:left w:val="nil"/>
          <w:bottom w:val="nil"/>
          <w:right w:val="nil"/>
          <w:between w:val="nil"/>
        </w:pBdr>
        <w:spacing w:before="282" w:line="229" w:lineRule="auto"/>
        <w:ind w:left="145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School board officers will be selected each year at the organizational meeting of  the board.. The selection will happen as follows: </w:t>
      </w:r>
    </w:p>
    <w:p w14:paraId="0000001C" w14:textId="77777777" w:rsidR="006F74BB" w:rsidRDefault="00ED7F06">
      <w:pPr>
        <w:widowControl w:val="0"/>
        <w:pBdr>
          <w:top w:val="nil"/>
          <w:left w:val="nil"/>
          <w:bottom w:val="nil"/>
          <w:right w:val="nil"/>
          <w:between w:val="nil"/>
        </w:pBdr>
        <w:spacing w:before="6" w:line="229" w:lineRule="auto"/>
        <w:ind w:left="14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Vice Chair is automatically nominated for the position of Board Chair. Board  members will nominate a candidate(s) or self nominate for the positions of  Vice Chair, Clerk and Treasurer. The board will vote and by a majority select  each officer.  </w:t>
      </w:r>
    </w:p>
    <w:p w14:paraId="0000001D" w14:textId="3AA35CCA" w:rsidR="006F74BB" w:rsidRDefault="00ED7F06">
      <w:pPr>
        <w:widowControl w:val="0"/>
        <w:pBdr>
          <w:top w:val="nil"/>
          <w:left w:val="nil"/>
          <w:bottom w:val="nil"/>
          <w:right w:val="nil"/>
          <w:between w:val="nil"/>
        </w:pBdr>
        <w:spacing w:before="282" w:line="229" w:lineRule="auto"/>
        <w:ind w:left="1455" w:hanging="7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School board members will participate in school board action after considering  the recommendation of the superintendent and only after the superintendent has </w:t>
      </w:r>
    </w:p>
    <w:p w14:paraId="0000001E" w14:textId="77777777" w:rsidR="006F74BB" w:rsidRDefault="00ED7F06">
      <w:pPr>
        <w:widowControl w:val="0"/>
        <w:pBdr>
          <w:top w:val="nil"/>
          <w:left w:val="nil"/>
          <w:bottom w:val="nil"/>
          <w:right w:val="nil"/>
          <w:between w:val="nil"/>
        </w:pBdr>
        <w:spacing w:line="229" w:lineRule="auto"/>
        <w:ind w:left="145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furnished adequate information supporting the recommendations. Adequate  information includes:  </w:t>
      </w:r>
    </w:p>
    <w:p w14:paraId="0000001F" w14:textId="2EAC11D8" w:rsidR="006F74BB" w:rsidRDefault="00DC5E1E" w:rsidP="00DC5E1E">
      <w:pPr>
        <w:widowControl w:val="0"/>
        <w:pBdr>
          <w:top w:val="nil"/>
          <w:left w:val="nil"/>
          <w:bottom w:val="nil"/>
          <w:right w:val="nil"/>
          <w:between w:val="nil"/>
        </w:pBdr>
        <w:spacing w:before="6" w:line="240" w:lineRule="auto"/>
        <w:ind w:left="16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ab/>
        <w:t xml:space="preserve">   </w:t>
      </w:r>
      <w:r w:rsidR="00ED7F06">
        <w:rPr>
          <w:rFonts w:ascii="Times New Roman" w:eastAsia="Times New Roman" w:hAnsi="Times New Roman" w:cs="Times New Roman"/>
          <w:color w:val="000000"/>
          <w:sz w:val="24"/>
          <w:szCs w:val="24"/>
        </w:rPr>
        <w:t xml:space="preserve">Routine business: Administrative comments </w:t>
      </w:r>
    </w:p>
    <w:p w14:paraId="00000020" w14:textId="2C48BA5F" w:rsidR="006F74BB" w:rsidRDefault="00ED7F06">
      <w:pPr>
        <w:widowControl w:val="0"/>
        <w:pBdr>
          <w:top w:val="nil"/>
          <w:left w:val="nil"/>
          <w:bottom w:val="nil"/>
          <w:right w:val="nil"/>
          <w:between w:val="nil"/>
        </w:pBdr>
        <w:spacing w:line="240" w:lineRule="auto"/>
        <w:ind w:right="907"/>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Budgetary or philosophical changes: Monetary implications and  </w:t>
      </w:r>
    </w:p>
    <w:p w14:paraId="00000021" w14:textId="77777777" w:rsidR="006F74BB" w:rsidRDefault="00ED7F06">
      <w:pPr>
        <w:widowControl w:val="0"/>
        <w:pBdr>
          <w:top w:val="nil"/>
          <w:left w:val="nil"/>
          <w:bottom w:val="nil"/>
          <w:right w:val="nil"/>
          <w:between w:val="nil"/>
        </w:pBdr>
        <w:spacing w:line="240" w:lineRule="auto"/>
        <w:ind w:left="2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administrative rationale </w:t>
      </w:r>
    </w:p>
    <w:p w14:paraId="00000022" w14:textId="643D1880" w:rsidR="006F74BB" w:rsidRDefault="00ED7F06">
      <w:pPr>
        <w:widowControl w:val="0"/>
        <w:pBdr>
          <w:top w:val="nil"/>
          <w:left w:val="nil"/>
          <w:bottom w:val="nil"/>
          <w:right w:val="nil"/>
          <w:between w:val="nil"/>
        </w:pBdr>
        <w:spacing w:before="271" w:line="229" w:lineRule="auto"/>
        <w:ind w:left="1453" w:hanging="7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Board members should respond to community issues by acknowledging the  concern and encouraging the community member to speak with the school  personnel with the immediate authority to resolve the issue. When appropriate  the school personnel should provide feedback to the board member indicating the  resolution of the issue. </w:t>
      </w:r>
    </w:p>
    <w:p w14:paraId="00000023" w14:textId="2AB9A0C3" w:rsidR="006F74BB" w:rsidRDefault="00ED7F06">
      <w:pPr>
        <w:widowControl w:val="0"/>
        <w:pBdr>
          <w:top w:val="nil"/>
          <w:left w:val="nil"/>
          <w:bottom w:val="nil"/>
          <w:right w:val="nil"/>
          <w:between w:val="nil"/>
        </w:pBdr>
        <w:spacing w:before="282" w:line="240" w:lineRule="auto"/>
        <w:ind w:left="7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Board committees are advisory to the board.  </w:t>
      </w:r>
    </w:p>
    <w:p w14:paraId="00000024" w14:textId="1ED4E0FE" w:rsidR="006F74BB" w:rsidRDefault="00ED7F06">
      <w:pPr>
        <w:widowControl w:val="0"/>
        <w:pBdr>
          <w:top w:val="nil"/>
          <w:left w:val="nil"/>
          <w:bottom w:val="nil"/>
          <w:right w:val="nil"/>
          <w:between w:val="nil"/>
        </w:pBdr>
        <w:spacing w:before="271" w:line="229" w:lineRule="auto"/>
        <w:ind w:left="1455" w:hanging="71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 </w:t>
      </w:r>
      <w:r w:rsidR="00DC5E1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At the annual organizational meeting held after a board election, board members  will receive an explanation of the committees and a deadline to request  assignments. When that deadline arrives, the board chair will review the requests  and assign the open committees. Board committee assignments will be made by  the Board Chair prior to the 1st regular Board meeting in January. </w:t>
      </w:r>
    </w:p>
    <w:p w14:paraId="67C82ED6" w14:textId="77777777" w:rsidR="00DC5E1E" w:rsidRDefault="00DC5E1E">
      <w:pPr>
        <w:widowControl w:val="0"/>
        <w:pBdr>
          <w:top w:val="nil"/>
          <w:left w:val="nil"/>
          <w:bottom w:val="nil"/>
          <w:right w:val="nil"/>
          <w:between w:val="nil"/>
        </w:pBdr>
        <w:spacing w:before="271" w:line="229" w:lineRule="auto"/>
        <w:ind w:left="1455" w:hanging="719"/>
        <w:jc w:val="both"/>
        <w:rPr>
          <w:rFonts w:ascii="Times New Roman" w:eastAsia="Times New Roman" w:hAnsi="Times New Roman" w:cs="Times New Roman"/>
          <w:color w:val="000000"/>
          <w:sz w:val="24"/>
          <w:szCs w:val="24"/>
        </w:rPr>
      </w:pPr>
    </w:p>
    <w:p w14:paraId="00000025" w14:textId="185DE4ED" w:rsidR="006F74BB" w:rsidRDefault="00ED7F06">
      <w:pPr>
        <w:widowControl w:val="0"/>
        <w:pBdr>
          <w:top w:val="nil"/>
          <w:left w:val="nil"/>
          <w:bottom w:val="nil"/>
          <w:right w:val="nil"/>
          <w:between w:val="nil"/>
        </w:pBdr>
        <w:spacing w:before="282" w:line="229" w:lineRule="auto"/>
        <w:ind w:left="2174" w:right="1378" w:hanging="2167"/>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Legal References: </w:t>
      </w:r>
      <w:r w:rsidR="00DC5E1E">
        <w:rPr>
          <w:rFonts w:ascii="Times New Roman" w:eastAsia="Times New Roman" w:hAnsi="Times New Roman" w:cs="Times New Roman"/>
          <w:b/>
          <w:i/>
          <w:color w:val="000000"/>
          <w:sz w:val="24"/>
          <w:szCs w:val="24"/>
        </w:rPr>
        <w:tab/>
      </w:r>
      <w:r>
        <w:rPr>
          <w:rFonts w:ascii="Times New Roman" w:eastAsia="Times New Roman" w:hAnsi="Times New Roman" w:cs="Times New Roman"/>
          <w:color w:val="000000"/>
          <w:sz w:val="24"/>
          <w:szCs w:val="24"/>
        </w:rPr>
        <w:t xml:space="preserve">Minn. Stat. § 13D.01, Subd. 4 (Open Meeting Law) Minn. Stat. § 122A.40 (Employment Contracts, Termination) </w:t>
      </w:r>
    </w:p>
    <w:p w14:paraId="00000026" w14:textId="77777777" w:rsidR="006F74BB" w:rsidRDefault="00ED7F06">
      <w:pPr>
        <w:widowControl w:val="0"/>
        <w:pBdr>
          <w:top w:val="nil"/>
          <w:left w:val="nil"/>
          <w:bottom w:val="nil"/>
          <w:right w:val="nil"/>
          <w:between w:val="nil"/>
        </w:pBdr>
        <w:spacing w:before="6" w:line="240" w:lineRule="auto"/>
        <w:ind w:right="1306"/>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Minn. Stat. § 123B.09, Subds. 6 and 7 (School Board Powers) </w:t>
      </w:r>
    </w:p>
    <w:p w14:paraId="00000027" w14:textId="77777777" w:rsidR="006F74BB" w:rsidRDefault="00ED7F06">
      <w:pPr>
        <w:widowControl w:val="0"/>
        <w:pBdr>
          <w:top w:val="nil"/>
          <w:left w:val="nil"/>
          <w:bottom w:val="nil"/>
          <w:right w:val="nil"/>
          <w:between w:val="nil"/>
        </w:pBdr>
        <w:spacing w:line="229" w:lineRule="auto"/>
        <w:ind w:left="2176"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Minn. Stat. § 126C.53 (Enabling Resolution; Form of Certificates of  Indebtedness) </w:t>
      </w:r>
    </w:p>
    <w:p w14:paraId="00000028" w14:textId="77777777" w:rsidR="006F74BB" w:rsidRDefault="00ED7F06">
      <w:pPr>
        <w:widowControl w:val="0"/>
        <w:pBdr>
          <w:top w:val="nil"/>
          <w:left w:val="nil"/>
          <w:bottom w:val="nil"/>
          <w:right w:val="nil"/>
          <w:between w:val="nil"/>
        </w:pBdr>
        <w:spacing w:before="6" w:line="240" w:lineRule="auto"/>
        <w:ind w:right="166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Minn. Stat. § 331A.01, Subd. 6 (Newspapers; Definitions) </w:t>
      </w:r>
    </w:p>
    <w:p w14:paraId="00000029" w14:textId="77777777" w:rsidR="006F74BB" w:rsidRDefault="00ED7F06">
      <w:pPr>
        <w:widowControl w:val="0"/>
        <w:pBdr>
          <w:top w:val="nil"/>
          <w:left w:val="nil"/>
          <w:bottom w:val="nil"/>
          <w:right w:val="nil"/>
          <w:between w:val="nil"/>
        </w:pBdr>
        <w:spacing w:line="229" w:lineRule="auto"/>
        <w:ind w:left="21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Minn. Stat. § 331A.04, Subd. 6 (Newspapers; Exception to Designation  Priority) </w:t>
      </w:r>
    </w:p>
    <w:p w14:paraId="0000002A" w14:textId="77777777" w:rsidR="006F74BB" w:rsidRDefault="00ED7F06">
      <w:pPr>
        <w:widowControl w:val="0"/>
        <w:pBdr>
          <w:top w:val="nil"/>
          <w:left w:val="nil"/>
          <w:bottom w:val="nil"/>
          <w:right w:val="nil"/>
          <w:between w:val="nil"/>
        </w:pBdr>
        <w:spacing w:before="6" w:line="240" w:lineRule="auto"/>
        <w:ind w:left="217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Minn. Stat. § 471.88 (Exceptions) </w:t>
      </w:r>
    </w:p>
    <w:p w14:paraId="0000002B" w14:textId="517F4C87" w:rsidR="006F74BB" w:rsidRDefault="00ED7F06" w:rsidP="00DC5E1E">
      <w:pPr>
        <w:widowControl w:val="0"/>
        <w:pBdr>
          <w:top w:val="nil"/>
          <w:left w:val="nil"/>
          <w:bottom w:val="nil"/>
          <w:right w:val="nil"/>
          <w:between w:val="nil"/>
        </w:pBdr>
        <w:spacing w:before="271" w:line="229" w:lineRule="auto"/>
        <w:ind w:left="2160" w:right="62" w:hanging="2141"/>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Cross References: </w:t>
      </w:r>
      <w:r w:rsidR="00DC5E1E">
        <w:rPr>
          <w:rFonts w:ascii="Times New Roman" w:eastAsia="Times New Roman" w:hAnsi="Times New Roman" w:cs="Times New Roman"/>
          <w:b/>
          <w:i/>
          <w:color w:val="000000"/>
          <w:sz w:val="24"/>
          <w:szCs w:val="24"/>
        </w:rPr>
        <w:tab/>
      </w:r>
      <w:r>
        <w:rPr>
          <w:rFonts w:ascii="Times New Roman" w:eastAsia="Times New Roman" w:hAnsi="Times New Roman" w:cs="Times New Roman"/>
          <w:color w:val="000000"/>
          <w:sz w:val="24"/>
          <w:szCs w:val="24"/>
        </w:rPr>
        <w:t xml:space="preserve">MSBA/MASA Model Policy 203 (Operation of the School Board – Governing Rules) </w:t>
      </w:r>
    </w:p>
    <w:p w14:paraId="0000002C" w14:textId="77777777" w:rsidR="006F74BB" w:rsidRDefault="00ED7F06">
      <w:pPr>
        <w:widowControl w:val="0"/>
        <w:pBdr>
          <w:top w:val="nil"/>
          <w:left w:val="nil"/>
          <w:bottom w:val="nil"/>
          <w:right w:val="nil"/>
          <w:between w:val="nil"/>
        </w:pBdr>
        <w:spacing w:before="6" w:line="240" w:lineRule="auto"/>
        <w:ind w:right="814"/>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MSBA/MASA Model Policy 204 (School Board Meeting Minutes) </w:t>
      </w:r>
    </w:p>
    <w:p w14:paraId="0000002D" w14:textId="77777777" w:rsidR="006F74BB" w:rsidRDefault="00ED7F06">
      <w:pPr>
        <w:widowControl w:val="0"/>
        <w:pBdr>
          <w:top w:val="nil"/>
          <w:left w:val="nil"/>
          <w:bottom w:val="nil"/>
          <w:right w:val="nil"/>
          <w:between w:val="nil"/>
        </w:pBdr>
        <w:spacing w:line="229" w:lineRule="auto"/>
        <w:ind w:left="217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MSBA/MASA Model Policy 206 (Public Participation in School Board  Meetings/Complaints about Persons at School Board Meetings and Data  Privacy Considerations) </w:t>
      </w:r>
    </w:p>
    <w:p w14:paraId="0000002E" w14:textId="77777777" w:rsidR="006F74BB" w:rsidRDefault="00ED7F06">
      <w:pPr>
        <w:widowControl w:val="0"/>
        <w:pBdr>
          <w:top w:val="nil"/>
          <w:left w:val="nil"/>
          <w:bottom w:val="nil"/>
          <w:right w:val="nil"/>
          <w:between w:val="nil"/>
        </w:pBdr>
        <w:spacing w:before="6" w:line="240" w:lineRule="auto"/>
        <w:ind w:left="217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MSBA/MASA Model Policy 207 (Public Hearings)</w:t>
      </w:r>
    </w:p>
    <w:sectPr w:rsidR="006F74BB">
      <w:footerReference w:type="default" r:id="rId6"/>
      <w:pgSz w:w="12240" w:h="15840"/>
      <w:pgMar w:top="630" w:right="1379" w:bottom="1211" w:left="142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5424D4" w14:textId="77777777" w:rsidR="004D201F" w:rsidRDefault="004D201F" w:rsidP="00ED7F06">
      <w:pPr>
        <w:spacing w:line="240" w:lineRule="auto"/>
      </w:pPr>
      <w:r>
        <w:separator/>
      </w:r>
    </w:p>
  </w:endnote>
  <w:endnote w:type="continuationSeparator" w:id="0">
    <w:p w14:paraId="28CDFB71" w14:textId="77777777" w:rsidR="004D201F" w:rsidRDefault="004D201F" w:rsidP="00ED7F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5441871"/>
      <w:docPartObj>
        <w:docPartGallery w:val="Page Numbers (Bottom of Page)"/>
        <w:docPartUnique/>
      </w:docPartObj>
    </w:sdtPr>
    <w:sdtEndPr>
      <w:rPr>
        <w:noProof/>
      </w:rPr>
    </w:sdtEndPr>
    <w:sdtContent>
      <w:p w14:paraId="27D18282" w14:textId="61204DE2" w:rsidR="00ED7F06" w:rsidRDefault="00ED7F06">
        <w:pPr>
          <w:pStyle w:val="Footer"/>
          <w:jc w:val="center"/>
        </w:pPr>
        <w:r>
          <w:t>203-</w:t>
        </w:r>
        <w:r>
          <w:fldChar w:fldCharType="begin"/>
        </w:r>
        <w:r>
          <w:instrText xml:space="preserve"> PAGE   \* MERGEFORMAT </w:instrText>
        </w:r>
        <w:r>
          <w:fldChar w:fldCharType="separate"/>
        </w:r>
        <w:r w:rsidR="00B344E5">
          <w:rPr>
            <w:noProof/>
          </w:rPr>
          <w:t>1</w:t>
        </w:r>
        <w:r>
          <w:rPr>
            <w:noProof/>
          </w:rPr>
          <w:fldChar w:fldCharType="end"/>
        </w:r>
      </w:p>
    </w:sdtContent>
  </w:sdt>
  <w:p w14:paraId="439255AD" w14:textId="77777777" w:rsidR="00ED7F06" w:rsidRDefault="00ED7F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C1EB5" w14:textId="77777777" w:rsidR="004D201F" w:rsidRDefault="004D201F" w:rsidP="00ED7F06">
      <w:pPr>
        <w:spacing w:line="240" w:lineRule="auto"/>
      </w:pPr>
      <w:r>
        <w:separator/>
      </w:r>
    </w:p>
  </w:footnote>
  <w:footnote w:type="continuationSeparator" w:id="0">
    <w:p w14:paraId="312A27BC" w14:textId="77777777" w:rsidR="004D201F" w:rsidRDefault="004D201F" w:rsidP="00ED7F0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4BB"/>
    <w:rsid w:val="001246D2"/>
    <w:rsid w:val="002E3CD3"/>
    <w:rsid w:val="004D201F"/>
    <w:rsid w:val="006F74BB"/>
    <w:rsid w:val="007772ED"/>
    <w:rsid w:val="00B344E5"/>
    <w:rsid w:val="00DC5E1E"/>
    <w:rsid w:val="00ED7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99A18"/>
  <w15:docId w15:val="{CB908041-F060-40DE-8952-CBC2897DB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ED7F06"/>
    <w:pPr>
      <w:tabs>
        <w:tab w:val="center" w:pos="4680"/>
        <w:tab w:val="right" w:pos="9360"/>
      </w:tabs>
      <w:spacing w:line="240" w:lineRule="auto"/>
    </w:pPr>
  </w:style>
  <w:style w:type="character" w:customStyle="1" w:styleId="HeaderChar">
    <w:name w:val="Header Char"/>
    <w:basedOn w:val="DefaultParagraphFont"/>
    <w:link w:val="Header"/>
    <w:uiPriority w:val="99"/>
    <w:rsid w:val="00ED7F06"/>
  </w:style>
  <w:style w:type="paragraph" w:styleId="Footer">
    <w:name w:val="footer"/>
    <w:basedOn w:val="Normal"/>
    <w:link w:val="FooterChar"/>
    <w:uiPriority w:val="99"/>
    <w:unhideWhenUsed/>
    <w:rsid w:val="00ED7F06"/>
    <w:pPr>
      <w:tabs>
        <w:tab w:val="center" w:pos="4680"/>
        <w:tab w:val="right" w:pos="9360"/>
      </w:tabs>
      <w:spacing w:line="240" w:lineRule="auto"/>
    </w:pPr>
  </w:style>
  <w:style w:type="character" w:customStyle="1" w:styleId="FooterChar">
    <w:name w:val="Footer Char"/>
    <w:basedOn w:val="DefaultParagraphFont"/>
    <w:link w:val="Footer"/>
    <w:uiPriority w:val="99"/>
    <w:rsid w:val="00ED7F06"/>
  </w:style>
  <w:style w:type="paragraph" w:styleId="BalloonText">
    <w:name w:val="Balloon Text"/>
    <w:basedOn w:val="Normal"/>
    <w:link w:val="BalloonTextChar"/>
    <w:uiPriority w:val="99"/>
    <w:semiHidden/>
    <w:unhideWhenUsed/>
    <w:rsid w:val="00ED7F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F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Haar</dc:creator>
  <cp:lastModifiedBy>Rachel Haar</cp:lastModifiedBy>
  <cp:revision>2</cp:revision>
  <cp:lastPrinted>2026-06-25T19:46:00Z</cp:lastPrinted>
  <dcterms:created xsi:type="dcterms:W3CDTF">2026-10-12T20:52:00Z</dcterms:created>
  <dcterms:modified xsi:type="dcterms:W3CDTF">2026-10-12T20:52:00Z</dcterms:modified>
</cp:coreProperties>
</file>