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B340" w14:textId="0A335AB9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</w:t>
      </w:r>
      <w:r w:rsidR="000D27FA"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623E5C">
        <w:rPr>
          <w:rFonts w:ascii="Times New Roman" w:hAnsi="Times New Roman"/>
          <w:spacing w:val="-3"/>
          <w:sz w:val="20"/>
        </w:rPr>
        <w:t>Jan. 13-17</w:t>
      </w:r>
      <w:r w:rsidR="00C878C3">
        <w:rPr>
          <w:rFonts w:ascii="Times New Roman" w:hAnsi="Times New Roman"/>
          <w:spacing w:val="-3"/>
          <w:sz w:val="20"/>
        </w:rPr>
        <w:t>,</w:t>
      </w:r>
      <w:r w:rsidR="002C70F3">
        <w:rPr>
          <w:rFonts w:ascii="Times New Roman" w:hAnsi="Times New Roman"/>
          <w:spacing w:val="-3"/>
          <w:sz w:val="20"/>
        </w:rPr>
        <w:t xml:space="preserve"> 2025</w:t>
      </w:r>
      <w:bookmarkStart w:id="0" w:name="_GoBack"/>
      <w:bookmarkEnd w:id="0"/>
      <w:r w:rsidR="007042A0">
        <w:rPr>
          <w:rFonts w:ascii="Times New Roman" w:hAnsi="Times New Roman"/>
          <w:spacing w:val="-3"/>
          <w:sz w:val="20"/>
        </w:rPr>
        <w:t xml:space="preserve"> </w:t>
      </w:r>
      <w:r w:rsidR="00F5658B">
        <w:rPr>
          <w:rFonts w:ascii="Times New Roman" w:hAnsi="Times New Roman"/>
          <w:spacing w:val="-3"/>
          <w:sz w:val="20"/>
        </w:rPr>
        <w:t xml:space="preserve">       </w:t>
      </w:r>
      <w:r w:rsidR="007042A0">
        <w:rPr>
          <w:rFonts w:ascii="Times New Roman" w:hAnsi="Times New Roman"/>
          <w:spacing w:val="-3"/>
          <w:sz w:val="20"/>
        </w:rPr>
        <w:t xml:space="preserve">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0D27FA">
        <w:rPr>
          <w:rFonts w:ascii="Times New Roman" w:hAnsi="Times New Roman"/>
          <w:spacing w:val="-3"/>
          <w:sz w:val="20"/>
        </w:rPr>
        <w:t xml:space="preserve">                        </w:t>
      </w:r>
      <w:r w:rsidR="007042A0">
        <w:rPr>
          <w:rFonts w:ascii="Times New Roman" w:hAnsi="Times New Roman"/>
          <w:spacing w:val="-3"/>
          <w:sz w:val="20"/>
        </w:rPr>
        <w:t xml:space="preserve">     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 </w:t>
      </w:r>
      <w:r w:rsidR="007B78AF">
        <w:rPr>
          <w:rFonts w:ascii="Times New Roman" w:hAnsi="Times New Roman"/>
          <w:spacing w:val="-3"/>
          <w:sz w:val="20"/>
        </w:rPr>
        <w:t>3-6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7B230054" w14:textId="77777777" w:rsidTr="00A3362A">
        <w:tc>
          <w:tcPr>
            <w:tcW w:w="490" w:type="dxa"/>
            <w:shd w:val="pct15" w:color="auto" w:fill="auto"/>
          </w:tcPr>
          <w:p w14:paraId="16BF9F0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04598D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905C8F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0DFADF62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6C58628E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15C9C505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789805CA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B85A61" w:rsidRPr="005A567C" w14:paraId="50E6202E" w14:textId="77777777" w:rsidTr="00A3362A">
        <w:tc>
          <w:tcPr>
            <w:tcW w:w="490" w:type="dxa"/>
            <w:shd w:val="pct15" w:color="auto" w:fill="auto"/>
          </w:tcPr>
          <w:p w14:paraId="08D090BA" w14:textId="77777777" w:rsidR="00B85A61" w:rsidRPr="005A567C" w:rsidRDefault="00B85A61" w:rsidP="00B85A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444CECF0" w14:textId="77777777" w:rsidR="00B85A61" w:rsidRPr="005A567C" w:rsidRDefault="00B85A61" w:rsidP="00B85A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562A83F6" w14:textId="77777777" w:rsidR="00B85A61" w:rsidRPr="005A567C" w:rsidRDefault="00B85A61" w:rsidP="00B85A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34C659A" w14:textId="6B92C335" w:rsidR="00B85A61" w:rsidRPr="005A567C" w:rsidRDefault="00623E5C" w:rsidP="00B85A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970" w:type="dxa"/>
          </w:tcPr>
          <w:p w14:paraId="422976C4" w14:textId="6056DD86" w:rsidR="00B85A61" w:rsidRPr="005A567C" w:rsidRDefault="00623E5C" w:rsidP="00B85A6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070" w:type="dxa"/>
          </w:tcPr>
          <w:p w14:paraId="6251C04A" w14:textId="09540D18" w:rsidR="00B85A61" w:rsidRPr="005A567C" w:rsidRDefault="00623E5C" w:rsidP="00B85A61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160" w:type="dxa"/>
          </w:tcPr>
          <w:p w14:paraId="4C821EEB" w14:textId="51837512" w:rsidR="00B85A61" w:rsidRPr="007C5164" w:rsidRDefault="00623E5C" w:rsidP="00B85A61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1710" w:type="dxa"/>
          </w:tcPr>
          <w:p w14:paraId="36E8FCC1" w14:textId="3B2F0C08" w:rsidR="00B85A61" w:rsidRPr="005A567C" w:rsidRDefault="00623E5C" w:rsidP="00B85A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700" w:type="dxa"/>
          </w:tcPr>
          <w:p w14:paraId="23355AB9" w14:textId="1821A2D9" w:rsidR="00B85A61" w:rsidRPr="0052356D" w:rsidRDefault="00623E5C" w:rsidP="00B85A61">
            <w:pPr>
              <w:pStyle w:val="Default"/>
              <w:rPr>
                <w:sz w:val="20"/>
                <w:szCs w:val="20"/>
              </w:rPr>
            </w:pPr>
            <w:r>
              <w:rPr>
                <w:spacing w:val="-2"/>
                <w:sz w:val="21"/>
                <w:szCs w:val="21"/>
              </w:rPr>
              <w:t>I Ready Testing</w:t>
            </w:r>
          </w:p>
        </w:tc>
      </w:tr>
      <w:tr w:rsidR="00623E5C" w:rsidRPr="005A567C" w14:paraId="35B88C8C" w14:textId="77777777" w:rsidTr="00A3362A">
        <w:tc>
          <w:tcPr>
            <w:tcW w:w="490" w:type="dxa"/>
            <w:shd w:val="pct15" w:color="auto" w:fill="auto"/>
          </w:tcPr>
          <w:p w14:paraId="276D6EA9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2C3B1D17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2DE1B39" w14:textId="4843095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970" w:type="dxa"/>
          </w:tcPr>
          <w:p w14:paraId="70450900" w14:textId="4ECA1F3A" w:rsidR="00623E5C" w:rsidRPr="008913B8" w:rsidRDefault="00623E5C" w:rsidP="00623E5C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070" w:type="dxa"/>
          </w:tcPr>
          <w:p w14:paraId="3319CC96" w14:textId="3B1CDEFE" w:rsidR="00623E5C" w:rsidRPr="005A567C" w:rsidRDefault="00623E5C" w:rsidP="00623E5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160" w:type="dxa"/>
          </w:tcPr>
          <w:p w14:paraId="7FCA6E01" w14:textId="5DA397D4" w:rsidR="00623E5C" w:rsidRPr="005A567C" w:rsidRDefault="00623E5C" w:rsidP="00623E5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1710" w:type="dxa"/>
          </w:tcPr>
          <w:p w14:paraId="3E99AE14" w14:textId="68048CE2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700" w:type="dxa"/>
          </w:tcPr>
          <w:p w14:paraId="28B7FED9" w14:textId="119DB763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</w:tr>
      <w:tr w:rsidR="00623E5C" w:rsidRPr="005A567C" w14:paraId="50A75812" w14:textId="77777777" w:rsidTr="00A3362A">
        <w:tc>
          <w:tcPr>
            <w:tcW w:w="490" w:type="dxa"/>
            <w:shd w:val="pct15" w:color="auto" w:fill="auto"/>
          </w:tcPr>
          <w:p w14:paraId="03F495CE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923A320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4735F1AB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3A82905E" w14:textId="68A285DD" w:rsidR="00623E5C" w:rsidRPr="00972539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970" w:type="dxa"/>
          </w:tcPr>
          <w:p w14:paraId="352F4247" w14:textId="3DF653D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070" w:type="dxa"/>
          </w:tcPr>
          <w:p w14:paraId="25FFDC0D" w14:textId="2DFB2FCE" w:rsidR="00623E5C" w:rsidRPr="005A567C" w:rsidRDefault="00623E5C" w:rsidP="00623E5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160" w:type="dxa"/>
          </w:tcPr>
          <w:p w14:paraId="63A9AD52" w14:textId="1865BD5E" w:rsidR="00623E5C" w:rsidRPr="005A567C" w:rsidRDefault="00623E5C" w:rsidP="00623E5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1710" w:type="dxa"/>
          </w:tcPr>
          <w:p w14:paraId="7F6B1161" w14:textId="121E7639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I Ready Testing</w:t>
            </w:r>
          </w:p>
        </w:tc>
        <w:tc>
          <w:tcPr>
            <w:tcW w:w="2700" w:type="dxa"/>
          </w:tcPr>
          <w:p w14:paraId="4986BA56" w14:textId="35AA2F97" w:rsidR="00623E5C" w:rsidRPr="00A07493" w:rsidRDefault="00623E5C" w:rsidP="00623E5C">
            <w:pPr>
              <w:pStyle w:val="Default"/>
              <w:rPr>
                <w:sz w:val="22"/>
                <w:szCs w:val="22"/>
              </w:rPr>
            </w:pPr>
            <w:r>
              <w:rPr>
                <w:spacing w:val="-2"/>
                <w:sz w:val="21"/>
                <w:szCs w:val="21"/>
              </w:rPr>
              <w:t>I Ready Testing</w:t>
            </w:r>
          </w:p>
        </w:tc>
      </w:tr>
      <w:tr w:rsidR="00623E5C" w:rsidRPr="005A567C" w14:paraId="5CB9692C" w14:textId="77777777" w:rsidTr="003475B2">
        <w:tc>
          <w:tcPr>
            <w:tcW w:w="490" w:type="dxa"/>
            <w:shd w:val="pct15" w:color="auto" w:fill="auto"/>
          </w:tcPr>
          <w:p w14:paraId="3EEA9AC8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4940C83E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0B5D00BE" w14:textId="77777777" w:rsidR="00623E5C" w:rsidRPr="00747075" w:rsidRDefault="00623E5C" w:rsidP="00623E5C">
            <w:pPr>
              <w:pStyle w:val="Default"/>
              <w:rPr>
                <w:sz w:val="21"/>
                <w:szCs w:val="21"/>
              </w:rPr>
            </w:pPr>
            <w:r w:rsidRPr="00747075">
              <w:rPr>
                <w:sz w:val="21"/>
                <w:szCs w:val="21"/>
              </w:rPr>
              <w:t>Students will determine probability of independent and dependent events.</w:t>
            </w:r>
          </w:p>
          <w:p w14:paraId="4A42461F" w14:textId="09F23605" w:rsidR="00623E5C" w:rsidRPr="00972539" w:rsidRDefault="00623E5C" w:rsidP="00623E5C">
            <w:pPr>
              <w:pStyle w:val="Default"/>
              <w:rPr>
                <w:sz w:val="21"/>
                <w:szCs w:val="21"/>
              </w:rPr>
            </w:pPr>
            <w:r w:rsidRPr="00747075">
              <w:rPr>
                <w:sz w:val="21"/>
                <w:szCs w:val="21"/>
              </w:rPr>
              <w:t>7-SP 6,7,8</w:t>
            </w:r>
          </w:p>
        </w:tc>
        <w:tc>
          <w:tcPr>
            <w:tcW w:w="2970" w:type="dxa"/>
          </w:tcPr>
          <w:p w14:paraId="2C0F0BC0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6B88F437" w14:textId="5842857D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0B07E3DB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48BCFB0F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14F858A0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06B9BA83" w14:textId="166CB45D" w:rsidR="00623E5C" w:rsidRPr="005A567C" w:rsidRDefault="00623E5C" w:rsidP="00623E5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Elmo, Smart board </w:t>
            </w:r>
          </w:p>
        </w:tc>
        <w:tc>
          <w:tcPr>
            <w:tcW w:w="2160" w:type="dxa"/>
          </w:tcPr>
          <w:p w14:paraId="6CBCBDED" w14:textId="63501D23" w:rsidR="00623E5C" w:rsidRPr="007C5164" w:rsidRDefault="00623E5C" w:rsidP="00623E5C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710" w:type="dxa"/>
          </w:tcPr>
          <w:p w14:paraId="1FCF1A0C" w14:textId="137AC140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6726F607" w14:textId="67547F8D" w:rsidR="00623E5C" w:rsidRPr="0052356D" w:rsidRDefault="00623E5C" w:rsidP="00623E5C">
            <w:pPr>
              <w:pStyle w:val="Default"/>
              <w:rPr>
                <w:sz w:val="20"/>
                <w:szCs w:val="20"/>
              </w:rPr>
            </w:pPr>
            <w:r w:rsidRPr="00747075">
              <w:rPr>
                <w:sz w:val="20"/>
              </w:rPr>
              <w:t>Approximate the probability of a chance event by collecting data on the chance process that produces it and observing its long-run relative frequency, and predict the approximate relative frequency</w:t>
            </w:r>
            <w:r>
              <w:rPr>
                <w:sz w:val="20"/>
              </w:rPr>
              <w:t xml:space="preserve"> given the probability. </w:t>
            </w:r>
          </w:p>
        </w:tc>
      </w:tr>
      <w:tr w:rsidR="00623E5C" w:rsidRPr="005A567C" w14:paraId="40869FF5" w14:textId="77777777" w:rsidTr="00A3362A">
        <w:tc>
          <w:tcPr>
            <w:tcW w:w="490" w:type="dxa"/>
            <w:shd w:val="pct15" w:color="auto" w:fill="auto"/>
          </w:tcPr>
          <w:p w14:paraId="500495C6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AF2B022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2B5BF513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01D5A2E3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7BD68ECA" w14:textId="77777777" w:rsidR="00623E5C" w:rsidRPr="005A567C" w:rsidRDefault="00623E5C" w:rsidP="00623E5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72233BE7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Students will find the number of permutations of a set of objects and find probabilities and combinations.</w:t>
            </w:r>
          </w:p>
          <w:p w14:paraId="7B4DC7C3" w14:textId="4CBE07A6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7-SP5,6</w:t>
            </w:r>
          </w:p>
        </w:tc>
        <w:tc>
          <w:tcPr>
            <w:tcW w:w="2970" w:type="dxa"/>
          </w:tcPr>
          <w:p w14:paraId="31385987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74305C39" w14:textId="59CF4AEF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007AAA30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7CDFB479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D1B7946" w14:textId="77777777" w:rsidR="00623E5C" w:rsidRPr="00747075" w:rsidRDefault="00623E5C" w:rsidP="00623E5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D3F154C" w14:textId="1208466D" w:rsidR="00623E5C" w:rsidRPr="005A567C" w:rsidRDefault="00623E5C" w:rsidP="00623E5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3C14A0B7" w14:textId="62828ED3" w:rsidR="00623E5C" w:rsidRPr="007C661D" w:rsidRDefault="00623E5C" w:rsidP="00623E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710" w:type="dxa"/>
          </w:tcPr>
          <w:p w14:paraId="7E66566E" w14:textId="45AE1C94" w:rsidR="00623E5C" w:rsidRPr="005A567C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47075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4CA3BC96" w14:textId="438B3122" w:rsidR="00623E5C" w:rsidRPr="001F486B" w:rsidRDefault="00623E5C" w:rsidP="00623E5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747075">
              <w:rPr>
                <w:spacing w:val="-2"/>
                <w:sz w:val="20"/>
              </w:rPr>
              <w:t>Approximate the probability of a chance event by collecting data on the chance process that produces it and observing its long-run relative frequency, and predict the approximate relative frequency given probability 7SP5</w:t>
            </w:r>
          </w:p>
        </w:tc>
      </w:tr>
    </w:tbl>
    <w:p w14:paraId="07B34F33" w14:textId="77777777" w:rsidR="00EB4937" w:rsidRPr="005A567C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  <w:r w:rsidRPr="005A567C">
        <w:rPr>
          <w:rFonts w:ascii="Roman 10pt Bold" w:hAnsi="Roman 10pt Bold"/>
          <w:b/>
          <w:spacing w:val="-2"/>
          <w:sz w:val="21"/>
          <w:szCs w:val="21"/>
        </w:rPr>
        <w:tab/>
      </w:r>
    </w:p>
    <w:p w14:paraId="04F21F2A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307A" w14:textId="77777777" w:rsidR="00D94A64" w:rsidRDefault="00D94A64">
      <w:pPr>
        <w:spacing w:line="20" w:lineRule="exact"/>
      </w:pPr>
    </w:p>
  </w:endnote>
  <w:endnote w:type="continuationSeparator" w:id="0">
    <w:p w14:paraId="5980CEFB" w14:textId="77777777" w:rsidR="00D94A64" w:rsidRDefault="00D94A64">
      <w:r>
        <w:t xml:space="preserve"> </w:t>
      </w:r>
    </w:p>
  </w:endnote>
  <w:endnote w:type="continuationNotice" w:id="1">
    <w:p w14:paraId="09CED628" w14:textId="77777777" w:rsidR="00D94A64" w:rsidRDefault="00D94A6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D05C" w14:textId="77777777" w:rsidR="00D94A64" w:rsidRDefault="00D94A64">
      <w:r>
        <w:separator/>
      </w:r>
    </w:p>
  </w:footnote>
  <w:footnote w:type="continuationSeparator" w:id="0">
    <w:p w14:paraId="594E23BB" w14:textId="77777777" w:rsidR="00D94A64" w:rsidRDefault="00D9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668"/>
    <w:rsid w:val="0000318D"/>
    <w:rsid w:val="000041CB"/>
    <w:rsid w:val="00007E76"/>
    <w:rsid w:val="00033A50"/>
    <w:rsid w:val="00033F21"/>
    <w:rsid w:val="000358F3"/>
    <w:rsid w:val="0005187F"/>
    <w:rsid w:val="000B1EF9"/>
    <w:rsid w:val="000D27FA"/>
    <w:rsid w:val="000E3FD0"/>
    <w:rsid w:val="00106C16"/>
    <w:rsid w:val="001167FC"/>
    <w:rsid w:val="001269D5"/>
    <w:rsid w:val="00134B8D"/>
    <w:rsid w:val="00137D9E"/>
    <w:rsid w:val="001433FA"/>
    <w:rsid w:val="00162578"/>
    <w:rsid w:val="001760DF"/>
    <w:rsid w:val="001A2816"/>
    <w:rsid w:val="001B2908"/>
    <w:rsid w:val="001C6B0C"/>
    <w:rsid w:val="001E35E8"/>
    <w:rsid w:val="001E3C78"/>
    <w:rsid w:val="001F132A"/>
    <w:rsid w:val="001F486B"/>
    <w:rsid w:val="002019E1"/>
    <w:rsid w:val="00226F90"/>
    <w:rsid w:val="00263614"/>
    <w:rsid w:val="00294764"/>
    <w:rsid w:val="002C70F3"/>
    <w:rsid w:val="002E4497"/>
    <w:rsid w:val="002E6F81"/>
    <w:rsid w:val="00304FE7"/>
    <w:rsid w:val="00310555"/>
    <w:rsid w:val="0031647A"/>
    <w:rsid w:val="00327F97"/>
    <w:rsid w:val="0039083D"/>
    <w:rsid w:val="003A3F5F"/>
    <w:rsid w:val="003D0448"/>
    <w:rsid w:val="003E63A6"/>
    <w:rsid w:val="00404DDE"/>
    <w:rsid w:val="00423548"/>
    <w:rsid w:val="00427C99"/>
    <w:rsid w:val="00485C89"/>
    <w:rsid w:val="004A0058"/>
    <w:rsid w:val="004A443B"/>
    <w:rsid w:val="004D501D"/>
    <w:rsid w:val="004D778A"/>
    <w:rsid w:val="004F3A11"/>
    <w:rsid w:val="0052356D"/>
    <w:rsid w:val="0057156C"/>
    <w:rsid w:val="00582A9B"/>
    <w:rsid w:val="005A567C"/>
    <w:rsid w:val="005C150A"/>
    <w:rsid w:val="005F1483"/>
    <w:rsid w:val="005F7472"/>
    <w:rsid w:val="0060257C"/>
    <w:rsid w:val="00623E5C"/>
    <w:rsid w:val="00671A34"/>
    <w:rsid w:val="00672714"/>
    <w:rsid w:val="006759E3"/>
    <w:rsid w:val="00690837"/>
    <w:rsid w:val="006977F6"/>
    <w:rsid w:val="007042A0"/>
    <w:rsid w:val="00704E60"/>
    <w:rsid w:val="0073331F"/>
    <w:rsid w:val="00737460"/>
    <w:rsid w:val="00746AEA"/>
    <w:rsid w:val="0075109D"/>
    <w:rsid w:val="00757835"/>
    <w:rsid w:val="007659E8"/>
    <w:rsid w:val="0077590F"/>
    <w:rsid w:val="007907D3"/>
    <w:rsid w:val="007909C7"/>
    <w:rsid w:val="007A137B"/>
    <w:rsid w:val="007B78AF"/>
    <w:rsid w:val="007C5164"/>
    <w:rsid w:val="007C6492"/>
    <w:rsid w:val="007C661D"/>
    <w:rsid w:val="007F5AEF"/>
    <w:rsid w:val="00802027"/>
    <w:rsid w:val="00812EFE"/>
    <w:rsid w:val="00820D63"/>
    <w:rsid w:val="008371B5"/>
    <w:rsid w:val="008913B8"/>
    <w:rsid w:val="00892094"/>
    <w:rsid w:val="00892725"/>
    <w:rsid w:val="00896797"/>
    <w:rsid w:val="008A4DE4"/>
    <w:rsid w:val="008B03E8"/>
    <w:rsid w:val="008B108D"/>
    <w:rsid w:val="008C6B23"/>
    <w:rsid w:val="009125E5"/>
    <w:rsid w:val="009279ED"/>
    <w:rsid w:val="00933596"/>
    <w:rsid w:val="00951447"/>
    <w:rsid w:val="00964521"/>
    <w:rsid w:val="009676F7"/>
    <w:rsid w:val="00990138"/>
    <w:rsid w:val="00990D7B"/>
    <w:rsid w:val="00996C95"/>
    <w:rsid w:val="009A0481"/>
    <w:rsid w:val="009C1390"/>
    <w:rsid w:val="009C5B2A"/>
    <w:rsid w:val="00A07493"/>
    <w:rsid w:val="00A30428"/>
    <w:rsid w:val="00A3362A"/>
    <w:rsid w:val="00A45ECC"/>
    <w:rsid w:val="00A73D4A"/>
    <w:rsid w:val="00A7410F"/>
    <w:rsid w:val="00AB65C7"/>
    <w:rsid w:val="00AE30B8"/>
    <w:rsid w:val="00B05A9F"/>
    <w:rsid w:val="00B43112"/>
    <w:rsid w:val="00B54AF3"/>
    <w:rsid w:val="00B8549B"/>
    <w:rsid w:val="00B85A61"/>
    <w:rsid w:val="00B93E22"/>
    <w:rsid w:val="00BA07A8"/>
    <w:rsid w:val="00BB0396"/>
    <w:rsid w:val="00BB4EEC"/>
    <w:rsid w:val="00BB5663"/>
    <w:rsid w:val="00BD0907"/>
    <w:rsid w:val="00C00AE5"/>
    <w:rsid w:val="00C1179B"/>
    <w:rsid w:val="00C13D99"/>
    <w:rsid w:val="00C4286D"/>
    <w:rsid w:val="00C55680"/>
    <w:rsid w:val="00C61EA2"/>
    <w:rsid w:val="00C63F83"/>
    <w:rsid w:val="00C76C21"/>
    <w:rsid w:val="00C7702C"/>
    <w:rsid w:val="00C878C3"/>
    <w:rsid w:val="00CC5E56"/>
    <w:rsid w:val="00CC5F3D"/>
    <w:rsid w:val="00CD2063"/>
    <w:rsid w:val="00CD5724"/>
    <w:rsid w:val="00D0232C"/>
    <w:rsid w:val="00D06EDC"/>
    <w:rsid w:val="00D4541F"/>
    <w:rsid w:val="00D71756"/>
    <w:rsid w:val="00D83A0D"/>
    <w:rsid w:val="00D94A64"/>
    <w:rsid w:val="00D96D2B"/>
    <w:rsid w:val="00DE0202"/>
    <w:rsid w:val="00DE1EF3"/>
    <w:rsid w:val="00DE4325"/>
    <w:rsid w:val="00DF22B3"/>
    <w:rsid w:val="00E0669E"/>
    <w:rsid w:val="00E16958"/>
    <w:rsid w:val="00E16EB9"/>
    <w:rsid w:val="00E22514"/>
    <w:rsid w:val="00E36BB8"/>
    <w:rsid w:val="00E41A67"/>
    <w:rsid w:val="00E41EFF"/>
    <w:rsid w:val="00E47C93"/>
    <w:rsid w:val="00E500C0"/>
    <w:rsid w:val="00E53645"/>
    <w:rsid w:val="00E747D7"/>
    <w:rsid w:val="00E84249"/>
    <w:rsid w:val="00EA440E"/>
    <w:rsid w:val="00EB4937"/>
    <w:rsid w:val="00EB4C7E"/>
    <w:rsid w:val="00ED39CC"/>
    <w:rsid w:val="00ED56E2"/>
    <w:rsid w:val="00EE0150"/>
    <w:rsid w:val="00EE3DD0"/>
    <w:rsid w:val="00EE5D7A"/>
    <w:rsid w:val="00F13EBE"/>
    <w:rsid w:val="00F45AA1"/>
    <w:rsid w:val="00F4622A"/>
    <w:rsid w:val="00F54AFE"/>
    <w:rsid w:val="00F5658B"/>
    <w:rsid w:val="00F65BD2"/>
    <w:rsid w:val="00F83269"/>
    <w:rsid w:val="00FA1D72"/>
    <w:rsid w:val="00FA46AB"/>
    <w:rsid w:val="00FB1668"/>
    <w:rsid w:val="00FC172D"/>
    <w:rsid w:val="00FC2AD1"/>
    <w:rsid w:val="00FC5A8B"/>
    <w:rsid w:val="00FD4FB8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87E43"/>
  <w15:docId w15:val="{CAF3BC63-C2F9-461C-AE2D-7A4E8ED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47</cp:revision>
  <cp:lastPrinted>2019-02-27T16:01:00Z</cp:lastPrinted>
  <dcterms:created xsi:type="dcterms:W3CDTF">2015-01-06T02:33:00Z</dcterms:created>
  <dcterms:modified xsi:type="dcterms:W3CDTF">2025-01-09T14:22:00Z</dcterms:modified>
</cp:coreProperties>
</file>