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21"/>
        <w:rPr>
          <w:color w:val="000000"/>
          <w:sz w:val="80"/>
          <w:szCs w:val="80"/>
        </w:rPr>
      </w:pPr>
      <w:bookmarkStart w:id="0" w:name="_GoBack"/>
      <w:bookmarkEnd w:id="0"/>
      <w:r>
        <w:rPr>
          <w:color w:val="000000"/>
          <w:sz w:val="80"/>
          <w:szCs w:val="80"/>
        </w:rPr>
        <w:t xml:space="preserve">FREE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39" w:lineRule="auto"/>
        <w:ind w:left="563" w:right="655"/>
        <w:jc w:val="center"/>
        <w:rPr>
          <w:color w:val="000000"/>
          <w:sz w:val="80"/>
          <w:szCs w:val="80"/>
        </w:rPr>
      </w:pPr>
      <w:r>
        <w:rPr>
          <w:color w:val="000000"/>
          <w:sz w:val="80"/>
          <w:szCs w:val="80"/>
        </w:rPr>
        <w:t xml:space="preserve">SPORTS PHYSICAL CLINIC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4156"/>
        <w:rPr>
          <w:i/>
          <w:color w:val="000000"/>
          <w:sz w:val="34"/>
          <w:szCs w:val="34"/>
        </w:rPr>
      </w:pPr>
      <w:r>
        <w:rPr>
          <w:i/>
          <w:color w:val="000000"/>
          <w:sz w:val="34"/>
          <w:szCs w:val="34"/>
        </w:rPr>
        <w:t xml:space="preserve">provided by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7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Stark County School District and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1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Hammond-Henry Medical Clinic Providers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5" w:line="240" w:lineRule="auto"/>
        <w:rPr>
          <w:rFonts w:ascii="Merriweather" w:eastAsia="Merriweather" w:hAnsi="Merriweather" w:cs="Merriweather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</w:t>
      </w:r>
      <w:r>
        <w:rPr>
          <w:rFonts w:ascii="Merriweather" w:eastAsia="Merriweather" w:hAnsi="Merriweather" w:cs="Merriweather"/>
          <w:b/>
          <w:color w:val="000000"/>
          <w:sz w:val="36"/>
          <w:szCs w:val="36"/>
        </w:rPr>
        <w:t xml:space="preserve">vailable to ALL Stark County Students Grades 6th-12th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40" w:lineRule="auto"/>
        <w:ind w:right="5"/>
        <w:jc w:val="right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b/>
          <w:color w:val="000000"/>
          <w:sz w:val="36"/>
          <w:szCs w:val="36"/>
        </w:rPr>
        <w:t xml:space="preserve">DATE: </w:t>
      </w:r>
      <w:r>
        <w:rPr>
          <w:rFonts w:ascii="Georgia" w:eastAsia="Georgia" w:hAnsi="Georgia" w:cs="Georgia"/>
          <w:color w:val="000000"/>
          <w:sz w:val="36"/>
          <w:szCs w:val="36"/>
        </w:rPr>
        <w:t xml:space="preserve">Monday August 1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138559</wp:posOffset>
            </wp:positionV>
            <wp:extent cx="3027722" cy="284797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7722" cy="284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right="1218"/>
        <w:jc w:val="right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color w:val="000000"/>
          <w:sz w:val="36"/>
          <w:szCs w:val="36"/>
        </w:rPr>
        <w:t xml:space="preserve">2022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6" w:line="240" w:lineRule="auto"/>
        <w:ind w:right="407"/>
        <w:jc w:val="right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b/>
          <w:color w:val="000000"/>
          <w:sz w:val="36"/>
          <w:szCs w:val="36"/>
        </w:rPr>
        <w:t xml:space="preserve">TIME: </w:t>
      </w:r>
      <w:r>
        <w:rPr>
          <w:rFonts w:ascii="Georgia" w:eastAsia="Georgia" w:hAnsi="Georgia" w:cs="Georgia"/>
          <w:color w:val="000000"/>
          <w:sz w:val="36"/>
          <w:szCs w:val="36"/>
        </w:rPr>
        <w:t xml:space="preserve">Arrive between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right="617"/>
        <w:jc w:val="right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color w:val="000000"/>
          <w:sz w:val="36"/>
          <w:szCs w:val="36"/>
        </w:rPr>
        <w:t xml:space="preserve">3:00 PM to 4:00 PM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0" w:line="240" w:lineRule="auto"/>
        <w:ind w:right="248"/>
        <w:jc w:val="right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b/>
          <w:color w:val="000000"/>
          <w:sz w:val="36"/>
          <w:szCs w:val="36"/>
        </w:rPr>
        <w:t xml:space="preserve">WHERE: </w:t>
      </w:r>
      <w:r>
        <w:rPr>
          <w:rFonts w:ascii="Georgia" w:eastAsia="Georgia" w:hAnsi="Georgia" w:cs="Georgia"/>
          <w:color w:val="000000"/>
          <w:sz w:val="36"/>
          <w:szCs w:val="36"/>
        </w:rPr>
        <w:t xml:space="preserve">Stark County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right="870"/>
        <w:jc w:val="right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color w:val="000000"/>
          <w:sz w:val="36"/>
          <w:szCs w:val="36"/>
        </w:rPr>
        <w:t xml:space="preserve">Elementary School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right="1230"/>
        <w:jc w:val="right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color w:val="000000"/>
          <w:sz w:val="36"/>
          <w:szCs w:val="36"/>
        </w:rPr>
        <w:t xml:space="preserve">Wyoming, IL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6" w:line="240" w:lineRule="auto"/>
        <w:ind w:right="1777"/>
        <w:jc w:val="right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b/>
          <w:color w:val="000000"/>
          <w:sz w:val="36"/>
          <w:szCs w:val="36"/>
        </w:rPr>
        <w:t xml:space="preserve">COST: </w:t>
      </w:r>
      <w:r>
        <w:rPr>
          <w:rFonts w:ascii="Georgia" w:eastAsia="Georgia" w:hAnsi="Georgia" w:cs="Georgia"/>
          <w:color w:val="000000"/>
          <w:sz w:val="36"/>
          <w:szCs w:val="36"/>
        </w:rPr>
        <w:t xml:space="preserve">FREE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0" w:line="264" w:lineRule="auto"/>
        <w:ind w:left="26" w:right="60"/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● Please bring your </w:t>
      </w:r>
      <w:r>
        <w:rPr>
          <w:b/>
          <w:color w:val="000000"/>
          <w:sz w:val="32"/>
          <w:szCs w:val="32"/>
          <w:u w:val="single"/>
        </w:rPr>
        <w:t>completed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sport physical form with you to check-in. </w:t>
      </w:r>
      <w:r>
        <w:rPr>
          <w:b/>
          <w:color w:val="000000"/>
          <w:sz w:val="32"/>
          <w:szCs w:val="32"/>
        </w:rPr>
        <w:t xml:space="preserve">It requires a parent’s signature in order to receive a physical.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64" w:lineRule="auto"/>
        <w:ind w:left="369" w:hanging="34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● Forms may be obtained from your school office, at Check-In, or online at stark100.com/medical services. </w:t>
      </w:r>
    </w:p>
    <w:p w:rsidR="00347060" w:rsidRDefault="00EB07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64" w:lineRule="auto"/>
        <w:ind w:left="382" w:right="100" w:hanging="35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● </w:t>
      </w:r>
      <w:r>
        <w:rPr>
          <w:b/>
          <w:color w:val="000000"/>
          <w:sz w:val="32"/>
          <w:szCs w:val="32"/>
        </w:rPr>
        <w:t xml:space="preserve">Please note: </w:t>
      </w:r>
      <w:r>
        <w:rPr>
          <w:color w:val="000000"/>
          <w:sz w:val="32"/>
          <w:szCs w:val="32"/>
        </w:rPr>
        <w:t>If you are in 6th or 9th grade you will still need a School Physical completed by your regular physician.</w:t>
      </w:r>
    </w:p>
    <w:sectPr w:rsidR="00347060">
      <w:pgSz w:w="12240" w:h="15840"/>
      <w:pgMar w:top="688" w:right="771" w:bottom="869" w:left="108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60"/>
    <w:rsid w:val="00347060"/>
    <w:rsid w:val="00CC6EE1"/>
    <w:rsid w:val="00E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2C98B-5BF0-4C84-8944-F12D9403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Elliott</dc:creator>
  <cp:lastModifiedBy>Mike Bunch</cp:lastModifiedBy>
  <cp:revision>2</cp:revision>
  <dcterms:created xsi:type="dcterms:W3CDTF">2022-07-08T15:44:00Z</dcterms:created>
  <dcterms:modified xsi:type="dcterms:W3CDTF">2022-07-08T15:44:00Z</dcterms:modified>
</cp:coreProperties>
</file>