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518DAB10" w:rsidR="00254900" w:rsidRDefault="00E27809" w:rsidP="004C577D">
      <w:pPr>
        <w:jc w:val="center"/>
        <w:outlineLvl w:val="0"/>
        <w:rPr>
          <w:b/>
        </w:rPr>
      </w:pPr>
      <w:r>
        <w:rPr>
          <w:b/>
        </w:rPr>
        <w:t>ANDALUSIA CITY SCHOOLS BOARD OF EDUCATION</w:t>
      </w:r>
    </w:p>
    <w:p w14:paraId="13516B6D" w14:textId="0700C35D" w:rsidR="00A616C7" w:rsidRDefault="0039396C" w:rsidP="00E25F0F">
      <w:pPr>
        <w:jc w:val="center"/>
        <w:rPr>
          <w:b/>
        </w:rPr>
      </w:pPr>
      <w:r>
        <w:rPr>
          <w:b/>
        </w:rPr>
        <w:t xml:space="preserve">August </w:t>
      </w:r>
      <w:r w:rsidR="004C0C53">
        <w:rPr>
          <w:b/>
        </w:rPr>
        <w:t>27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937BA6B" w14:textId="77777777" w:rsidR="0062342E" w:rsidRPr="0062342E" w:rsidRDefault="0021342A" w:rsidP="0062342E">
      <w:pPr>
        <w:pStyle w:val="ListParagraph"/>
        <w:numPr>
          <w:ilvl w:val="1"/>
          <w:numId w:val="4"/>
        </w:numPr>
        <w:rPr>
          <w:b/>
          <w:bCs/>
        </w:rPr>
      </w:pPr>
      <w:r>
        <w:t>Superintendent Reports</w:t>
      </w:r>
    </w:p>
    <w:p w14:paraId="7F862DBF" w14:textId="70E46614" w:rsidR="0062342E" w:rsidRDefault="00413DD8" w:rsidP="004C577D">
      <w:pPr>
        <w:outlineLvl w:val="0"/>
      </w:pPr>
      <w:r w:rsidRPr="00627F29">
        <w:t xml:space="preserve">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379D2FB7" w:rsidR="007810E9" w:rsidRDefault="00FD1AFD" w:rsidP="00F634C5">
      <w:pPr>
        <w:pStyle w:val="ListParagraph"/>
        <w:numPr>
          <w:ilvl w:val="1"/>
          <w:numId w:val="1"/>
        </w:numPr>
      </w:pPr>
      <w:r>
        <w:t>August 11</w:t>
      </w:r>
      <w:r w:rsidR="009C092C">
        <w:t>, 2025</w:t>
      </w:r>
    </w:p>
    <w:p w14:paraId="1D8D2262" w14:textId="0BB2FF28" w:rsidR="00AE4153" w:rsidRDefault="00AE4153" w:rsidP="00AE4153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>
        <w:t>July</w:t>
      </w:r>
      <w:r>
        <w:t>,</w:t>
      </w:r>
      <w:proofErr w:type="gramEnd"/>
      <w:r>
        <w:t xml:space="preserve"> 2025</w:t>
      </w:r>
    </w:p>
    <w:p w14:paraId="6CDE4D36" w14:textId="4C9B178C" w:rsidR="00B85D1E" w:rsidRDefault="00B85D1E" w:rsidP="00B85D1E">
      <w:pPr>
        <w:pStyle w:val="ListParagraph"/>
        <w:numPr>
          <w:ilvl w:val="0"/>
          <w:numId w:val="1"/>
        </w:numPr>
      </w:pPr>
      <w:r>
        <w:t>Personnel</w:t>
      </w:r>
    </w:p>
    <w:p w14:paraId="4D9AD5D1" w14:textId="698042BC" w:rsidR="00B85D1E" w:rsidRDefault="00B85D1E" w:rsidP="00B85D1E">
      <w:pPr>
        <w:pStyle w:val="ListParagraph"/>
        <w:numPr>
          <w:ilvl w:val="1"/>
          <w:numId w:val="1"/>
        </w:numPr>
      </w:pPr>
      <w:r>
        <w:t>Resignation</w:t>
      </w:r>
    </w:p>
    <w:p w14:paraId="566A57F1" w14:textId="6CABDE71" w:rsidR="00B85D1E" w:rsidRDefault="00B85D1E" w:rsidP="00B85D1E">
      <w:pPr>
        <w:pStyle w:val="ListParagraph"/>
        <w:numPr>
          <w:ilvl w:val="1"/>
          <w:numId w:val="1"/>
        </w:numPr>
      </w:pPr>
      <w:r>
        <w:t>New Hire</w:t>
      </w:r>
      <w:r w:rsidR="00E27809">
        <w:t>s</w:t>
      </w:r>
    </w:p>
    <w:p w14:paraId="3D0B7E96" w14:textId="46EE8373" w:rsidR="00E27809" w:rsidRDefault="00E27809" w:rsidP="00B85D1E">
      <w:pPr>
        <w:pStyle w:val="ListParagraph"/>
        <w:numPr>
          <w:ilvl w:val="1"/>
          <w:numId w:val="1"/>
        </w:numPr>
      </w:pPr>
      <w:r>
        <w:t>Transfers</w:t>
      </w:r>
    </w:p>
    <w:p w14:paraId="39927608" w14:textId="4F6401A3" w:rsidR="00323E2E" w:rsidRDefault="00323E2E" w:rsidP="00323E2E">
      <w:pPr>
        <w:pStyle w:val="ListParagraph"/>
        <w:numPr>
          <w:ilvl w:val="0"/>
          <w:numId w:val="1"/>
        </w:numPr>
      </w:pPr>
      <w:r>
        <w:t>Consideration of</w:t>
      </w:r>
      <w:r w:rsidR="0025202C">
        <w:t xml:space="preserve"> </w:t>
      </w:r>
      <w:r w:rsidR="00FD1AFD">
        <w:t>Contract</w:t>
      </w:r>
    </w:p>
    <w:p w14:paraId="2916FBC4" w14:textId="3FF902D8" w:rsidR="008F354E" w:rsidRDefault="008F354E" w:rsidP="00323E2E">
      <w:pPr>
        <w:pStyle w:val="ListParagraph"/>
        <w:numPr>
          <w:ilvl w:val="0"/>
          <w:numId w:val="1"/>
        </w:numPr>
      </w:pPr>
      <w:r>
        <w:t xml:space="preserve">Consideration of </w:t>
      </w:r>
      <w:r w:rsidR="00B85D1E">
        <w:t>Proposals</w:t>
      </w:r>
    </w:p>
    <w:p w14:paraId="73BE3D74" w14:textId="319D0F3D" w:rsidR="00E27809" w:rsidRDefault="00E27809" w:rsidP="00323E2E">
      <w:pPr>
        <w:pStyle w:val="ListParagraph"/>
        <w:numPr>
          <w:ilvl w:val="0"/>
          <w:numId w:val="1"/>
        </w:numPr>
      </w:pPr>
      <w:r>
        <w:t>Supplements</w:t>
      </w:r>
      <w:r w:rsidR="00AE4153">
        <w:t>/Stipends</w:t>
      </w:r>
    </w:p>
    <w:p w14:paraId="48AA1E56" w14:textId="7204E696" w:rsidR="00E27809" w:rsidRDefault="00E27809" w:rsidP="00323E2E">
      <w:pPr>
        <w:pStyle w:val="ListParagraph"/>
        <w:numPr>
          <w:ilvl w:val="0"/>
          <w:numId w:val="1"/>
        </w:numPr>
      </w:pPr>
      <w:r>
        <w:t>Consideration of Cameras</w:t>
      </w:r>
    </w:p>
    <w:p w14:paraId="74A5D642" w14:textId="32991C5A" w:rsidR="00E27809" w:rsidRDefault="00E27809" w:rsidP="00323E2E">
      <w:pPr>
        <w:pStyle w:val="ListParagraph"/>
        <w:numPr>
          <w:ilvl w:val="0"/>
          <w:numId w:val="1"/>
        </w:numPr>
      </w:pPr>
      <w:r>
        <w:t>Consideration of Salary Schedules</w:t>
      </w:r>
    </w:p>
    <w:p w14:paraId="7094BF04" w14:textId="77777777" w:rsidR="0039396C" w:rsidRDefault="0039396C" w:rsidP="0062342E">
      <w:pPr>
        <w:ind w:left="1440"/>
        <w:rPr>
          <w:b/>
        </w:rPr>
      </w:pPr>
    </w:p>
    <w:p w14:paraId="5400D933" w14:textId="3737BE85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4EF6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675F5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202C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396C"/>
    <w:rsid w:val="0039541A"/>
    <w:rsid w:val="003A0FF2"/>
    <w:rsid w:val="003A2ADC"/>
    <w:rsid w:val="003A3EF6"/>
    <w:rsid w:val="003A5D15"/>
    <w:rsid w:val="003A6104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17B4E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0C53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4AA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5CC8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660D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54E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4153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85D1E"/>
    <w:rsid w:val="00B90FBD"/>
    <w:rsid w:val="00B957B7"/>
    <w:rsid w:val="00BA1EAA"/>
    <w:rsid w:val="00BA4157"/>
    <w:rsid w:val="00BA44DF"/>
    <w:rsid w:val="00BA50D9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3665"/>
    <w:rsid w:val="00E25F0F"/>
    <w:rsid w:val="00E2759E"/>
    <w:rsid w:val="00E27809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3577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60C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3C3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1AFD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2025-08-25T20:03:00Z</cp:lastPrinted>
  <dcterms:created xsi:type="dcterms:W3CDTF">2025-08-27T15:47:00Z</dcterms:created>
  <dcterms:modified xsi:type="dcterms:W3CDTF">2025-08-27T15:47:00Z</dcterms:modified>
</cp:coreProperties>
</file>