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2A" w:rsidRPr="00D96F4E" w:rsidRDefault="00F9082A" w:rsidP="00F9082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  <w:r w:rsidRPr="00D96F4E">
        <w:rPr>
          <w:rFonts w:ascii="Arial" w:hAnsi="Arial" w:cs="Arial"/>
          <w:color w:val="333333"/>
          <w:sz w:val="22"/>
          <w:szCs w:val="22"/>
        </w:rPr>
        <w:t>The Bledsoe County Board of Education is accepting applications for the following:</w:t>
      </w:r>
      <w:r w:rsidRPr="00D96F4E">
        <w:rPr>
          <w:rFonts w:ascii="Arial" w:hAnsi="Arial" w:cs="Arial"/>
          <w:color w:val="333333"/>
          <w:sz w:val="22"/>
          <w:szCs w:val="22"/>
        </w:rPr>
        <w:br/>
      </w:r>
      <w:r w:rsidRPr="00D96F4E">
        <w:rPr>
          <w:rFonts w:ascii="Arial" w:hAnsi="Arial" w:cs="Arial"/>
          <w:color w:val="333333"/>
          <w:sz w:val="22"/>
          <w:szCs w:val="22"/>
        </w:rPr>
        <w:br/>
        <w:t>Position:   </w:t>
      </w:r>
      <w:r w:rsidR="000A3C6A" w:rsidRPr="00D96F4E">
        <w:rPr>
          <w:rFonts w:ascii="Arial" w:hAnsi="Arial" w:cs="Arial"/>
          <w:color w:val="333333"/>
          <w:sz w:val="22"/>
          <w:szCs w:val="22"/>
        </w:rPr>
        <w:t xml:space="preserve">     </w:t>
      </w:r>
      <w:r w:rsidR="002D706B">
        <w:rPr>
          <w:rFonts w:ascii="Arial" w:hAnsi="Arial" w:cs="Arial"/>
          <w:color w:val="333333"/>
          <w:sz w:val="22"/>
          <w:szCs w:val="22"/>
        </w:rPr>
        <w:t xml:space="preserve">Interim </w:t>
      </w:r>
      <w:r w:rsidR="000A3C6A" w:rsidRPr="00D96F4E">
        <w:rPr>
          <w:rFonts w:ascii="Arial" w:hAnsi="Arial" w:cs="Arial"/>
          <w:color w:val="333333"/>
          <w:sz w:val="22"/>
          <w:szCs w:val="22"/>
        </w:rPr>
        <w:t>Educational Assistant – Day Care</w:t>
      </w:r>
    </w:p>
    <w:p w:rsidR="000A3C6A" w:rsidRPr="00D96F4E" w:rsidRDefault="00F9082A" w:rsidP="00F9082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D96F4E">
        <w:rPr>
          <w:rFonts w:ascii="Arial" w:hAnsi="Arial" w:cs="Arial"/>
          <w:color w:val="333333"/>
          <w:sz w:val="22"/>
          <w:szCs w:val="22"/>
        </w:rPr>
        <w:t xml:space="preserve">Place:      </w:t>
      </w:r>
      <w:r w:rsidR="000A3C6A" w:rsidRPr="00D96F4E">
        <w:rPr>
          <w:rFonts w:ascii="Arial" w:hAnsi="Arial" w:cs="Arial"/>
          <w:color w:val="333333"/>
          <w:sz w:val="22"/>
          <w:szCs w:val="22"/>
        </w:rPr>
        <w:t>      Pikeville Elementary</w:t>
      </w:r>
      <w:r w:rsidRPr="00D96F4E">
        <w:rPr>
          <w:rFonts w:ascii="Arial" w:hAnsi="Arial" w:cs="Arial"/>
          <w:color w:val="333333"/>
          <w:sz w:val="22"/>
          <w:szCs w:val="22"/>
        </w:rPr>
        <w:br/>
      </w:r>
      <w:r w:rsidRPr="00D96F4E">
        <w:rPr>
          <w:rFonts w:ascii="Arial" w:hAnsi="Arial" w:cs="Arial"/>
          <w:color w:val="333333"/>
          <w:sz w:val="22"/>
          <w:szCs w:val="22"/>
        </w:rPr>
        <w:br/>
        <w:t>Requirements:     1. High School Diploma</w:t>
      </w:r>
      <w:r w:rsidRPr="00D96F4E">
        <w:rPr>
          <w:rFonts w:ascii="Arial" w:hAnsi="Arial" w:cs="Arial"/>
          <w:color w:val="333333"/>
          <w:sz w:val="22"/>
          <w:szCs w:val="22"/>
        </w:rPr>
        <w:br/>
        <w:t>                             2. Must pass Para-pro Praxis exam</w:t>
      </w:r>
    </w:p>
    <w:p w:rsidR="000A3C6A" w:rsidRPr="00D96F4E" w:rsidRDefault="000A3C6A" w:rsidP="00F9082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0A3C6A" w:rsidRPr="00D96F4E" w:rsidRDefault="000A3C6A" w:rsidP="00F9082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D96F4E">
        <w:rPr>
          <w:rFonts w:ascii="Arial" w:hAnsi="Arial" w:cs="Arial"/>
          <w:color w:val="333333"/>
          <w:sz w:val="22"/>
          <w:szCs w:val="22"/>
        </w:rPr>
        <w:t>Duties include, but are not limited to the following</w:t>
      </w:r>
    </w:p>
    <w:p w:rsidR="000A3C6A" w:rsidRPr="00D96F4E" w:rsidRDefault="000A3C6A" w:rsidP="000A3C6A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2C3241"/>
          <w:spacing w:val="-3"/>
        </w:rPr>
      </w:pPr>
      <w:r w:rsidRPr="00D96F4E">
        <w:rPr>
          <w:rFonts w:ascii="Arial" w:eastAsia="Times New Roman" w:hAnsi="Arial" w:cs="Arial"/>
          <w:color w:val="2C3241"/>
          <w:spacing w:val="-3"/>
        </w:rPr>
        <w:t>Providing basic care for children which includes feeding, grooming, and changing diapers.</w:t>
      </w:r>
    </w:p>
    <w:p w:rsidR="000A3C6A" w:rsidRPr="00D96F4E" w:rsidRDefault="000A3C6A" w:rsidP="000A3C6A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2C3241"/>
          <w:spacing w:val="-3"/>
        </w:rPr>
      </w:pPr>
      <w:r w:rsidRPr="00D96F4E">
        <w:rPr>
          <w:rFonts w:ascii="Arial" w:eastAsia="Times New Roman" w:hAnsi="Arial" w:cs="Arial"/>
          <w:color w:val="2C3241"/>
          <w:spacing w:val="-3"/>
        </w:rPr>
        <w:t>Developing age-appropriate socialization skills in children.</w:t>
      </w:r>
    </w:p>
    <w:p w:rsidR="000A3C6A" w:rsidRPr="00D96F4E" w:rsidRDefault="000A3C6A" w:rsidP="000A3C6A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2C3241"/>
          <w:spacing w:val="-3"/>
        </w:rPr>
      </w:pPr>
      <w:r w:rsidRPr="00D96F4E">
        <w:rPr>
          <w:rFonts w:ascii="Arial" w:eastAsia="Times New Roman" w:hAnsi="Arial" w:cs="Arial"/>
          <w:color w:val="2C3241"/>
          <w:spacing w:val="-3"/>
        </w:rPr>
        <w:t>Encouraging positive behavior and good manners.</w:t>
      </w:r>
    </w:p>
    <w:p w:rsidR="000A3C6A" w:rsidRPr="00D96F4E" w:rsidRDefault="000A3C6A" w:rsidP="000A3C6A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2C3241"/>
          <w:spacing w:val="-3"/>
        </w:rPr>
      </w:pPr>
      <w:r w:rsidRPr="00D96F4E">
        <w:rPr>
          <w:rFonts w:ascii="Arial" w:eastAsia="Times New Roman" w:hAnsi="Arial" w:cs="Arial"/>
          <w:color w:val="2C3241"/>
          <w:spacing w:val="-3"/>
        </w:rPr>
        <w:t xml:space="preserve">Using various learning methods such as stories, games, and drawing to intellectually stimulate children. </w:t>
      </w:r>
    </w:p>
    <w:p w:rsidR="000A3C6A" w:rsidRPr="00D96F4E" w:rsidRDefault="000A3C6A" w:rsidP="000A3C6A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2C3241"/>
          <w:spacing w:val="-3"/>
        </w:rPr>
      </w:pPr>
      <w:r w:rsidRPr="00D96F4E">
        <w:rPr>
          <w:rFonts w:ascii="Arial" w:eastAsia="Times New Roman" w:hAnsi="Arial" w:cs="Arial"/>
          <w:color w:val="2C3241"/>
          <w:spacing w:val="-3"/>
        </w:rPr>
        <w:t>Providing a pleasant, safe, and sanitary environment.</w:t>
      </w:r>
    </w:p>
    <w:p w:rsidR="000A3C6A" w:rsidRPr="00D96F4E" w:rsidRDefault="000A3C6A" w:rsidP="000A3C6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241"/>
          <w:spacing w:val="-3"/>
        </w:rPr>
      </w:pPr>
      <w:r w:rsidRPr="00D96F4E">
        <w:rPr>
          <w:rFonts w:ascii="Arial" w:eastAsia="Times New Roman" w:hAnsi="Arial" w:cs="Arial"/>
          <w:color w:val="2C3241"/>
          <w:spacing w:val="-3"/>
        </w:rPr>
        <w:t>Communicating with parents and providing updates on children’s progress.</w:t>
      </w:r>
    </w:p>
    <w:p w:rsidR="00F9082A" w:rsidRPr="00D96F4E" w:rsidRDefault="00F9082A" w:rsidP="00F9082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D96F4E">
        <w:rPr>
          <w:rFonts w:ascii="Arial" w:hAnsi="Arial" w:cs="Arial"/>
          <w:color w:val="333333"/>
          <w:sz w:val="22"/>
          <w:szCs w:val="22"/>
        </w:rPr>
        <w:t>               </w:t>
      </w:r>
      <w:r w:rsidRPr="00D96F4E">
        <w:rPr>
          <w:rFonts w:ascii="Arial" w:hAnsi="Arial" w:cs="Arial"/>
          <w:color w:val="333333"/>
          <w:sz w:val="22"/>
          <w:szCs w:val="22"/>
        </w:rPr>
        <w:br/>
      </w:r>
      <w:r w:rsidRPr="00D96F4E">
        <w:rPr>
          <w:rFonts w:ascii="Arial" w:hAnsi="Arial" w:cs="Arial"/>
          <w:color w:val="333333"/>
          <w:sz w:val="22"/>
          <w:szCs w:val="22"/>
        </w:rPr>
        <w:br/>
        <w:t>Deadline for applications:  Until Filled</w:t>
      </w:r>
      <w:r w:rsidRPr="00D96F4E">
        <w:rPr>
          <w:rFonts w:ascii="Arial" w:hAnsi="Arial" w:cs="Arial"/>
          <w:color w:val="333333"/>
          <w:sz w:val="22"/>
          <w:szCs w:val="22"/>
        </w:rPr>
        <w:br/>
      </w:r>
      <w:r w:rsidRPr="00D96F4E">
        <w:rPr>
          <w:rFonts w:ascii="Arial" w:hAnsi="Arial" w:cs="Arial"/>
          <w:color w:val="333333"/>
          <w:sz w:val="22"/>
          <w:szCs w:val="22"/>
        </w:rPr>
        <w:br/>
        <w:t>Applications are available at the Bledsoe County Board of Education at 478 Spring Street, Pikeville, TN  37367 or online at www.bledsoecountyschools.org</w:t>
      </w:r>
      <w:r w:rsidRPr="00D96F4E">
        <w:rPr>
          <w:rFonts w:ascii="Arial" w:hAnsi="Arial" w:cs="Arial"/>
          <w:color w:val="333333"/>
          <w:sz w:val="22"/>
          <w:szCs w:val="22"/>
        </w:rPr>
        <w:br/>
      </w:r>
      <w:r w:rsidRPr="00D96F4E">
        <w:rPr>
          <w:rFonts w:ascii="Arial" w:hAnsi="Arial" w:cs="Arial"/>
          <w:color w:val="333333"/>
          <w:sz w:val="22"/>
          <w:szCs w:val="22"/>
        </w:rPr>
        <w:br/>
        <w:t>Those interested should complete an application for employment.</w:t>
      </w:r>
    </w:p>
    <w:p w:rsidR="00F9082A" w:rsidRPr="00D96F4E" w:rsidRDefault="00F9082A" w:rsidP="00F9082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D96F4E">
        <w:rPr>
          <w:rFonts w:ascii="Tahoma" w:hAnsi="Tahoma" w:cs="Tahoma"/>
          <w:color w:val="333333"/>
          <w:sz w:val="22"/>
          <w:szCs w:val="22"/>
        </w:rPr>
        <w:t>﻿</w:t>
      </w:r>
    </w:p>
    <w:p w:rsidR="00F9082A" w:rsidRPr="00D96F4E" w:rsidRDefault="002D706B" w:rsidP="00F9082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09/14/</w:t>
      </w:r>
      <w:r w:rsidR="000A3C6A" w:rsidRPr="00D96F4E">
        <w:rPr>
          <w:rFonts w:ascii="Arial" w:hAnsi="Arial" w:cs="Arial"/>
          <w:color w:val="333333"/>
          <w:sz w:val="22"/>
          <w:szCs w:val="22"/>
        </w:rPr>
        <w:t>2022</w:t>
      </w:r>
    </w:p>
    <w:p w:rsidR="00A73CE9" w:rsidRDefault="00A73CE9"/>
    <w:sectPr w:rsidR="00A7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775E"/>
    <w:multiLevelType w:val="multilevel"/>
    <w:tmpl w:val="6938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2A"/>
    <w:rsid w:val="000A3C6A"/>
    <w:rsid w:val="002D706B"/>
    <w:rsid w:val="00A73CE9"/>
    <w:rsid w:val="00D87847"/>
    <w:rsid w:val="00D96F4E"/>
    <w:rsid w:val="00F9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BA081-2B27-41C5-95B5-E477278F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2</cp:revision>
  <dcterms:created xsi:type="dcterms:W3CDTF">2022-09-15T03:19:00Z</dcterms:created>
  <dcterms:modified xsi:type="dcterms:W3CDTF">2022-09-15T03:19:00Z</dcterms:modified>
</cp:coreProperties>
</file>