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center"/>
        <w:rPr/>
      </w:pPr>
      <w:r w:rsidDel="00000000" w:rsidR="00000000" w:rsidRPr="00000000">
        <w:rPr/>
        <w:drawing>
          <wp:inline distB="114300" distT="114300" distL="114300" distR="114300">
            <wp:extent cx="752475" cy="935115"/>
            <wp:effectExtent b="0" l="0" r="0" t="0"/>
            <wp:docPr id="12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752475" cy="93511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Confident. Considerate. Creative.</w:t>
      </w:r>
    </w:p>
    <w:p w:rsidR="00000000" w:rsidDel="00000000" w:rsidP="00000000" w:rsidRDefault="00000000" w:rsidRPr="00000000" w14:paraId="00000003">
      <w:pPr>
        <w:jc w:val="center"/>
        <w:rPr/>
      </w:pPr>
      <w:r w:rsidDel="00000000" w:rsidR="00000000" w:rsidRPr="00000000">
        <w:rPr>
          <w:rtl w:val="0"/>
        </w:rPr>
        <w:t xml:space="preserve">_____________________________________________________________________________________</w:t>
      </w:r>
    </w:p>
    <w:p w:rsidR="00000000" w:rsidDel="00000000" w:rsidP="00000000" w:rsidRDefault="00000000" w:rsidRPr="00000000" w14:paraId="00000004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CLATSKANIE SCHOOL DISTRICT SCHOOL BOARD MEETING SITUATION SHEET</w:t>
      </w:r>
    </w:p>
    <w:p w:rsidR="00000000" w:rsidDel="00000000" w:rsidP="00000000" w:rsidRDefault="00000000" w:rsidRPr="00000000" w14:paraId="00000006">
      <w:pPr>
        <w:jc w:val="cente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March 2025 ENROLLMENT</w:t>
      </w:r>
    </w:p>
    <w:p w:rsidR="00000000" w:rsidDel="00000000" w:rsidP="00000000" w:rsidRDefault="00000000" w:rsidRPr="00000000" w14:paraId="00000008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DATE: 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Board Meeting on April 7, 2025</w:t>
      </w:r>
    </w:p>
    <w:p w:rsidR="00000000" w:rsidDel="00000000" w:rsidP="00000000" w:rsidRDefault="00000000" w:rsidRPr="00000000" w14:paraId="0000000B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PRESENTOR: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 xml:space="preserve">Danielle Hudson, Superintendent</w:t>
      </w:r>
    </w:p>
    <w:p w:rsidR="00000000" w:rsidDel="00000000" w:rsidP="00000000" w:rsidRDefault="00000000" w:rsidRPr="00000000" w14:paraId="0000000E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POLICY ISSUE/ SITUATION: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  <w:t xml:space="preserve">Discuss March 2025 Enrollment for CES and CMHS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RECOMMENDATION: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  <w:t xml:space="preserve">Review enrollment for March 2025; CES received 1 student and lost 2; CMHS received 2 students and lost 0. Inter-district transfers have been updated to reflect total in district, not just 2024-25 school year. Overall enrollment is </w:t>
      </w:r>
      <w:r w:rsidDel="00000000" w:rsidR="00000000" w:rsidRPr="00000000">
        <w:rPr>
          <w:highlight w:val="yellow"/>
          <w:rtl w:val="0"/>
        </w:rPr>
        <w:t xml:space="preserve">increased/</w:t>
      </w:r>
      <w:r w:rsidDel="00000000" w:rsidR="00000000" w:rsidRPr="00000000">
        <w:rPr>
          <w:rtl w:val="0"/>
        </w:rPr>
        <w:t xml:space="preserve">decreased for the 2024-25 school year.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DOCUMENT(S):</w:t>
      </w:r>
    </w:p>
    <w:p w:rsidR="00000000" w:rsidDel="00000000" w:rsidP="00000000" w:rsidRDefault="00000000" w:rsidRPr="00000000" w14:paraId="00000016">
      <w:pPr>
        <w:numPr>
          <w:ilvl w:val="0"/>
          <w:numId w:val="1"/>
        </w:numPr>
        <w:ind w:left="720" w:hanging="360"/>
        <w:rPr/>
      </w:pPr>
      <w:r w:rsidDel="00000000" w:rsidR="00000000" w:rsidRPr="00000000">
        <w:rPr>
          <w:rtl w:val="0"/>
        </w:rPr>
        <w:t xml:space="preserve">Enrollment spreadsheet</w:t>
        <w:tab/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8" w:type="default"/>
      <w:pgSz w:h="15840" w:w="12240" w:orient="portrait"/>
      <w:pgMar w:bottom="720" w:top="72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Times New Roman"/>
  <w:font w:name="Georgia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A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B">
    <w:pPr>
      <w:rPr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C">
    <w:pPr>
      <w:rPr>
        <w:rFonts w:ascii="Times New Roman" w:cs="Times New Roman" w:eastAsia="Times New Roman" w:hAnsi="Times New Roman"/>
        <w:sz w:val="24"/>
        <w:szCs w:val="24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D">
    <w:pPr>
      <w:jc w:val="center"/>
      <w:rPr>
        <w:sz w:val="20"/>
        <w:szCs w:val="20"/>
      </w:rPr>
    </w:pPr>
    <w:r w:rsidDel="00000000" w:rsidR="00000000" w:rsidRPr="00000000">
      <w:rPr>
        <w:sz w:val="20"/>
        <w:szCs w:val="20"/>
        <w:rtl w:val="0"/>
      </w:rPr>
      <w:t xml:space="preserve">Clatskanie School District</w:t>
    </w:r>
  </w:p>
  <w:p w:rsidR="00000000" w:rsidDel="00000000" w:rsidP="00000000" w:rsidRDefault="00000000" w:rsidRPr="00000000" w14:paraId="0000001E">
    <w:pPr>
      <w:jc w:val="center"/>
      <w:rPr>
        <w:sz w:val="20"/>
        <w:szCs w:val="20"/>
      </w:rPr>
    </w:pPr>
    <w:r w:rsidDel="00000000" w:rsidR="00000000" w:rsidRPr="00000000">
      <w:rPr>
        <w:sz w:val="20"/>
        <w:szCs w:val="20"/>
        <w:rtl w:val="0"/>
      </w:rPr>
      <w:t xml:space="preserve">660 Bryant St., PO Box 678 Clatskanie, OR. 97016</w:t>
    </w:r>
  </w:p>
  <w:p w:rsidR="00000000" w:rsidDel="00000000" w:rsidP="00000000" w:rsidRDefault="00000000" w:rsidRPr="00000000" w14:paraId="0000001F">
    <w:pPr>
      <w:jc w:val="center"/>
      <w:rPr>
        <w:sz w:val="20"/>
        <w:szCs w:val="20"/>
      </w:rPr>
    </w:pPr>
    <w:r w:rsidDel="00000000" w:rsidR="00000000" w:rsidRPr="00000000">
      <w:rPr>
        <w:sz w:val="20"/>
        <w:szCs w:val="20"/>
        <w:rtl w:val="0"/>
      </w:rPr>
      <w:t xml:space="preserve">Office: 503-728-0587 FAX: 503-728-0608</w:t>
    </w:r>
  </w:p>
  <w:p w:rsidR="00000000" w:rsidDel="00000000" w:rsidP="00000000" w:rsidRDefault="00000000" w:rsidRPr="00000000" w14:paraId="00000020">
    <w:pPr>
      <w:jc w:val="center"/>
      <w:rPr>
        <w:rFonts w:ascii="Times New Roman" w:cs="Times New Roman" w:eastAsia="Times New Roman" w:hAnsi="Times New Roman"/>
        <w:sz w:val="20"/>
        <w:szCs w:val="20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1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/>
    <w:rPr>
      <w:rFonts w:ascii="Times New Roman" w:cs="Times New Roman" w:eastAsia="Times New Roman" w:hAnsi="Times New Roman"/>
      <w:b w:val="1"/>
      <w:sz w:val="48"/>
      <w:szCs w:val="48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/>
    <w:rPr>
      <w:rFonts w:ascii="Times New Roman" w:cs="Times New Roman" w:eastAsia="Times New Roman" w:hAnsi="Times New Roman"/>
      <w:b w:val="1"/>
      <w:sz w:val="48"/>
      <w:szCs w:val="48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/>
    <w:rPr>
      <w:rFonts w:ascii="Times New Roman" w:cs="Times New Roman" w:eastAsia="Times New Roman" w:hAnsi="Times New Roman"/>
      <w:b w:val="1"/>
      <w:sz w:val="48"/>
      <w:szCs w:val="48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/>
    <w:rPr>
      <w:rFonts w:ascii="Times New Roman" w:cs="Times New Roman" w:eastAsia="Times New Roman" w:hAnsi="Times New Roman"/>
      <w:b w:val="1"/>
      <w:sz w:val="48"/>
      <w:szCs w:val="48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/>
    <w:rPr>
      <w:rFonts w:ascii="Times New Roman" w:cs="Times New Roman" w:eastAsia="Times New Roman" w:hAnsi="Times New Roman"/>
      <w:b w:val="1"/>
      <w:sz w:val="48"/>
      <w:szCs w:val="48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/>
    <w:rPr>
      <w:rFonts w:ascii="Times New Roman" w:cs="Times New Roman" w:eastAsia="Times New Roman" w:hAnsi="Times New Roman"/>
      <w:b w:val="1"/>
      <w:sz w:val="48"/>
      <w:szCs w:val="48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/>
    <w:rPr>
      <w:rFonts w:ascii="Times New Roman" w:cs="Times New Roman" w:eastAsia="Times New Roman" w:hAnsi="Times New Roman"/>
      <w:b w:val="1"/>
      <w:sz w:val="48"/>
      <w:szCs w:val="48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/>
    <w:rPr>
      <w:rFonts w:ascii="Times New Roman" w:cs="Times New Roman" w:eastAsia="Times New Roman" w:hAnsi="Times New Roman"/>
      <w:b w:val="1"/>
      <w:sz w:val="48"/>
      <w:szCs w:val="48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/>
    <w:rPr>
      <w:rFonts w:ascii="Times New Roman" w:cs="Times New Roman" w:eastAsia="Times New Roman" w:hAnsi="Times New Roman"/>
      <w:b w:val="1"/>
      <w:sz w:val="48"/>
      <w:szCs w:val="48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/>
    <w:rPr>
      <w:rFonts w:ascii="Times New Roman" w:cs="Times New Roman" w:eastAsia="Times New Roman" w:hAnsi="Times New Roman"/>
      <w:b w:val="1"/>
      <w:sz w:val="48"/>
      <w:szCs w:val="48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/>
    <w:rPr>
      <w:rFonts w:ascii="Times New Roman" w:cs="Times New Roman" w:eastAsia="Times New Roman" w:hAnsi="Times New Roman"/>
      <w:b w:val="1"/>
      <w:sz w:val="48"/>
      <w:szCs w:val="48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/>
    <w:rPr>
      <w:rFonts w:ascii="Times New Roman" w:cs="Times New Roman" w:eastAsia="Times New Roman" w:hAnsi="Times New Roman"/>
      <w:b w:val="1"/>
      <w:sz w:val="48"/>
      <w:szCs w:val="48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Relationship Id="rId8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01T1acdxA0SUGDjxFgvFpR8gQJw==">CgMxLjA4AHIhMTAxWUZJd0tiMG95cjE2elVraHpSSlp0eXpqZmtrdmtx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