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680"/>
          <w:tab w:val="right" w:leader="none" w:pos="936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73723" cy="747949"/>
            <wp:effectExtent b="0" l="0" r="0" t="0"/>
            <wp:docPr descr="free downloadable images of dogs for cricut" id="6" name="image3.png"/>
            <a:graphic>
              <a:graphicData uri="http://schemas.openxmlformats.org/drawingml/2006/picture">
                <pic:pic>
                  <pic:nvPicPr>
                    <pic:cNvPr descr="free downloadable images of dogs for cricut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3723" cy="7479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i w:val="1"/>
          <w:sz w:val="72"/>
          <w:szCs w:val="72"/>
          <w:rtl w:val="0"/>
        </w:rPr>
        <w:t xml:space="preserve">HMS’s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 xml:space="preserve"> Open House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739285" cy="701020"/>
            <wp:effectExtent b="0" l="0" r="0" t="0"/>
            <wp:docPr descr="free downloadable images of dogs for cricut" id="9" name="image2.png"/>
            <a:graphic>
              <a:graphicData uri="http://schemas.openxmlformats.org/drawingml/2006/picture">
                <pic:pic>
                  <pic:nvPicPr>
                    <pic:cNvPr descr="free downloadable images of dogs for cricut"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9285" cy="701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8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0"/>
        <w:gridCol w:w="1710"/>
        <w:gridCol w:w="1710"/>
        <w:gridCol w:w="1620"/>
        <w:gridCol w:w="1530"/>
        <w:tblGridChange w:id="0">
          <w:tblGrid>
            <w:gridCol w:w="4410"/>
            <w:gridCol w:w="1710"/>
            <w:gridCol w:w="1710"/>
            <w:gridCol w:w="1620"/>
            <w:gridCol w:w="1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SOMEWHAT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AGREE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DISAGREE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The event met my expectations and needs.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I will use the information and materials provided.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The information was useful and easy to understand.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The event was well-publicized, giving me enough time to make plans to attend.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I will plan to attend other family events that are offered.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9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 What was most helpful/enjoyable about tonight’s event?</w:t>
            </w:r>
          </w:p>
          <w:p w:rsidR="00000000" w:rsidDel="00000000" w:rsidP="00000000" w:rsidRDefault="00000000" w:rsidRPr="00000000" w14:paraId="0000002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7. How may we improve HMS’s family Involvement events to better meet your needs?</w:t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 Please add any other questions, comments, or suggestions you may have.</w:t>
            </w:r>
          </w:p>
          <w:p w:rsidR="00000000" w:rsidDel="00000000" w:rsidP="00000000" w:rsidRDefault="00000000" w:rsidRPr="00000000" w14:paraId="0000003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9. How many students in your family will attend HMS for the 2023-24 school year?</w:t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jc w:val="center"/>
        <w:rPr>
          <w:sz w:val="44"/>
          <w:szCs w:val="4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2743200</wp:posOffset>
            </wp:positionH>
            <wp:positionV relativeFrom="paragraph">
              <wp:posOffset>247650</wp:posOffset>
            </wp:positionV>
            <wp:extent cx="2295525" cy="549275"/>
            <wp:effectExtent b="0" l="0" r="0" t="0"/>
            <wp:wrapSquare wrapText="bothSides" distB="0" distT="0" distL="114300" distR="114300"/>
            <wp:docPr id="8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49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6">
      <w:pPr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1038225</wp:posOffset>
            </wp:positionH>
            <wp:positionV relativeFrom="paragraph">
              <wp:posOffset>186055</wp:posOffset>
            </wp:positionV>
            <wp:extent cx="1985963" cy="333375"/>
            <wp:effectExtent b="0" l="0" r="0" t="0"/>
            <wp:wrapSquare wrapText="bothSides" distB="0" distT="0" distL="114300" distR="11430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85963" cy="333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sz w:val="48"/>
          <w:szCs w:val="4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48"/>
          <w:szCs w:val="48"/>
          <w:rtl w:val="0"/>
        </w:rPr>
        <w:t xml:space="preserve">PLEASE COMPLETE </w:t>
      </w:r>
      <w:r w:rsidDel="00000000" w:rsidR="00000000" w:rsidRPr="00000000">
        <w:rPr>
          <w:sz w:val="48"/>
          <w:szCs w:val="48"/>
          <w:u w:val="single"/>
          <w:rtl w:val="0"/>
        </w:rPr>
        <w:t xml:space="preserve">ONE</w:t>
      </w:r>
      <w:r w:rsidDel="00000000" w:rsidR="00000000" w:rsidRPr="00000000">
        <w:rPr>
          <w:sz w:val="48"/>
          <w:szCs w:val="48"/>
          <w:rtl w:val="0"/>
        </w:rPr>
        <w:t xml:space="preserve"> SURVEY PER FAMILY</w:t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August </w:t>
    </w:r>
    <w:r w:rsidDel="00000000" w:rsidR="00000000" w:rsidRPr="00000000">
      <w:rPr>
        <w:b w:val="1"/>
        <w:sz w:val="24"/>
        <w:szCs w:val="24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, 2023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4:00-6:00</w:t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53E1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A53E17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9A05D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05D2"/>
  </w:style>
  <w:style w:type="paragraph" w:styleId="Footer">
    <w:name w:val="footer"/>
    <w:basedOn w:val="Normal"/>
    <w:link w:val="FooterChar"/>
    <w:uiPriority w:val="99"/>
    <w:unhideWhenUsed w:val="1"/>
    <w:rsid w:val="009A05D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05D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3607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3607F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4.png"/><Relationship Id="rId9" Type="http://schemas.openxmlformats.org/officeDocument/2006/relationships/image" Target="media/image1.gif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dIuvcs0nfDx4icLUPH2r4jLC1w==">CgMxLjAyCGguZ2pkZ3hzOAByITFqcFZQSTNCMDl2OFBtaktvSVNYZ3BGNkZLQl9XMEFmYg==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2023-07-27T15:34:00Z</dcterms:created>
  <dc:creator>Mohon, Tracy</dc:creator>
</cp:coreProperties>
</file>