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722" w:rsidRDefault="00DB68B9" w:rsidP="007800D9">
      <w:pPr>
        <w:jc w:val="center"/>
        <w:rPr>
          <w:sz w:val="22"/>
          <w:szCs w:val="22"/>
        </w:rPr>
      </w:pPr>
      <w:r>
        <w:rPr>
          <w:sz w:val="22"/>
          <w:szCs w:val="22"/>
        </w:rPr>
        <w:t>Pest Control Bid sheet</w:t>
      </w:r>
    </w:p>
    <w:p w:rsidR="007800D9" w:rsidRPr="00FE7F9E" w:rsidRDefault="00F632EF" w:rsidP="007800D9">
      <w:pPr>
        <w:jc w:val="center"/>
        <w:rPr>
          <w:sz w:val="22"/>
          <w:szCs w:val="22"/>
        </w:rPr>
      </w:pPr>
      <w:r>
        <w:rPr>
          <w:sz w:val="22"/>
          <w:szCs w:val="22"/>
        </w:rPr>
        <w:t>August 3, 2021</w:t>
      </w:r>
    </w:p>
    <w:p w:rsidR="00BA5722" w:rsidRPr="00FE7F9E" w:rsidRDefault="00BA5722">
      <w:pPr>
        <w:rPr>
          <w:sz w:val="22"/>
          <w:szCs w:val="22"/>
        </w:rPr>
      </w:pPr>
    </w:p>
    <w:p w:rsidR="00A04662" w:rsidRDefault="00BA5722">
      <w:pPr>
        <w:rPr>
          <w:sz w:val="22"/>
          <w:szCs w:val="22"/>
        </w:rPr>
      </w:pPr>
      <w:r w:rsidRPr="00FE7F9E">
        <w:rPr>
          <w:sz w:val="22"/>
          <w:szCs w:val="22"/>
        </w:rPr>
        <w:tab/>
      </w:r>
    </w:p>
    <w:p w:rsidR="00A04662" w:rsidRDefault="00A04662">
      <w:pPr>
        <w:rPr>
          <w:sz w:val="22"/>
          <w:szCs w:val="22"/>
        </w:rPr>
      </w:pPr>
    </w:p>
    <w:p w:rsidR="00A04662" w:rsidRDefault="00A04662">
      <w:pPr>
        <w:rPr>
          <w:sz w:val="22"/>
          <w:szCs w:val="22"/>
        </w:rPr>
      </w:pPr>
    </w:p>
    <w:p w:rsidR="00A04662" w:rsidRDefault="00A04662">
      <w:pPr>
        <w:rPr>
          <w:sz w:val="22"/>
          <w:szCs w:val="22"/>
        </w:rPr>
      </w:pPr>
    </w:p>
    <w:p w:rsidR="00A04662" w:rsidRDefault="00A04662">
      <w:pPr>
        <w:rPr>
          <w:sz w:val="22"/>
          <w:szCs w:val="22"/>
        </w:rPr>
      </w:pPr>
    </w:p>
    <w:p w:rsidR="00A04662" w:rsidRDefault="00A04662">
      <w:pPr>
        <w:rPr>
          <w:sz w:val="22"/>
          <w:szCs w:val="22"/>
        </w:rPr>
      </w:pPr>
    </w:p>
    <w:p w:rsidR="00A04662" w:rsidRDefault="00A04662">
      <w:pPr>
        <w:rPr>
          <w:sz w:val="22"/>
          <w:szCs w:val="22"/>
        </w:rPr>
      </w:pPr>
    </w:p>
    <w:p w:rsidR="00BA5722" w:rsidRPr="00FE7F9E" w:rsidRDefault="00BA5722">
      <w:pPr>
        <w:rPr>
          <w:sz w:val="22"/>
          <w:szCs w:val="22"/>
        </w:rPr>
      </w:pPr>
      <w:r w:rsidRPr="00FE7F9E">
        <w:rPr>
          <w:sz w:val="22"/>
          <w:szCs w:val="22"/>
        </w:rPr>
        <w:t>The Wayne County Board of Education is accepting bids for general pest control in eight schools and the central office.  Bids must be clearly labeled as “Pest Control</w:t>
      </w:r>
      <w:r w:rsidR="00666429">
        <w:rPr>
          <w:sz w:val="22"/>
          <w:szCs w:val="22"/>
        </w:rPr>
        <w:t xml:space="preserve"> Bid” and submitted to the Wayne</w:t>
      </w:r>
      <w:r w:rsidRPr="00FE7F9E">
        <w:rPr>
          <w:sz w:val="22"/>
          <w:szCs w:val="22"/>
        </w:rPr>
        <w:t xml:space="preserve"> County Board of Education, 419 South Main Street, P.O. Box 658</w:t>
      </w:r>
      <w:r w:rsidR="00C85320" w:rsidRPr="00FE7F9E">
        <w:rPr>
          <w:sz w:val="22"/>
          <w:szCs w:val="22"/>
        </w:rPr>
        <w:t xml:space="preserve">, Waynesboro, TN 38485. </w:t>
      </w:r>
      <w:r w:rsidR="00B76E01">
        <w:rPr>
          <w:sz w:val="22"/>
          <w:szCs w:val="22"/>
        </w:rPr>
        <w:t xml:space="preserve"> Bid specifications can </w:t>
      </w:r>
      <w:r w:rsidR="00D6686F">
        <w:rPr>
          <w:sz w:val="22"/>
          <w:szCs w:val="22"/>
        </w:rPr>
        <w:t>be obtained at the Board office, or by visiting www.waynetn.net.</w:t>
      </w:r>
      <w:r w:rsidR="00B76E01">
        <w:rPr>
          <w:sz w:val="22"/>
          <w:szCs w:val="22"/>
        </w:rPr>
        <w:t xml:space="preserve"> </w:t>
      </w:r>
      <w:r w:rsidR="00D6686F">
        <w:rPr>
          <w:sz w:val="22"/>
          <w:szCs w:val="22"/>
        </w:rPr>
        <w:t xml:space="preserve"> </w:t>
      </w:r>
      <w:r w:rsidR="002156CE">
        <w:rPr>
          <w:sz w:val="22"/>
          <w:szCs w:val="22"/>
        </w:rPr>
        <w:t>Sealed b</w:t>
      </w:r>
      <w:r w:rsidR="00C85320" w:rsidRPr="00FE7F9E">
        <w:rPr>
          <w:sz w:val="22"/>
          <w:szCs w:val="22"/>
        </w:rPr>
        <w:t>ids should be re</w:t>
      </w:r>
      <w:r w:rsidR="00666429">
        <w:rPr>
          <w:sz w:val="22"/>
          <w:szCs w:val="22"/>
        </w:rPr>
        <w:t>ceived by 2:0</w:t>
      </w:r>
      <w:r w:rsidR="007640B3">
        <w:rPr>
          <w:sz w:val="22"/>
          <w:szCs w:val="22"/>
        </w:rPr>
        <w:t xml:space="preserve">0 p.m. on </w:t>
      </w:r>
      <w:r w:rsidR="00F632EF">
        <w:rPr>
          <w:sz w:val="22"/>
          <w:szCs w:val="22"/>
        </w:rPr>
        <w:t>Friday August 20, 2021</w:t>
      </w:r>
      <w:r w:rsidR="00C85320" w:rsidRPr="00FE7F9E">
        <w:rPr>
          <w:sz w:val="22"/>
          <w:szCs w:val="22"/>
        </w:rPr>
        <w:t xml:space="preserve">.  </w:t>
      </w:r>
      <w:r w:rsidR="001A04B7">
        <w:rPr>
          <w:sz w:val="22"/>
          <w:szCs w:val="22"/>
        </w:rPr>
        <w:t>The Board of Education reserves the right to reject any or all bids.</w:t>
      </w:r>
    </w:p>
    <w:p w:rsidR="00C85320" w:rsidRPr="00FE7F9E" w:rsidRDefault="00C85320">
      <w:pPr>
        <w:rPr>
          <w:sz w:val="22"/>
          <w:szCs w:val="22"/>
        </w:rPr>
      </w:pPr>
    </w:p>
    <w:p w:rsidR="00C85320" w:rsidRPr="00FE7F9E" w:rsidRDefault="00C85320">
      <w:pPr>
        <w:rPr>
          <w:sz w:val="22"/>
          <w:szCs w:val="22"/>
        </w:rPr>
      </w:pPr>
      <w:r w:rsidRPr="00FE7F9E">
        <w:rPr>
          <w:sz w:val="22"/>
          <w:szCs w:val="22"/>
        </w:rPr>
        <w:t>Specifications:</w:t>
      </w:r>
    </w:p>
    <w:p w:rsidR="00C85320" w:rsidRPr="00FE7F9E" w:rsidRDefault="00C85320">
      <w:pPr>
        <w:rPr>
          <w:sz w:val="22"/>
          <w:szCs w:val="22"/>
        </w:rPr>
      </w:pPr>
    </w:p>
    <w:p w:rsidR="00C85320" w:rsidRPr="00FE7F9E" w:rsidRDefault="00C85320">
      <w:pPr>
        <w:rPr>
          <w:sz w:val="22"/>
          <w:szCs w:val="22"/>
        </w:rPr>
      </w:pPr>
      <w:r w:rsidRPr="00FE7F9E">
        <w:rPr>
          <w:sz w:val="22"/>
          <w:szCs w:val="22"/>
        </w:rPr>
        <w:tab/>
        <w:t xml:space="preserve">The bidder should visit all premises to be covered and render a bid detailing specific charges for each of the listed </w:t>
      </w:r>
      <w:proofErr w:type="gramStart"/>
      <w:r w:rsidRPr="00FE7F9E">
        <w:rPr>
          <w:sz w:val="22"/>
          <w:szCs w:val="22"/>
        </w:rPr>
        <w:t>sites/facilities</w:t>
      </w:r>
      <w:proofErr w:type="gramEnd"/>
      <w:r w:rsidRPr="00FE7F9E">
        <w:rPr>
          <w:sz w:val="22"/>
          <w:szCs w:val="22"/>
        </w:rPr>
        <w:t>.  Bidders may</w:t>
      </w:r>
      <w:r w:rsidR="002156CE">
        <w:rPr>
          <w:sz w:val="22"/>
          <w:szCs w:val="22"/>
        </w:rPr>
        <w:t xml:space="preserve"> schedule a time to</w:t>
      </w:r>
      <w:r w:rsidRPr="00FE7F9E">
        <w:rPr>
          <w:sz w:val="22"/>
          <w:szCs w:val="22"/>
        </w:rPr>
        <w:t xml:space="preserve"> examine the facilities Monday through Friday between the hours of 8 a.m. and 3 p.m.</w:t>
      </w:r>
    </w:p>
    <w:p w:rsidR="00C85320" w:rsidRPr="00FE7F9E" w:rsidRDefault="00C85320">
      <w:pPr>
        <w:rPr>
          <w:sz w:val="22"/>
          <w:szCs w:val="22"/>
        </w:rPr>
      </w:pPr>
    </w:p>
    <w:p w:rsidR="00C85320" w:rsidRPr="00FE7F9E" w:rsidRDefault="00C85320">
      <w:pPr>
        <w:rPr>
          <w:sz w:val="22"/>
          <w:szCs w:val="22"/>
        </w:rPr>
      </w:pPr>
      <w:r w:rsidRPr="00FE7F9E">
        <w:rPr>
          <w:sz w:val="22"/>
          <w:szCs w:val="22"/>
        </w:rPr>
        <w:tab/>
        <w:t>Bids shall be considered only from bidders who, in the judgment of the school system, are regularly established in business, financially responsible, able to show evidence of satisfactory past performance and ready to render prompt and satisfactory services.  A copy of the Tennessee Department of Agriculture issued license will be furnished to the school system with this bid.  Throughout the term of the contract, the contractor shall maintain a current license, and the personnel providing pest control services must be licensed or be under the direct supervision of a person licensed to apply pesticides.</w:t>
      </w:r>
    </w:p>
    <w:p w:rsidR="00C85320" w:rsidRPr="00FE7F9E" w:rsidRDefault="00C85320">
      <w:pPr>
        <w:rPr>
          <w:sz w:val="22"/>
          <w:szCs w:val="22"/>
        </w:rPr>
      </w:pPr>
    </w:p>
    <w:p w:rsidR="00C85320" w:rsidRPr="00FE7F9E" w:rsidRDefault="00C85320">
      <w:pPr>
        <w:rPr>
          <w:sz w:val="22"/>
          <w:szCs w:val="22"/>
        </w:rPr>
      </w:pPr>
      <w:r w:rsidRPr="00FE7F9E">
        <w:rPr>
          <w:sz w:val="22"/>
          <w:szCs w:val="22"/>
        </w:rPr>
        <w:tab/>
        <w:t>The contractor shall furnish all supervision, labor, materials and equipment necessary to accomplish the surveillance, trapping and pesticide application.  The contractor shall adequately suppress indoor populations of rodents (rats and mice), cockroaches, ants, flies, spiders and any other arthropod pests; populations of the above pests that are located outside of the specified buildings, but within areas immediately adjacent to the buildings; and winged termite swarms emerging indoors.</w:t>
      </w:r>
    </w:p>
    <w:p w:rsidR="00C85320" w:rsidRPr="00FE7F9E" w:rsidRDefault="00C85320">
      <w:pPr>
        <w:rPr>
          <w:sz w:val="22"/>
          <w:szCs w:val="22"/>
        </w:rPr>
      </w:pPr>
    </w:p>
    <w:p w:rsidR="00C85320" w:rsidRPr="00FE7F9E" w:rsidRDefault="00C85320">
      <w:pPr>
        <w:rPr>
          <w:sz w:val="22"/>
          <w:szCs w:val="22"/>
        </w:rPr>
      </w:pPr>
      <w:r w:rsidRPr="00FE7F9E">
        <w:rPr>
          <w:sz w:val="22"/>
          <w:szCs w:val="22"/>
        </w:rPr>
        <w:tab/>
        <w:t>T</w:t>
      </w:r>
      <w:r w:rsidR="00666429">
        <w:rPr>
          <w:sz w:val="22"/>
          <w:szCs w:val="22"/>
        </w:rPr>
        <w:t>h</w:t>
      </w:r>
      <w:r w:rsidRPr="00FE7F9E">
        <w:rPr>
          <w:sz w:val="22"/>
          <w:szCs w:val="22"/>
        </w:rPr>
        <w:t>e contractor shall provide current labels and Material Safety Data Sheets of all pesticides used.</w:t>
      </w:r>
    </w:p>
    <w:p w:rsidR="00C85320" w:rsidRPr="00FE7F9E" w:rsidRDefault="00C85320">
      <w:pPr>
        <w:rPr>
          <w:sz w:val="22"/>
          <w:szCs w:val="22"/>
        </w:rPr>
      </w:pPr>
    </w:p>
    <w:p w:rsidR="00C85320" w:rsidRPr="00FE7F9E" w:rsidRDefault="00C85320">
      <w:pPr>
        <w:rPr>
          <w:sz w:val="22"/>
          <w:szCs w:val="22"/>
        </w:rPr>
      </w:pPr>
      <w:r w:rsidRPr="00FE7F9E">
        <w:rPr>
          <w:sz w:val="22"/>
          <w:szCs w:val="22"/>
        </w:rPr>
        <w:tab/>
        <w:t>The service schedule shall be monthly for kitchen and storage areas and as requested for other parts of the buildings.  The contractor shall perform routine pest control services only during times when students are not expected to be present for normal academic activities for at least twelve hours after the application.  Emergency treatments shall be coordinated with the principal of each building.</w:t>
      </w:r>
    </w:p>
    <w:p w:rsidR="00C85320" w:rsidRPr="00FE7F9E" w:rsidRDefault="00C85320">
      <w:pPr>
        <w:rPr>
          <w:sz w:val="22"/>
          <w:szCs w:val="22"/>
        </w:rPr>
      </w:pPr>
    </w:p>
    <w:p w:rsidR="00C85320" w:rsidRDefault="00C85320">
      <w:pPr>
        <w:rPr>
          <w:sz w:val="22"/>
          <w:szCs w:val="22"/>
        </w:rPr>
      </w:pPr>
      <w:r w:rsidRPr="00FE7F9E">
        <w:rPr>
          <w:sz w:val="22"/>
          <w:szCs w:val="22"/>
        </w:rPr>
        <w:tab/>
        <w:t>The contractor shall observe all safety precautions throughout the performance of this contract and shall assume full responsibility and liability for compliance with all applicable regulations pertaining to the health and safety of personnel during the execution of work and shall hold the Wayne County School System harmless for any action on its part or that of its employees that results in illness, injury or death.</w:t>
      </w:r>
    </w:p>
    <w:p w:rsidR="00FE7F9E" w:rsidRDefault="00FE7F9E">
      <w:pPr>
        <w:rPr>
          <w:sz w:val="22"/>
          <w:szCs w:val="22"/>
        </w:rPr>
      </w:pPr>
    </w:p>
    <w:p w:rsidR="00FE7F9E" w:rsidRPr="00FE7F9E" w:rsidRDefault="00FE7F9E">
      <w:pPr>
        <w:rPr>
          <w:sz w:val="22"/>
          <w:szCs w:val="22"/>
        </w:rPr>
      </w:pPr>
      <w:r>
        <w:rPr>
          <w:sz w:val="22"/>
          <w:szCs w:val="22"/>
        </w:rPr>
        <w:tab/>
        <w:t>The Wayne County Board of Education reserves the right to reject any or all bids.</w:t>
      </w:r>
    </w:p>
    <w:p w:rsidR="00C85320" w:rsidRDefault="00C85320"/>
    <w:p w:rsidR="00C85320" w:rsidRDefault="00C85320">
      <w:r>
        <w:tab/>
      </w:r>
    </w:p>
    <w:p w:rsidR="00F41629" w:rsidRDefault="00F41629"/>
    <w:p w:rsidR="00F41629" w:rsidRDefault="00F41629"/>
    <w:p w:rsidR="00F41629" w:rsidRDefault="00F41629"/>
    <w:p w:rsidR="00F41629" w:rsidRDefault="00F41629"/>
    <w:p w:rsidR="00F41629" w:rsidRDefault="00F41629"/>
    <w:p w:rsidR="00F41629" w:rsidRDefault="00F41629"/>
    <w:p w:rsidR="00F41629" w:rsidRDefault="00F41629"/>
    <w:p w:rsidR="00F41629" w:rsidRDefault="00F41629"/>
    <w:p w:rsidR="00F41629" w:rsidRDefault="00F41629"/>
    <w:p w:rsidR="00F41629" w:rsidRDefault="00F41629"/>
    <w:p w:rsidR="00F41629" w:rsidRDefault="00F41629"/>
    <w:p w:rsidR="006243F2" w:rsidRDefault="006243F2" w:rsidP="00F41629">
      <w:pPr>
        <w:jc w:val="center"/>
        <w:rPr>
          <w:b/>
        </w:rPr>
      </w:pPr>
    </w:p>
    <w:p w:rsidR="006243F2" w:rsidRDefault="006243F2" w:rsidP="00F41629">
      <w:pPr>
        <w:jc w:val="center"/>
        <w:rPr>
          <w:b/>
        </w:rPr>
      </w:pPr>
    </w:p>
    <w:p w:rsidR="00C85320" w:rsidRPr="006243F2" w:rsidRDefault="00F41629" w:rsidP="00F41629">
      <w:pPr>
        <w:jc w:val="center"/>
        <w:rPr>
          <w:b/>
        </w:rPr>
      </w:pPr>
      <w:r w:rsidRPr="006243F2">
        <w:rPr>
          <w:b/>
        </w:rPr>
        <w:t>WAYNE COUNTY SCHOOL SYSTEM</w:t>
      </w:r>
    </w:p>
    <w:p w:rsidR="00F41629" w:rsidRPr="006243F2" w:rsidRDefault="00F41629" w:rsidP="00F41629">
      <w:pPr>
        <w:jc w:val="center"/>
        <w:rPr>
          <w:b/>
        </w:rPr>
      </w:pPr>
      <w:r w:rsidRPr="006243F2">
        <w:rPr>
          <w:b/>
        </w:rPr>
        <w:t>PEST CONTROL BID SHEET</w:t>
      </w:r>
    </w:p>
    <w:p w:rsidR="00F41629" w:rsidRDefault="00F41629" w:rsidP="00F41629">
      <w:pPr>
        <w:jc w:val="center"/>
      </w:pPr>
    </w:p>
    <w:p w:rsidR="00F41629" w:rsidRDefault="00167C1B" w:rsidP="00F41629">
      <w:pPr>
        <w:jc w:val="center"/>
      </w:pPr>
      <w:proofErr w:type="gramStart"/>
      <w:r>
        <w:t xml:space="preserve">Due </w:t>
      </w:r>
      <w:r w:rsidR="002156CE">
        <w:t>:</w:t>
      </w:r>
      <w:proofErr w:type="gramEnd"/>
      <w:r w:rsidR="002156CE">
        <w:t xml:space="preserve"> 2:00 p.m. </w:t>
      </w:r>
      <w:r w:rsidR="00F632EF">
        <w:t>August 20. 2021</w:t>
      </w:r>
    </w:p>
    <w:p w:rsidR="00C85320" w:rsidRDefault="00C85320">
      <w:r>
        <w:tab/>
      </w:r>
    </w:p>
    <w:p w:rsidR="00F41629" w:rsidRDefault="00167C1B">
      <w:r>
        <w:rPr>
          <w:sz w:val="22"/>
          <w:szCs w:val="22"/>
        </w:rPr>
        <w:t xml:space="preserve">7 </w:t>
      </w:r>
      <w:r w:rsidR="00F41629" w:rsidRPr="00F41629">
        <w:rPr>
          <w:sz w:val="22"/>
          <w:szCs w:val="22"/>
        </w:rPr>
        <w:t>Cafeteria</w:t>
      </w:r>
      <w:r>
        <w:rPr>
          <w:sz w:val="22"/>
          <w:szCs w:val="22"/>
        </w:rPr>
        <w:t>s</w:t>
      </w:r>
      <w:r w:rsidR="00F41629" w:rsidRPr="00F41629">
        <w:rPr>
          <w:sz w:val="22"/>
          <w:szCs w:val="22"/>
        </w:rPr>
        <w:t xml:space="preserve"> &amp; </w:t>
      </w:r>
      <w:r>
        <w:rPr>
          <w:sz w:val="22"/>
          <w:szCs w:val="22"/>
        </w:rPr>
        <w:t xml:space="preserve">Related </w:t>
      </w:r>
      <w:r w:rsidR="00F41629" w:rsidRPr="00F41629">
        <w:rPr>
          <w:sz w:val="22"/>
          <w:szCs w:val="22"/>
        </w:rPr>
        <w:t>Storage Rooms</w:t>
      </w:r>
      <w:r w:rsidR="00F41629" w:rsidRPr="00F41629">
        <w:rPr>
          <w:sz w:val="22"/>
          <w:szCs w:val="22"/>
        </w:rPr>
        <w:tab/>
      </w:r>
      <w:r>
        <w:rPr>
          <w:sz w:val="22"/>
          <w:szCs w:val="22"/>
        </w:rPr>
        <w:t xml:space="preserve">(Total Set Monthly Fee </w:t>
      </w:r>
      <w:proofErr w:type="gramStart"/>
      <w:r>
        <w:rPr>
          <w:sz w:val="22"/>
          <w:szCs w:val="22"/>
        </w:rPr>
        <w:t>For</w:t>
      </w:r>
      <w:proofErr w:type="gramEnd"/>
      <w:r>
        <w:rPr>
          <w:sz w:val="22"/>
          <w:szCs w:val="22"/>
        </w:rPr>
        <w:t xml:space="preserve"> All)</w:t>
      </w:r>
      <w:r>
        <w:t xml:space="preserve">            </w:t>
      </w:r>
      <w:r w:rsidR="00F41629">
        <w:t xml:space="preserve">___________________ </w:t>
      </w:r>
    </w:p>
    <w:p w:rsidR="00F41629" w:rsidRDefault="00F41629"/>
    <w:p w:rsidR="00801A2F" w:rsidRDefault="00F41629">
      <w:pPr>
        <w:rPr>
          <w:sz w:val="22"/>
          <w:szCs w:val="22"/>
        </w:rPr>
      </w:pPr>
      <w:r w:rsidRPr="00F41629">
        <w:rPr>
          <w:sz w:val="22"/>
          <w:szCs w:val="22"/>
        </w:rPr>
        <w:t xml:space="preserve">Proposed cost to treat </w:t>
      </w:r>
      <w:proofErr w:type="gramStart"/>
      <w:r w:rsidRPr="00F41629">
        <w:rPr>
          <w:sz w:val="22"/>
          <w:szCs w:val="22"/>
        </w:rPr>
        <w:t>Central Office &amp; Individual Schools</w:t>
      </w:r>
      <w:proofErr w:type="gramEnd"/>
      <w:r w:rsidR="00167C1B">
        <w:rPr>
          <w:sz w:val="22"/>
          <w:szCs w:val="22"/>
        </w:rPr>
        <w:tab/>
      </w:r>
      <w:r w:rsidR="00167C1B">
        <w:rPr>
          <w:sz w:val="22"/>
          <w:szCs w:val="22"/>
        </w:rPr>
        <w:tab/>
        <w:t xml:space="preserve">            </w:t>
      </w:r>
      <w:r>
        <w:rPr>
          <w:sz w:val="22"/>
          <w:szCs w:val="22"/>
        </w:rPr>
        <w:t>_____________________</w:t>
      </w:r>
      <w:r w:rsidR="00801A2F">
        <w:rPr>
          <w:sz w:val="22"/>
          <w:szCs w:val="22"/>
        </w:rPr>
        <w:t xml:space="preserve">  </w:t>
      </w:r>
    </w:p>
    <w:p w:rsidR="00F41629" w:rsidRDefault="00801A2F">
      <w:pPr>
        <w:rPr>
          <w:sz w:val="22"/>
          <w:szCs w:val="22"/>
        </w:rPr>
      </w:pPr>
      <w:r>
        <w:rPr>
          <w:sz w:val="22"/>
          <w:szCs w:val="22"/>
        </w:rPr>
        <w:t xml:space="preserve">   (Fee </w:t>
      </w:r>
      <w:proofErr w:type="gramStart"/>
      <w:r>
        <w:rPr>
          <w:sz w:val="22"/>
          <w:szCs w:val="22"/>
        </w:rPr>
        <w:t>Per</w:t>
      </w:r>
      <w:proofErr w:type="gramEnd"/>
      <w:r>
        <w:rPr>
          <w:sz w:val="22"/>
          <w:szCs w:val="22"/>
        </w:rPr>
        <w:t xml:space="preserve"> Visit On An As Needed Basis)</w:t>
      </w:r>
      <w:r w:rsidR="00F41629">
        <w:rPr>
          <w:sz w:val="22"/>
          <w:szCs w:val="22"/>
        </w:rPr>
        <w:tab/>
      </w:r>
    </w:p>
    <w:p w:rsidR="00F41629" w:rsidRDefault="00F41629">
      <w:pPr>
        <w:rPr>
          <w:sz w:val="22"/>
          <w:szCs w:val="22"/>
        </w:rPr>
      </w:pPr>
    </w:p>
    <w:p w:rsidR="00F41629" w:rsidRDefault="00F41629">
      <w:pPr>
        <w:rPr>
          <w:sz w:val="22"/>
          <w:szCs w:val="22"/>
        </w:rPr>
      </w:pPr>
      <w:r>
        <w:rPr>
          <w:sz w:val="22"/>
          <w:szCs w:val="22"/>
        </w:rPr>
        <w:t xml:space="preserve">_________________________________________                                                  </w:t>
      </w:r>
    </w:p>
    <w:p w:rsidR="00F41629" w:rsidRDefault="00F41629">
      <w:pPr>
        <w:rPr>
          <w:sz w:val="22"/>
          <w:szCs w:val="22"/>
        </w:rPr>
      </w:pPr>
      <w:r>
        <w:rPr>
          <w:sz w:val="22"/>
          <w:szCs w:val="22"/>
        </w:rPr>
        <w:t>Signature/Title of Authorized Representative</w:t>
      </w:r>
      <w:r>
        <w:rPr>
          <w:sz w:val="22"/>
          <w:szCs w:val="22"/>
        </w:rPr>
        <w:tab/>
      </w:r>
    </w:p>
    <w:p w:rsidR="00F41629" w:rsidRDefault="00F41629">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rsidR="00F41629" w:rsidRDefault="00F41629">
      <w:pPr>
        <w:rPr>
          <w:sz w:val="22"/>
          <w:szCs w:val="22"/>
        </w:rPr>
      </w:pPr>
      <w:r>
        <w:rPr>
          <w:sz w:val="22"/>
          <w:szCs w:val="22"/>
        </w:rPr>
        <w:t xml:space="preserve">_________________________________________ </w:t>
      </w:r>
      <w:r>
        <w:rPr>
          <w:sz w:val="22"/>
          <w:szCs w:val="22"/>
        </w:rPr>
        <w:tab/>
      </w:r>
      <w:r>
        <w:rPr>
          <w:sz w:val="22"/>
          <w:szCs w:val="22"/>
        </w:rPr>
        <w:tab/>
      </w:r>
      <w:r>
        <w:rPr>
          <w:sz w:val="22"/>
          <w:szCs w:val="22"/>
        </w:rPr>
        <w:tab/>
      </w:r>
      <w:r>
        <w:rPr>
          <w:sz w:val="22"/>
          <w:szCs w:val="22"/>
        </w:rPr>
        <w:tab/>
        <w:t xml:space="preserve">_____________________ </w:t>
      </w:r>
    </w:p>
    <w:p w:rsidR="00F41629" w:rsidRDefault="00F41629">
      <w:pPr>
        <w:rPr>
          <w:sz w:val="22"/>
          <w:szCs w:val="22"/>
        </w:rPr>
      </w:pPr>
      <w:r>
        <w:rPr>
          <w:sz w:val="22"/>
          <w:szCs w:val="22"/>
        </w:rPr>
        <w:t xml:space="preserve">                      Company Name</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Phone</w:t>
      </w:r>
    </w:p>
    <w:p w:rsidR="00F41629" w:rsidRDefault="00F41629">
      <w:pPr>
        <w:rPr>
          <w:sz w:val="22"/>
          <w:szCs w:val="22"/>
        </w:rPr>
      </w:pPr>
    </w:p>
    <w:p w:rsidR="00F41629" w:rsidRDefault="00F41629">
      <w:pPr>
        <w:rPr>
          <w:sz w:val="22"/>
          <w:szCs w:val="22"/>
        </w:rPr>
      </w:pPr>
      <w:r>
        <w:rPr>
          <w:sz w:val="22"/>
          <w:szCs w:val="22"/>
        </w:rPr>
        <w:t xml:space="preserve">_________________________________________ </w:t>
      </w:r>
    </w:p>
    <w:p w:rsidR="00F41629" w:rsidRDefault="00F41629">
      <w:pPr>
        <w:rPr>
          <w:sz w:val="22"/>
          <w:szCs w:val="22"/>
        </w:rPr>
      </w:pPr>
      <w:r>
        <w:rPr>
          <w:sz w:val="22"/>
          <w:szCs w:val="22"/>
        </w:rPr>
        <w:t xml:space="preserve">                        Address </w:t>
      </w:r>
    </w:p>
    <w:p w:rsidR="00F41629" w:rsidRDefault="00F41629">
      <w:pPr>
        <w:rPr>
          <w:sz w:val="22"/>
          <w:szCs w:val="22"/>
        </w:rPr>
      </w:pPr>
    </w:p>
    <w:p w:rsidR="00F41629" w:rsidRDefault="00F41629">
      <w:pPr>
        <w:rPr>
          <w:sz w:val="22"/>
          <w:szCs w:val="22"/>
        </w:rPr>
      </w:pPr>
      <w:r>
        <w:rPr>
          <w:sz w:val="22"/>
          <w:szCs w:val="22"/>
        </w:rPr>
        <w:t xml:space="preserve">_________________________________________ </w:t>
      </w:r>
    </w:p>
    <w:p w:rsidR="00F41629" w:rsidRDefault="00F41629">
      <w:pPr>
        <w:rPr>
          <w:sz w:val="22"/>
          <w:szCs w:val="22"/>
        </w:rPr>
      </w:pPr>
      <w:r>
        <w:rPr>
          <w:sz w:val="22"/>
          <w:szCs w:val="22"/>
        </w:rPr>
        <w:tab/>
        <w:t xml:space="preserve">       City, State, Zip</w:t>
      </w:r>
    </w:p>
    <w:p w:rsidR="00F41629" w:rsidRPr="00F41629" w:rsidRDefault="00F41629">
      <w:pPr>
        <w:rPr>
          <w:sz w:val="22"/>
          <w:szCs w:val="22"/>
        </w:rPr>
      </w:pPr>
      <w:r>
        <w:rPr>
          <w:sz w:val="22"/>
          <w:szCs w:val="22"/>
        </w:rPr>
        <w:tab/>
      </w:r>
    </w:p>
    <w:sectPr w:rsidR="00F41629" w:rsidRPr="00F41629" w:rsidSect="00F416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1"/>
  <w:proofState w:spelling="clean" w:grammar="clean"/>
  <w:stylePaneFormatFilter w:val="3F01"/>
  <w:defaultTabStop w:val="720"/>
  <w:characterSpacingControl w:val="doNotCompress"/>
  <w:compat/>
  <w:rsids>
    <w:rsidRoot w:val="00BA5722"/>
    <w:rsid w:val="00167C1B"/>
    <w:rsid w:val="001A04B7"/>
    <w:rsid w:val="002156CE"/>
    <w:rsid w:val="00267F8B"/>
    <w:rsid w:val="004B5364"/>
    <w:rsid w:val="006243F2"/>
    <w:rsid w:val="00634F01"/>
    <w:rsid w:val="00666429"/>
    <w:rsid w:val="007116D3"/>
    <w:rsid w:val="007372C0"/>
    <w:rsid w:val="007640B3"/>
    <w:rsid w:val="007800D9"/>
    <w:rsid w:val="00801A2F"/>
    <w:rsid w:val="00861F31"/>
    <w:rsid w:val="008870D4"/>
    <w:rsid w:val="00897090"/>
    <w:rsid w:val="008D6135"/>
    <w:rsid w:val="008F2F19"/>
    <w:rsid w:val="00A04662"/>
    <w:rsid w:val="00B46A8C"/>
    <w:rsid w:val="00B57A2D"/>
    <w:rsid w:val="00B76E01"/>
    <w:rsid w:val="00B9484E"/>
    <w:rsid w:val="00BA5722"/>
    <w:rsid w:val="00BF528F"/>
    <w:rsid w:val="00C652AB"/>
    <w:rsid w:val="00C85320"/>
    <w:rsid w:val="00CC1607"/>
    <w:rsid w:val="00D6686F"/>
    <w:rsid w:val="00DA5F0A"/>
    <w:rsid w:val="00DB68B9"/>
    <w:rsid w:val="00E96C3F"/>
    <w:rsid w:val="00F01289"/>
    <w:rsid w:val="00F41629"/>
    <w:rsid w:val="00F632EF"/>
    <w:rsid w:val="00FE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72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04662"/>
    <w:rPr>
      <w:rFonts w:ascii="Tahoma" w:hAnsi="Tahoma" w:cs="Tahoma"/>
      <w:sz w:val="16"/>
      <w:szCs w:val="16"/>
    </w:rPr>
  </w:style>
  <w:style w:type="character" w:customStyle="1" w:styleId="BalloonTextChar">
    <w:name w:val="Balloon Text Char"/>
    <w:link w:val="BalloonText"/>
    <w:rsid w:val="00A046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Wayne County Schools</Company>
  <LinksUpToDate>false</LinksUpToDate>
  <CharactersWithSpaces>3716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 D. Pigg</dc:creator>
  <cp:lastModifiedBy>Abree</cp:lastModifiedBy>
  <cp:revision>2</cp:revision>
  <cp:lastPrinted>2015-07-06T14:08:00Z</cp:lastPrinted>
  <dcterms:created xsi:type="dcterms:W3CDTF">2021-08-04T16:10:00Z</dcterms:created>
  <dcterms:modified xsi:type="dcterms:W3CDTF">2021-08-04T16:10:00Z</dcterms:modified>
</cp:coreProperties>
</file>