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4B" w:rsidRPr="00F263A0" w:rsidRDefault="00F263A0" w:rsidP="00F263A0">
      <w:pPr>
        <w:jc w:val="center"/>
        <w:rPr>
          <w:b/>
          <w:sz w:val="24"/>
          <w:szCs w:val="24"/>
        </w:rPr>
      </w:pPr>
      <w:r w:rsidRPr="00F263A0">
        <w:rPr>
          <w:b/>
          <w:sz w:val="24"/>
          <w:szCs w:val="24"/>
        </w:rPr>
        <w:t>FRANKLIN COUNTY HIGH SCHOOL</w:t>
      </w:r>
    </w:p>
    <w:p w:rsidR="00F263A0" w:rsidRPr="00F263A0" w:rsidRDefault="00F263A0" w:rsidP="00F263A0">
      <w:pPr>
        <w:jc w:val="center"/>
        <w:rPr>
          <w:b/>
          <w:sz w:val="24"/>
          <w:szCs w:val="24"/>
        </w:rPr>
      </w:pPr>
      <w:r w:rsidRPr="00F263A0">
        <w:rPr>
          <w:b/>
          <w:sz w:val="24"/>
          <w:szCs w:val="24"/>
        </w:rPr>
        <w:t>GRADUATION REQUIREMENTS</w:t>
      </w:r>
    </w:p>
    <w:p w:rsidR="00F263A0" w:rsidRDefault="00F263A0" w:rsidP="00F263A0">
      <w:pPr>
        <w:jc w:val="center"/>
        <w:rPr>
          <w:b/>
          <w:sz w:val="24"/>
          <w:szCs w:val="24"/>
        </w:rPr>
      </w:pPr>
      <w:r w:rsidRPr="00F263A0">
        <w:rPr>
          <w:b/>
          <w:sz w:val="24"/>
          <w:szCs w:val="24"/>
        </w:rPr>
        <w:t>STUDENTS MUST EARN 28 CREDITS TO GRADUATE</w:t>
      </w:r>
    </w:p>
    <w:p w:rsidR="00FF67EF" w:rsidRPr="00F263A0" w:rsidRDefault="00FF67EF" w:rsidP="00F26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OF 2028 -</w:t>
      </w:r>
    </w:p>
    <w:p w:rsidR="00F263A0" w:rsidRPr="00F263A0" w:rsidRDefault="00F263A0" w:rsidP="00F263A0">
      <w:pPr>
        <w:jc w:val="center"/>
        <w:rPr>
          <w:b/>
        </w:rPr>
      </w:pPr>
    </w:p>
    <w:p w:rsidR="00F263A0" w:rsidRDefault="00F263A0"/>
    <w:p w:rsidR="00F263A0" w:rsidRDefault="00F263A0">
      <w:r>
        <w:t>English:</w:t>
      </w:r>
      <w:r>
        <w:tab/>
      </w:r>
      <w:r>
        <w:tab/>
      </w:r>
      <w:r>
        <w:tab/>
        <w:t>4 credits</w:t>
      </w:r>
    </w:p>
    <w:p w:rsidR="00F263A0" w:rsidRDefault="00F263A0">
      <w:r>
        <w:t>Math:</w:t>
      </w:r>
      <w:r>
        <w:tab/>
      </w:r>
      <w:r>
        <w:tab/>
      </w:r>
      <w:r>
        <w:tab/>
        <w:t>4 credits</w:t>
      </w:r>
      <w:r w:rsidR="00BE7220">
        <w:t xml:space="preserve"> </w:t>
      </w:r>
      <w:r w:rsidR="00BE7220">
        <w:tab/>
        <w:t xml:space="preserve"> (Students must take math each year)</w:t>
      </w:r>
    </w:p>
    <w:p w:rsidR="00F263A0" w:rsidRDefault="00F263A0">
      <w:r>
        <w:t>Science:</w:t>
      </w:r>
      <w:r>
        <w:tab/>
      </w:r>
      <w:r>
        <w:tab/>
        <w:t>3 credits</w:t>
      </w:r>
    </w:p>
    <w:p w:rsidR="00F263A0" w:rsidRDefault="00F263A0">
      <w:r>
        <w:t>Social Studies:</w:t>
      </w:r>
      <w:r>
        <w:tab/>
      </w:r>
      <w:r>
        <w:tab/>
        <w:t>3 credits</w:t>
      </w:r>
    </w:p>
    <w:p w:rsidR="0043457A" w:rsidRDefault="0043457A">
      <w:r>
        <w:t>Personal Finance:</w:t>
      </w:r>
      <w:r>
        <w:tab/>
        <w:t>0.5 credit</w:t>
      </w:r>
    </w:p>
    <w:p w:rsidR="00F263A0" w:rsidRDefault="00F263A0">
      <w:r>
        <w:t>Wellness:</w:t>
      </w:r>
      <w:r>
        <w:tab/>
      </w:r>
      <w:r>
        <w:tab/>
        <w:t>1 credit</w:t>
      </w:r>
    </w:p>
    <w:p w:rsidR="00F263A0" w:rsidRDefault="00F263A0">
      <w:r>
        <w:t>PE</w:t>
      </w:r>
      <w:r w:rsidR="00FF67EF">
        <w:t>*</w:t>
      </w:r>
      <w:r>
        <w:t>:</w:t>
      </w:r>
      <w:r>
        <w:tab/>
      </w:r>
      <w:r>
        <w:tab/>
      </w:r>
      <w:r>
        <w:tab/>
        <w:t>0.5 credit</w:t>
      </w:r>
    </w:p>
    <w:p w:rsidR="00FF67EF" w:rsidRDefault="00FF67EF">
      <w:r>
        <w:t xml:space="preserve">Computer Science </w:t>
      </w:r>
      <w:r>
        <w:tab/>
        <w:t>1 credit</w:t>
      </w:r>
    </w:p>
    <w:p w:rsidR="00F263A0" w:rsidRDefault="00F263A0">
      <w:r>
        <w:t>Fine Arts*:</w:t>
      </w:r>
      <w:r>
        <w:tab/>
      </w:r>
      <w:r>
        <w:tab/>
        <w:t>1 credit</w:t>
      </w:r>
      <w:r>
        <w:tab/>
      </w:r>
    </w:p>
    <w:p w:rsidR="0043457A" w:rsidRDefault="00F263A0">
      <w:r>
        <w:t>Foreign Language*:</w:t>
      </w:r>
      <w:r>
        <w:tab/>
        <w:t>2 credits</w:t>
      </w:r>
    </w:p>
    <w:p w:rsidR="0043457A" w:rsidRDefault="00F263A0" w:rsidP="00F263A0">
      <w:r>
        <w:t>Elective Focus:</w:t>
      </w:r>
      <w:r>
        <w:tab/>
      </w:r>
      <w:r>
        <w:tab/>
        <w:t>3 credits</w:t>
      </w:r>
    </w:p>
    <w:p w:rsidR="0043457A" w:rsidRDefault="0043457A" w:rsidP="00F263A0">
      <w:r>
        <w:t>Other Credits:</w:t>
      </w:r>
      <w:r>
        <w:tab/>
      </w:r>
      <w:r>
        <w:tab/>
      </w:r>
      <w:r w:rsidR="00FF67EF">
        <w:t>5</w:t>
      </w:r>
      <w:r>
        <w:t xml:space="preserve"> credits</w:t>
      </w:r>
    </w:p>
    <w:p w:rsidR="0043457A" w:rsidRDefault="0043457A" w:rsidP="00F263A0"/>
    <w:p w:rsidR="0043457A" w:rsidRDefault="0043457A" w:rsidP="00F263A0">
      <w:r>
        <w:t>28 Credits required to graduate</w:t>
      </w:r>
      <w:r w:rsidR="00FF67EF">
        <w:t xml:space="preserve"> from FCHS</w:t>
      </w:r>
      <w:bookmarkStart w:id="0" w:name="_GoBack"/>
      <w:bookmarkEnd w:id="0"/>
    </w:p>
    <w:p w:rsidR="0043457A" w:rsidRDefault="0043457A" w:rsidP="00F263A0"/>
    <w:p w:rsidR="00F263A0" w:rsidRDefault="00F263A0" w:rsidP="00F263A0"/>
    <w:p w:rsidR="00F263A0" w:rsidRDefault="00F263A0"/>
    <w:p w:rsidR="00F263A0" w:rsidRDefault="00FF67EF">
      <w:r>
        <w:t>PLEASE REVIEW</w:t>
      </w:r>
      <w:r w:rsidR="00F263A0">
        <w:t xml:space="preserve"> EXAMPLE FOUR YEAR PLANS</w:t>
      </w:r>
    </w:p>
    <w:p w:rsidR="00F263A0" w:rsidRDefault="00F263A0">
      <w:r>
        <w:t>*Can be waived under certain circumstances</w:t>
      </w:r>
    </w:p>
    <w:sectPr w:rsidR="00F2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A0"/>
    <w:rsid w:val="000F00D6"/>
    <w:rsid w:val="00185DF3"/>
    <w:rsid w:val="0043457A"/>
    <w:rsid w:val="008C6C4B"/>
    <w:rsid w:val="00B34953"/>
    <w:rsid w:val="00B65D5F"/>
    <w:rsid w:val="00BE7220"/>
    <w:rsid w:val="00F263A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F59A"/>
  <w15:chartTrackingRefBased/>
  <w15:docId w15:val="{31BAD0DF-D5B3-42DB-9CCF-D5CE3F09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Jeannie.Miller</dc:creator>
  <cp:keywords/>
  <dc:description/>
  <cp:lastModifiedBy>bishopk</cp:lastModifiedBy>
  <cp:revision>2</cp:revision>
  <cp:lastPrinted>2022-02-02T19:42:00Z</cp:lastPrinted>
  <dcterms:created xsi:type="dcterms:W3CDTF">2024-08-28T18:07:00Z</dcterms:created>
  <dcterms:modified xsi:type="dcterms:W3CDTF">2024-08-28T18:07:00Z</dcterms:modified>
</cp:coreProperties>
</file>