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FBC4" w14:textId="1FFFE59B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7E7A38">
        <w:rPr>
          <w:rFonts w:ascii="Comic Sans MS" w:hAnsi="Comic Sans MS"/>
          <w:b/>
          <w:spacing w:val="-3"/>
          <w:sz w:val="20"/>
        </w:rPr>
        <w:t>Jan</w:t>
      </w:r>
      <w:r w:rsidR="00EC2BD0">
        <w:rPr>
          <w:rFonts w:ascii="Comic Sans MS" w:hAnsi="Comic Sans MS"/>
          <w:b/>
          <w:spacing w:val="-3"/>
          <w:sz w:val="20"/>
        </w:rPr>
        <w:t xml:space="preserve"> </w:t>
      </w:r>
      <w:r w:rsidR="003A172C">
        <w:rPr>
          <w:rFonts w:ascii="Comic Sans MS" w:hAnsi="Comic Sans MS"/>
          <w:b/>
          <w:spacing w:val="-3"/>
          <w:sz w:val="20"/>
        </w:rPr>
        <w:t>27-31</w:t>
      </w:r>
      <w:r w:rsidR="00CF0989">
        <w:rPr>
          <w:rFonts w:ascii="Comic Sans MS" w:hAnsi="Comic Sans MS"/>
          <w:b/>
          <w:spacing w:val="-3"/>
          <w:sz w:val="20"/>
        </w:rPr>
        <w:t xml:space="preserve">       </w:t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7E7A38">
        <w:rPr>
          <w:rFonts w:ascii="Comic Sans MS" w:hAnsi="Comic Sans MS"/>
          <w:b/>
          <w:spacing w:val="-3"/>
          <w:sz w:val="20"/>
        </w:rPr>
        <w:t>: 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DE55B4" w:rsidRPr="00CF0989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6BCAC8D6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5D87AF27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035809B" w14:textId="77777777" w:rsidR="00DE55B4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Measures of Central Tendency</w:t>
            </w:r>
          </w:p>
          <w:p w14:paraId="60E83A04" w14:textId="7F939D83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Mean, Median, Mode </w:t>
            </w:r>
          </w:p>
        </w:tc>
        <w:tc>
          <w:tcPr>
            <w:tcW w:w="2830" w:type="dxa"/>
          </w:tcPr>
          <w:p w14:paraId="5D0E974F" w14:textId="77777777" w:rsidR="00DE55B4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may watch videos for in the yellow folder in Schoology</w:t>
            </w:r>
          </w:p>
          <w:p w14:paraId="422806E3" w14:textId="3FBAD3CF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13CFA11F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F64D990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7AFB1EBC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0ED6FFB2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691C0AA1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316BB12E" w14:textId="36ED7D20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0093C075" w:rsidR="00DE55B4" w:rsidRPr="00CF0989" w:rsidRDefault="00DE55B4" w:rsidP="00DE55B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3A172C">
              <w:rPr>
                <w:rFonts w:ascii="Times New Roman" w:hAnsi="Times New Roman"/>
                <w:spacing w:val="-2"/>
                <w:sz w:val="20"/>
              </w:rPr>
              <w:t>Study for test</w:t>
            </w:r>
            <w:r w:rsidR="003A172C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1677" w:type="dxa"/>
          </w:tcPr>
          <w:p w14:paraId="2A81F535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56A8BFA7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1EB6BD70" w14:textId="22CD5BDC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638E2FF3" w14:textId="3B49D9DE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E00899">
              <w:rPr>
                <w:rFonts w:ascii="Comic Sans MS" w:hAnsi="Comic Sans MS"/>
                <w:spacing w:val="-2"/>
                <w:sz w:val="18"/>
                <w:szCs w:val="18"/>
              </w:rPr>
              <w:t>Use measures of center and measures of variability for numerical data from random samples to draw informal comparative inferences about two populations. [7-SP4]</w:t>
            </w:r>
          </w:p>
        </w:tc>
      </w:tr>
      <w:tr w:rsidR="00DE55B4" w:rsidRPr="00CF0989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24793763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Probability Test</w:t>
            </w:r>
          </w:p>
        </w:tc>
        <w:tc>
          <w:tcPr>
            <w:tcW w:w="2830" w:type="dxa"/>
          </w:tcPr>
          <w:p w14:paraId="1A2D39CE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 xml:space="preserve">Students will </w:t>
            </w:r>
            <w:r>
              <w:rPr>
                <w:rFonts w:ascii="Times New Roman" w:hAnsi="Times New Roman"/>
                <w:spacing w:val="-2"/>
                <w:sz w:val="20"/>
              </w:rPr>
              <w:t>watch video in Schoology and fill in notes.</w:t>
            </w:r>
          </w:p>
          <w:p w14:paraId="540F62E2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6E17F3EB" w14:textId="6D516A24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Videos on Schoology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in yellow folder</w:t>
            </w:r>
          </w:p>
        </w:tc>
        <w:tc>
          <w:tcPr>
            <w:tcW w:w="2573" w:type="dxa"/>
          </w:tcPr>
          <w:p w14:paraId="6761D273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2ED36ADB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7FB72EAB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31865187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08F2882E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433B3245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1045A3B" w14:textId="3D6953BC" w:rsidR="00DE55B4" w:rsidRPr="00CF0989" w:rsidRDefault="003A172C" w:rsidP="00DE55B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66D92022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32B2A60C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23FB7C04" w14:textId="0A98F134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286A1F60" w14:textId="77777777" w:rsidR="00DE55B4" w:rsidRPr="00CF0989" w:rsidRDefault="00DE55B4" w:rsidP="00DE55B4">
            <w:pPr>
              <w:rPr>
                <w:rFonts w:ascii="Times New Roman" w:hAnsi="Times New Roman"/>
                <w:sz w:val="20"/>
              </w:rPr>
            </w:pPr>
            <w:r w:rsidRPr="00CF0989">
              <w:rPr>
                <w:rFonts w:ascii="Times New Roman" w:hAnsi="Times New Roman"/>
                <w:sz w:val="20"/>
              </w:rPr>
              <w:t>Understand that the probability of a chance event is a number between 0 and 1 that expresses the</w:t>
            </w:r>
          </w:p>
          <w:p w14:paraId="5ACE4BC8" w14:textId="0A42644B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z w:val="20"/>
              </w:rPr>
              <w:t>likelihood of the event occurring.</w:t>
            </w:r>
          </w:p>
        </w:tc>
      </w:tr>
      <w:tr w:rsidR="00DE55B4" w:rsidRPr="00CF0989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4E16628E" w:rsidR="00DE55B4" w:rsidRPr="00CF0989" w:rsidRDefault="003A172C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Measures of Central Tendency Activity</w:t>
            </w:r>
          </w:p>
        </w:tc>
        <w:tc>
          <w:tcPr>
            <w:tcW w:w="2830" w:type="dxa"/>
          </w:tcPr>
          <w:p w14:paraId="38488902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 xml:space="preserve">Students will </w:t>
            </w:r>
            <w:r>
              <w:rPr>
                <w:rFonts w:ascii="Times New Roman" w:hAnsi="Times New Roman"/>
                <w:spacing w:val="-2"/>
                <w:sz w:val="20"/>
              </w:rPr>
              <w:t>watch video in Schoology and fill in notes.</w:t>
            </w:r>
          </w:p>
          <w:p w14:paraId="51BCD802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49494393" w14:textId="54B7AD1A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Videos on Schoology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in yellow folder</w:t>
            </w:r>
          </w:p>
        </w:tc>
        <w:tc>
          <w:tcPr>
            <w:tcW w:w="2573" w:type="dxa"/>
          </w:tcPr>
          <w:p w14:paraId="25789943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E9C5883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6EFC63C4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638C4FA9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18D8F12C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62B70DB2" w14:textId="5B3B97AB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55A8D23D" w:rsidR="00DE55B4" w:rsidRPr="00CF0989" w:rsidRDefault="00DE55B4" w:rsidP="00DE55B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8966346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C6B4A99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42722879" w14:textId="4B19A513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5B05CD33" w14:textId="581362E3" w:rsidR="00DE55B4" w:rsidRPr="00CF0989" w:rsidRDefault="003A172C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E00899">
              <w:rPr>
                <w:rFonts w:ascii="Comic Sans MS" w:hAnsi="Comic Sans MS"/>
                <w:spacing w:val="-2"/>
                <w:sz w:val="18"/>
                <w:szCs w:val="18"/>
              </w:rPr>
              <w:t>Use measures of center and measures of variability for numerical data from random samples to draw informal comparative inferences about two populations. [7-SP4]</w:t>
            </w:r>
          </w:p>
        </w:tc>
      </w:tr>
      <w:tr w:rsidR="00DE55B4" w:rsidRPr="00CF0989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4E2C19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Stem and Leaf Plots</w:t>
            </w:r>
          </w:p>
        </w:tc>
        <w:tc>
          <w:tcPr>
            <w:tcW w:w="2830" w:type="dxa"/>
          </w:tcPr>
          <w:p w14:paraId="545A28C2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21DA8E3E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Interactive Notebooks – add notes</w:t>
            </w:r>
          </w:p>
          <w:p w14:paraId="588FAC5A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682D9980" w14:textId="1AD3CBA5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4A382F57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687CF17F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1C498DA0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4CCAE999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1F706E72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60F05DD6" w14:textId="62474386" w:rsidR="00DE55B4" w:rsidRPr="00CF0989" w:rsidRDefault="00DE55B4" w:rsidP="00DE55B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272694B8" w:rsidR="00DE55B4" w:rsidRPr="00CF0989" w:rsidRDefault="00DE55B4" w:rsidP="00DE55B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1D32FDD6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4840B376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4EF6DDC1" w14:textId="7531A2F6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4F1FE941" w14:textId="0A3BE829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E00899">
              <w:rPr>
                <w:rFonts w:ascii="Comic Sans MS" w:hAnsi="Comic Sans MS"/>
                <w:spacing w:val="-2"/>
                <w:sz w:val="18"/>
                <w:szCs w:val="18"/>
              </w:rPr>
              <w:t>Use measures of center and measures of variability for numerical data from random samples to draw informal comparative inferences about two populations. [7-SP4]</w:t>
            </w:r>
          </w:p>
        </w:tc>
      </w:tr>
      <w:tr w:rsidR="00DE55B4" w:rsidRPr="00CF0989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5536C4CE" w14:textId="77777777" w:rsidR="00DE55B4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3596B480" w14:textId="77777777" w:rsidR="00DE55B4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71975B41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04773485" w14:textId="3AD6331B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Box and Whisker Plots</w:t>
            </w:r>
          </w:p>
        </w:tc>
        <w:tc>
          <w:tcPr>
            <w:tcW w:w="2830" w:type="dxa"/>
          </w:tcPr>
          <w:p w14:paraId="35A9DC0A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 xml:space="preserve">Students will work on Do Now- </w:t>
            </w:r>
          </w:p>
          <w:p w14:paraId="506B29BF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Interactive Notebooks – add notes</w:t>
            </w:r>
          </w:p>
          <w:p w14:paraId="3A2D747B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Possible practice problems in Schoology</w:t>
            </w:r>
          </w:p>
          <w:p w14:paraId="6C268C75" w14:textId="7CDA6254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60FB33F0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20046F1B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 xml:space="preserve">Workbooks </w:t>
            </w:r>
          </w:p>
          <w:p w14:paraId="65272E61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Models;</w:t>
            </w:r>
          </w:p>
          <w:p w14:paraId="2B2B3BB2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CCSS Materials and workbooks</w:t>
            </w:r>
          </w:p>
          <w:p w14:paraId="349DEA31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Elmo, Smartboard</w:t>
            </w:r>
          </w:p>
          <w:p w14:paraId="1DE762E9" w14:textId="4BEB3D0E" w:rsidR="00DE55B4" w:rsidRPr="00CF0989" w:rsidRDefault="00DE55B4" w:rsidP="00DE55B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292E1B11" w:rsidR="00DE55B4" w:rsidRPr="00CF0989" w:rsidRDefault="00DE55B4" w:rsidP="00DE55B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68D116AB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385F8081" w14:textId="77777777" w:rsidR="00DE55B4" w:rsidRPr="00CF0989" w:rsidRDefault="00DE55B4" w:rsidP="00DE55B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Possible Schoology Practice</w:t>
            </w:r>
          </w:p>
          <w:p w14:paraId="4EAD8029" w14:textId="42D19B4C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CF0989">
              <w:rPr>
                <w:rFonts w:ascii="Times New Roman" w:hAnsi="Times New Roman"/>
                <w:spacing w:val="-2"/>
                <w:sz w:val="20"/>
              </w:rPr>
              <w:t>Graded Schoology Assignment</w:t>
            </w:r>
          </w:p>
        </w:tc>
        <w:tc>
          <w:tcPr>
            <w:tcW w:w="2805" w:type="dxa"/>
          </w:tcPr>
          <w:p w14:paraId="1F9C8E0F" w14:textId="1847BEC5" w:rsidR="00DE55B4" w:rsidRPr="00CF0989" w:rsidRDefault="00DE55B4" w:rsidP="00DE55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E00899">
              <w:rPr>
                <w:rFonts w:ascii="Comic Sans MS" w:hAnsi="Comic Sans MS"/>
                <w:spacing w:val="-2"/>
                <w:sz w:val="18"/>
                <w:szCs w:val="18"/>
              </w:rPr>
              <w:t>Use measures of center and measures of variability for numerical data from random samples to draw informal comparative inferences about two populations. [7-SP4]</w:t>
            </w:r>
          </w:p>
        </w:tc>
      </w:tr>
    </w:tbl>
    <w:p w14:paraId="02682576" w14:textId="77777777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  <w:r w:rsidRPr="00CF0989">
        <w:rPr>
          <w:rFonts w:ascii="Times New Roman" w:hAnsi="Times New Roman"/>
          <w:b/>
          <w:spacing w:val="-2"/>
          <w:sz w:val="20"/>
        </w:rPr>
        <w:tab/>
      </w:r>
    </w:p>
    <w:sectPr w:rsidR="00EB4937" w:rsidRPr="00CF0989" w:rsidSect="006E603D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43E92" w14:textId="77777777" w:rsidR="006E603D" w:rsidRDefault="006E603D">
      <w:pPr>
        <w:spacing w:line="20" w:lineRule="exact"/>
      </w:pPr>
    </w:p>
  </w:endnote>
  <w:endnote w:type="continuationSeparator" w:id="0">
    <w:p w14:paraId="0B7760A3" w14:textId="77777777" w:rsidR="006E603D" w:rsidRDefault="006E603D">
      <w:r>
        <w:t xml:space="preserve"> </w:t>
      </w:r>
    </w:p>
  </w:endnote>
  <w:endnote w:type="continuationNotice" w:id="1">
    <w:p w14:paraId="3C2C816A" w14:textId="77777777" w:rsidR="006E603D" w:rsidRDefault="006E603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4E74E" w14:textId="77777777" w:rsidR="006E603D" w:rsidRDefault="006E603D">
      <w:r>
        <w:separator/>
      </w:r>
    </w:p>
  </w:footnote>
  <w:footnote w:type="continuationSeparator" w:id="0">
    <w:p w14:paraId="3768C782" w14:textId="77777777" w:rsidR="006E603D" w:rsidRDefault="006E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2086">
    <w:abstractNumId w:val="0"/>
  </w:num>
  <w:num w:numId="2" w16cid:durableId="192448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07993"/>
    <w:rsid w:val="000138CB"/>
    <w:rsid w:val="000225C6"/>
    <w:rsid w:val="00023BF7"/>
    <w:rsid w:val="000B4F05"/>
    <w:rsid w:val="000C5FF5"/>
    <w:rsid w:val="000D4BEF"/>
    <w:rsid w:val="00115587"/>
    <w:rsid w:val="00137D9E"/>
    <w:rsid w:val="00171D84"/>
    <w:rsid w:val="001D56B6"/>
    <w:rsid w:val="00254079"/>
    <w:rsid w:val="0025734B"/>
    <w:rsid w:val="00271154"/>
    <w:rsid w:val="002C7A9F"/>
    <w:rsid w:val="002D1E7B"/>
    <w:rsid w:val="002E25FB"/>
    <w:rsid w:val="002F2E26"/>
    <w:rsid w:val="00374037"/>
    <w:rsid w:val="00374EAC"/>
    <w:rsid w:val="003A172C"/>
    <w:rsid w:val="003A759C"/>
    <w:rsid w:val="003B20C1"/>
    <w:rsid w:val="003E4B63"/>
    <w:rsid w:val="00442A2E"/>
    <w:rsid w:val="004557A1"/>
    <w:rsid w:val="00461588"/>
    <w:rsid w:val="004C6526"/>
    <w:rsid w:val="004E16B9"/>
    <w:rsid w:val="0050512B"/>
    <w:rsid w:val="00524003"/>
    <w:rsid w:val="0053452B"/>
    <w:rsid w:val="005550A6"/>
    <w:rsid w:val="00562C2C"/>
    <w:rsid w:val="00570C29"/>
    <w:rsid w:val="00574C94"/>
    <w:rsid w:val="00584298"/>
    <w:rsid w:val="00593431"/>
    <w:rsid w:val="005A0DB8"/>
    <w:rsid w:val="005A44DC"/>
    <w:rsid w:val="005B726F"/>
    <w:rsid w:val="005C233C"/>
    <w:rsid w:val="005E1AD1"/>
    <w:rsid w:val="005E42D5"/>
    <w:rsid w:val="005F7472"/>
    <w:rsid w:val="006351C0"/>
    <w:rsid w:val="0067099E"/>
    <w:rsid w:val="00695046"/>
    <w:rsid w:val="006A19AA"/>
    <w:rsid w:val="006E603D"/>
    <w:rsid w:val="0071600B"/>
    <w:rsid w:val="007177F1"/>
    <w:rsid w:val="00736DE2"/>
    <w:rsid w:val="00743A2D"/>
    <w:rsid w:val="00744CD4"/>
    <w:rsid w:val="00746A1E"/>
    <w:rsid w:val="0075109D"/>
    <w:rsid w:val="007C321C"/>
    <w:rsid w:val="007C6492"/>
    <w:rsid w:val="007E1AC6"/>
    <w:rsid w:val="007E7984"/>
    <w:rsid w:val="007E7A38"/>
    <w:rsid w:val="00810D08"/>
    <w:rsid w:val="0082457A"/>
    <w:rsid w:val="00852506"/>
    <w:rsid w:val="0089066E"/>
    <w:rsid w:val="00892725"/>
    <w:rsid w:val="008B108D"/>
    <w:rsid w:val="008C4ABB"/>
    <w:rsid w:val="009279ED"/>
    <w:rsid w:val="009601BE"/>
    <w:rsid w:val="009A3122"/>
    <w:rsid w:val="009C1390"/>
    <w:rsid w:val="009E0D50"/>
    <w:rsid w:val="00A30428"/>
    <w:rsid w:val="00A94B7A"/>
    <w:rsid w:val="00AA7183"/>
    <w:rsid w:val="00AC6321"/>
    <w:rsid w:val="00B03B7F"/>
    <w:rsid w:val="00B6237E"/>
    <w:rsid w:val="00B7628F"/>
    <w:rsid w:val="00B8549B"/>
    <w:rsid w:val="00B90C72"/>
    <w:rsid w:val="00BD468B"/>
    <w:rsid w:val="00BD7364"/>
    <w:rsid w:val="00C1179B"/>
    <w:rsid w:val="00C12478"/>
    <w:rsid w:val="00C205D9"/>
    <w:rsid w:val="00C63CE8"/>
    <w:rsid w:val="00C927A7"/>
    <w:rsid w:val="00C970FD"/>
    <w:rsid w:val="00CE0111"/>
    <w:rsid w:val="00CE341B"/>
    <w:rsid w:val="00CF0989"/>
    <w:rsid w:val="00CF43EE"/>
    <w:rsid w:val="00CF6D0A"/>
    <w:rsid w:val="00D06EDC"/>
    <w:rsid w:val="00D2500B"/>
    <w:rsid w:val="00D30B23"/>
    <w:rsid w:val="00D428D1"/>
    <w:rsid w:val="00D7077A"/>
    <w:rsid w:val="00DD41A6"/>
    <w:rsid w:val="00DD7674"/>
    <w:rsid w:val="00DE1EF3"/>
    <w:rsid w:val="00DE3F7D"/>
    <w:rsid w:val="00DE4325"/>
    <w:rsid w:val="00DE55B4"/>
    <w:rsid w:val="00DF3ED9"/>
    <w:rsid w:val="00EB4937"/>
    <w:rsid w:val="00EC2BD0"/>
    <w:rsid w:val="00EE0E56"/>
    <w:rsid w:val="00F15E6C"/>
    <w:rsid w:val="00F4622A"/>
    <w:rsid w:val="00F47A8A"/>
    <w:rsid w:val="00F65BD2"/>
    <w:rsid w:val="00F92A08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6</TotalTime>
  <Pages>1</Pages>
  <Words>347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2022-01-05T13:15:00Z</cp:lastPrinted>
  <dcterms:created xsi:type="dcterms:W3CDTF">2025-01-26T23:29:00Z</dcterms:created>
  <dcterms:modified xsi:type="dcterms:W3CDTF">2025-01-26T23:29:00Z</dcterms:modified>
</cp:coreProperties>
</file>