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021BD" w14:textId="77777777" w:rsidR="003E5818" w:rsidRDefault="003E5818" w:rsidP="003E5818">
      <w:pPr>
        <w:spacing w:after="0"/>
        <w:jc w:val="center"/>
        <w:rPr>
          <w:rFonts w:ascii="Times New Roman" w:hAnsi="Times New Roman" w:cs="Times New Roman"/>
          <w:sz w:val="32"/>
          <w:szCs w:val="32"/>
        </w:rPr>
      </w:pPr>
      <w:r>
        <w:rPr>
          <w:rFonts w:ascii="Times New Roman" w:hAnsi="Times New Roman" w:cs="Times New Roman"/>
          <w:sz w:val="32"/>
          <w:szCs w:val="32"/>
        </w:rPr>
        <w:t>Albuquerque Talent Development Academy (ATDA)</w:t>
      </w:r>
    </w:p>
    <w:p w14:paraId="792B16C4" w14:textId="6010F044" w:rsidR="003E5818" w:rsidRDefault="003E5818" w:rsidP="003E5818">
      <w:pPr>
        <w:spacing w:after="0"/>
        <w:jc w:val="center"/>
        <w:rPr>
          <w:rFonts w:ascii="Times New Roman" w:hAnsi="Times New Roman" w:cs="Times New Roman"/>
          <w:sz w:val="32"/>
          <w:szCs w:val="32"/>
        </w:rPr>
      </w:pPr>
      <w:r>
        <w:rPr>
          <w:rFonts w:ascii="Times New Roman" w:hAnsi="Times New Roman" w:cs="Times New Roman"/>
          <w:sz w:val="32"/>
          <w:szCs w:val="32"/>
        </w:rPr>
        <w:t>Governing Council (GC) Meeting Minutes</w:t>
      </w:r>
    </w:p>
    <w:p w14:paraId="05154582" w14:textId="0E5B4FCC" w:rsidR="003E5818" w:rsidRDefault="00C74F32" w:rsidP="003E5818">
      <w:pPr>
        <w:pBdr>
          <w:bottom w:val="single" w:sz="6" w:space="1" w:color="000000"/>
        </w:pBdr>
        <w:spacing w:after="0"/>
        <w:jc w:val="center"/>
        <w:rPr>
          <w:rFonts w:ascii="Times New Roman" w:hAnsi="Times New Roman" w:cs="Times New Roman"/>
          <w:sz w:val="24"/>
          <w:szCs w:val="24"/>
        </w:rPr>
      </w:pPr>
      <w:r>
        <w:rPr>
          <w:rFonts w:ascii="Times New Roman" w:hAnsi="Times New Roman" w:cs="Times New Roman"/>
          <w:sz w:val="32"/>
          <w:szCs w:val="32"/>
        </w:rPr>
        <w:t>0</w:t>
      </w:r>
      <w:r w:rsidR="00560BD9">
        <w:rPr>
          <w:rFonts w:ascii="Times New Roman" w:hAnsi="Times New Roman" w:cs="Times New Roman"/>
          <w:sz w:val="32"/>
          <w:szCs w:val="32"/>
        </w:rPr>
        <w:t>6</w:t>
      </w:r>
      <w:r w:rsidR="003D6BE2">
        <w:rPr>
          <w:rFonts w:ascii="Times New Roman" w:hAnsi="Times New Roman" w:cs="Times New Roman"/>
          <w:sz w:val="32"/>
          <w:szCs w:val="32"/>
        </w:rPr>
        <w:t>/</w:t>
      </w:r>
      <w:r w:rsidR="00560BD9">
        <w:rPr>
          <w:rFonts w:ascii="Times New Roman" w:hAnsi="Times New Roman" w:cs="Times New Roman"/>
          <w:sz w:val="32"/>
          <w:szCs w:val="32"/>
        </w:rPr>
        <w:t>04</w:t>
      </w:r>
      <w:r>
        <w:rPr>
          <w:rFonts w:ascii="Times New Roman" w:hAnsi="Times New Roman" w:cs="Times New Roman"/>
          <w:sz w:val="32"/>
          <w:szCs w:val="32"/>
        </w:rPr>
        <w:t>/24</w:t>
      </w:r>
    </w:p>
    <w:p w14:paraId="1C1839B6" w14:textId="77777777" w:rsidR="003E5818" w:rsidRDefault="003E5818" w:rsidP="003E5818">
      <w:pPr>
        <w:pBdr>
          <w:bottom w:val="single" w:sz="6" w:space="1" w:color="000000"/>
        </w:pBdr>
        <w:spacing w:after="0"/>
        <w:jc w:val="center"/>
        <w:rPr>
          <w:rFonts w:ascii="Times New Roman" w:hAnsi="Times New Roman" w:cs="Times New Roman"/>
          <w:sz w:val="24"/>
          <w:szCs w:val="24"/>
        </w:rPr>
      </w:pPr>
    </w:p>
    <w:p w14:paraId="686AB868" w14:textId="77777777" w:rsidR="003E5818" w:rsidRDefault="003E5818" w:rsidP="003E5818">
      <w:pPr>
        <w:spacing w:after="0"/>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915831" w14:paraId="5B7CDF52" w14:textId="77777777" w:rsidTr="00915831">
        <w:tc>
          <w:tcPr>
            <w:tcW w:w="9350" w:type="dxa"/>
            <w:gridSpan w:val="2"/>
            <w:tcBorders>
              <w:bottom w:val="single" w:sz="4" w:space="0" w:color="auto"/>
            </w:tcBorders>
          </w:tcPr>
          <w:p w14:paraId="3E946B09" w14:textId="77777777" w:rsidR="00915831" w:rsidRDefault="00915831" w:rsidP="00915831">
            <w:pPr>
              <w:jc w:val="center"/>
              <w:rPr>
                <w:rFonts w:ascii="Times New Roman" w:hAnsi="Times New Roman" w:cs="Times New Roman"/>
                <w:sz w:val="24"/>
                <w:szCs w:val="24"/>
                <w:u w:val="single"/>
              </w:rPr>
            </w:pPr>
            <w:r>
              <w:rPr>
                <w:rFonts w:ascii="Times New Roman" w:hAnsi="Times New Roman" w:cs="Times New Roman"/>
                <w:sz w:val="24"/>
                <w:szCs w:val="24"/>
                <w:u w:val="single"/>
              </w:rPr>
              <w:t>GC Members</w:t>
            </w:r>
          </w:p>
          <w:p w14:paraId="5EDAFD47" w14:textId="77777777" w:rsidR="00915831" w:rsidRDefault="00915831" w:rsidP="00915831">
            <w:pPr>
              <w:jc w:val="center"/>
              <w:rPr>
                <w:rFonts w:ascii="Times New Roman" w:hAnsi="Times New Roman" w:cs="Times New Roman"/>
                <w:sz w:val="24"/>
                <w:szCs w:val="24"/>
              </w:rPr>
            </w:pPr>
            <w:r>
              <w:rPr>
                <w:rFonts w:ascii="Times New Roman" w:hAnsi="Times New Roman" w:cs="Times New Roman"/>
                <w:sz w:val="24"/>
                <w:szCs w:val="24"/>
              </w:rPr>
              <w:t>Jose Scott, President (</w:t>
            </w:r>
            <w:r w:rsidRPr="00DF1B1A">
              <w:rPr>
                <w:rFonts w:ascii="Times New Roman" w:hAnsi="Times New Roman" w:cs="Times New Roman"/>
                <w:b/>
                <w:sz w:val="24"/>
                <w:szCs w:val="24"/>
              </w:rPr>
              <w:t>Present</w:t>
            </w:r>
            <w:r>
              <w:rPr>
                <w:rFonts w:ascii="Times New Roman" w:hAnsi="Times New Roman" w:cs="Times New Roman"/>
                <w:sz w:val="24"/>
                <w:szCs w:val="24"/>
              </w:rPr>
              <w:t>)</w:t>
            </w:r>
          </w:p>
          <w:p w14:paraId="123371CD" w14:textId="77777777" w:rsidR="00915831" w:rsidRDefault="00915831" w:rsidP="00915831">
            <w:pPr>
              <w:jc w:val="center"/>
              <w:rPr>
                <w:rFonts w:ascii="Times New Roman" w:hAnsi="Times New Roman" w:cs="Times New Roman"/>
                <w:sz w:val="24"/>
                <w:szCs w:val="24"/>
              </w:rPr>
            </w:pPr>
            <w:r>
              <w:rPr>
                <w:rFonts w:ascii="Times New Roman" w:hAnsi="Times New Roman" w:cs="Times New Roman"/>
                <w:sz w:val="24"/>
                <w:szCs w:val="24"/>
              </w:rPr>
              <w:t>Gloria Garza, Vice President (</w:t>
            </w:r>
            <w:r w:rsidRPr="00DF1B1A">
              <w:rPr>
                <w:rFonts w:ascii="Times New Roman" w:hAnsi="Times New Roman" w:cs="Times New Roman"/>
                <w:b/>
                <w:sz w:val="24"/>
                <w:szCs w:val="24"/>
              </w:rPr>
              <w:t>Present</w:t>
            </w:r>
            <w:r>
              <w:rPr>
                <w:rFonts w:ascii="Times New Roman" w:hAnsi="Times New Roman" w:cs="Times New Roman"/>
                <w:sz w:val="24"/>
                <w:szCs w:val="24"/>
              </w:rPr>
              <w:t>)</w:t>
            </w:r>
          </w:p>
          <w:p w14:paraId="5AA17341" w14:textId="77777777" w:rsidR="00915831" w:rsidRDefault="00915831" w:rsidP="00915831">
            <w:pPr>
              <w:jc w:val="center"/>
              <w:rPr>
                <w:rFonts w:ascii="Times New Roman" w:hAnsi="Times New Roman" w:cs="Times New Roman"/>
                <w:sz w:val="24"/>
                <w:szCs w:val="24"/>
              </w:rPr>
            </w:pPr>
            <w:r>
              <w:rPr>
                <w:rFonts w:ascii="Times New Roman" w:hAnsi="Times New Roman" w:cs="Times New Roman"/>
                <w:sz w:val="24"/>
                <w:szCs w:val="24"/>
              </w:rPr>
              <w:t>Kelly Wogenrich, Treasurer (</w:t>
            </w:r>
            <w:r w:rsidRPr="00DF1B1A">
              <w:rPr>
                <w:rFonts w:ascii="Times New Roman" w:hAnsi="Times New Roman" w:cs="Times New Roman"/>
                <w:b/>
                <w:sz w:val="24"/>
                <w:szCs w:val="24"/>
              </w:rPr>
              <w:t>Present</w:t>
            </w:r>
            <w:r>
              <w:rPr>
                <w:rFonts w:ascii="Times New Roman" w:hAnsi="Times New Roman" w:cs="Times New Roman"/>
                <w:sz w:val="24"/>
                <w:szCs w:val="24"/>
              </w:rPr>
              <w:t>)</w:t>
            </w:r>
          </w:p>
          <w:p w14:paraId="64D85D36" w14:textId="34C78D29" w:rsidR="00915831" w:rsidRDefault="00915831" w:rsidP="00955A3B">
            <w:pPr>
              <w:jc w:val="center"/>
              <w:rPr>
                <w:rFonts w:ascii="Times New Roman" w:hAnsi="Times New Roman" w:cs="Times New Roman"/>
                <w:sz w:val="24"/>
                <w:szCs w:val="24"/>
              </w:rPr>
            </w:pPr>
            <w:r>
              <w:rPr>
                <w:rFonts w:ascii="Times New Roman" w:hAnsi="Times New Roman" w:cs="Times New Roman"/>
                <w:sz w:val="24"/>
                <w:szCs w:val="24"/>
              </w:rPr>
              <w:t>Brian Jones, Member (</w:t>
            </w:r>
            <w:r w:rsidRPr="00DF1B1A">
              <w:rPr>
                <w:rFonts w:ascii="Times New Roman" w:hAnsi="Times New Roman" w:cs="Times New Roman"/>
                <w:b/>
                <w:sz w:val="24"/>
                <w:szCs w:val="24"/>
              </w:rPr>
              <w:t>Present</w:t>
            </w:r>
            <w:r>
              <w:rPr>
                <w:rFonts w:ascii="Times New Roman" w:hAnsi="Times New Roman" w:cs="Times New Roman"/>
                <w:sz w:val="24"/>
                <w:szCs w:val="24"/>
              </w:rPr>
              <w:t>)</w:t>
            </w:r>
          </w:p>
        </w:tc>
      </w:tr>
      <w:tr w:rsidR="00915831" w14:paraId="4347E7C1" w14:textId="77777777" w:rsidTr="00915831">
        <w:tc>
          <w:tcPr>
            <w:tcW w:w="9350" w:type="dxa"/>
            <w:gridSpan w:val="2"/>
            <w:tcBorders>
              <w:bottom w:val="nil"/>
            </w:tcBorders>
          </w:tcPr>
          <w:p w14:paraId="1985F655" w14:textId="5AF3FE8C" w:rsidR="00915831" w:rsidRPr="00915831" w:rsidRDefault="00915831" w:rsidP="00F071F6">
            <w:pPr>
              <w:jc w:val="center"/>
              <w:rPr>
                <w:rFonts w:ascii="Times New Roman" w:hAnsi="Times New Roman" w:cs="Times New Roman"/>
                <w:sz w:val="24"/>
                <w:szCs w:val="24"/>
                <w:u w:val="single"/>
              </w:rPr>
            </w:pPr>
            <w:r>
              <w:rPr>
                <w:rFonts w:ascii="Times New Roman" w:hAnsi="Times New Roman" w:cs="Times New Roman"/>
                <w:sz w:val="24"/>
                <w:szCs w:val="24"/>
                <w:u w:val="single"/>
              </w:rPr>
              <w:t>Others Present</w:t>
            </w:r>
          </w:p>
        </w:tc>
      </w:tr>
      <w:tr w:rsidR="00915831" w14:paraId="12616BA6" w14:textId="77777777" w:rsidTr="00915831">
        <w:tc>
          <w:tcPr>
            <w:tcW w:w="4675" w:type="dxa"/>
            <w:tcBorders>
              <w:top w:val="nil"/>
              <w:right w:val="nil"/>
            </w:tcBorders>
          </w:tcPr>
          <w:p w14:paraId="343511D3" w14:textId="001DA9EE" w:rsidR="00915831" w:rsidRDefault="00915831" w:rsidP="00915831">
            <w:pPr>
              <w:jc w:val="center"/>
              <w:rPr>
                <w:rFonts w:ascii="Times New Roman" w:hAnsi="Times New Roman" w:cs="Times New Roman"/>
                <w:sz w:val="24"/>
                <w:szCs w:val="24"/>
              </w:rPr>
            </w:pPr>
            <w:r>
              <w:rPr>
                <w:rFonts w:ascii="Times New Roman" w:hAnsi="Times New Roman" w:cs="Times New Roman"/>
                <w:sz w:val="24"/>
                <w:szCs w:val="24"/>
              </w:rPr>
              <w:t>Lucinda Molina, Principal</w:t>
            </w:r>
          </w:p>
          <w:p w14:paraId="6EBEBF66" w14:textId="1BC5EDC3" w:rsidR="00915831" w:rsidRDefault="00915831" w:rsidP="00955A3B">
            <w:pPr>
              <w:jc w:val="center"/>
              <w:rPr>
                <w:rFonts w:ascii="Times New Roman" w:hAnsi="Times New Roman" w:cs="Times New Roman"/>
                <w:sz w:val="24"/>
                <w:szCs w:val="24"/>
              </w:rPr>
            </w:pPr>
            <w:r>
              <w:rPr>
                <w:rFonts w:ascii="Times New Roman" w:hAnsi="Times New Roman" w:cs="Times New Roman"/>
                <w:sz w:val="24"/>
                <w:szCs w:val="24"/>
              </w:rPr>
              <w:t>Michael Davis, Assistant Principal/Tech</w:t>
            </w:r>
          </w:p>
          <w:p w14:paraId="6F4E225B" w14:textId="68302A78" w:rsidR="00955A3B" w:rsidRDefault="00955A3B" w:rsidP="00955A3B">
            <w:pPr>
              <w:jc w:val="center"/>
              <w:rPr>
                <w:rFonts w:ascii="Times New Roman" w:hAnsi="Times New Roman" w:cs="Times New Roman"/>
                <w:sz w:val="24"/>
                <w:szCs w:val="24"/>
              </w:rPr>
            </w:pPr>
            <w:r>
              <w:rPr>
                <w:rFonts w:ascii="Times New Roman" w:hAnsi="Times New Roman" w:cs="Times New Roman"/>
                <w:sz w:val="24"/>
                <w:szCs w:val="24"/>
              </w:rPr>
              <w:t xml:space="preserve">Kari Lucero, </w:t>
            </w:r>
            <w:r w:rsidR="00560BD9">
              <w:rPr>
                <w:rFonts w:ascii="Times New Roman" w:hAnsi="Times New Roman" w:cs="Times New Roman"/>
                <w:sz w:val="24"/>
                <w:szCs w:val="24"/>
              </w:rPr>
              <w:t>Office Assistant</w:t>
            </w:r>
          </w:p>
          <w:p w14:paraId="133F1654" w14:textId="6BC91FD2" w:rsidR="00955A3B" w:rsidRDefault="00955A3B" w:rsidP="00955A3B">
            <w:pPr>
              <w:jc w:val="center"/>
              <w:rPr>
                <w:rFonts w:ascii="Times New Roman" w:hAnsi="Times New Roman" w:cs="Times New Roman"/>
                <w:sz w:val="24"/>
                <w:szCs w:val="24"/>
              </w:rPr>
            </w:pPr>
            <w:r>
              <w:rPr>
                <w:rFonts w:ascii="Times New Roman" w:hAnsi="Times New Roman" w:cs="Times New Roman"/>
                <w:sz w:val="24"/>
                <w:szCs w:val="24"/>
              </w:rPr>
              <w:t>Sean Cromwell, ATDA AVID Teacher</w:t>
            </w:r>
          </w:p>
          <w:p w14:paraId="62BF7C76" w14:textId="77777777" w:rsidR="00915831" w:rsidRDefault="00915831" w:rsidP="003E5818">
            <w:pPr>
              <w:jc w:val="center"/>
              <w:rPr>
                <w:rFonts w:ascii="Times New Roman" w:hAnsi="Times New Roman" w:cs="Times New Roman"/>
                <w:sz w:val="24"/>
                <w:szCs w:val="24"/>
              </w:rPr>
            </w:pPr>
            <w:r>
              <w:rPr>
                <w:rFonts w:ascii="Times New Roman" w:hAnsi="Times New Roman" w:cs="Times New Roman"/>
                <w:sz w:val="24"/>
                <w:szCs w:val="24"/>
              </w:rPr>
              <w:t>Anne Massie, ATDA Math Interventionist</w:t>
            </w:r>
          </w:p>
          <w:p w14:paraId="64191851" w14:textId="77777777" w:rsidR="00915831" w:rsidRDefault="00915831" w:rsidP="003E5818">
            <w:pPr>
              <w:jc w:val="center"/>
              <w:rPr>
                <w:rFonts w:ascii="Times New Roman" w:hAnsi="Times New Roman" w:cs="Times New Roman"/>
                <w:sz w:val="24"/>
                <w:szCs w:val="24"/>
              </w:rPr>
            </w:pPr>
            <w:r>
              <w:rPr>
                <w:rFonts w:ascii="Times New Roman" w:hAnsi="Times New Roman" w:cs="Times New Roman"/>
                <w:sz w:val="24"/>
                <w:szCs w:val="24"/>
              </w:rPr>
              <w:t>Dennis Montoya, ATDA Math Teacher</w:t>
            </w:r>
          </w:p>
          <w:p w14:paraId="7F4C3715" w14:textId="77777777" w:rsidR="00915831" w:rsidRDefault="00915831" w:rsidP="003E5818">
            <w:pPr>
              <w:jc w:val="center"/>
              <w:rPr>
                <w:rFonts w:ascii="Times New Roman" w:hAnsi="Times New Roman" w:cs="Times New Roman"/>
                <w:sz w:val="24"/>
                <w:szCs w:val="24"/>
              </w:rPr>
            </w:pPr>
            <w:r>
              <w:rPr>
                <w:rFonts w:ascii="Times New Roman" w:hAnsi="Times New Roman" w:cs="Times New Roman"/>
                <w:sz w:val="24"/>
                <w:szCs w:val="24"/>
              </w:rPr>
              <w:t>Gabriel Nemiroff, ATDA SS Teacher</w:t>
            </w:r>
          </w:p>
          <w:p w14:paraId="55CFFDFF" w14:textId="77777777" w:rsidR="00915831" w:rsidRDefault="00915831" w:rsidP="003E5818">
            <w:pPr>
              <w:jc w:val="center"/>
              <w:rPr>
                <w:rFonts w:ascii="Times New Roman" w:hAnsi="Times New Roman" w:cs="Times New Roman"/>
                <w:sz w:val="24"/>
                <w:szCs w:val="24"/>
              </w:rPr>
            </w:pPr>
            <w:r>
              <w:rPr>
                <w:rFonts w:ascii="Times New Roman" w:hAnsi="Times New Roman" w:cs="Times New Roman"/>
                <w:sz w:val="24"/>
                <w:szCs w:val="24"/>
              </w:rPr>
              <w:t>Lisa Hilden, ATDA SpEd Coordinator</w:t>
            </w:r>
          </w:p>
          <w:p w14:paraId="114C789C" w14:textId="7F02340F" w:rsidR="00955A3B" w:rsidRDefault="00955A3B" w:rsidP="003E5818">
            <w:pPr>
              <w:jc w:val="center"/>
              <w:rPr>
                <w:rFonts w:ascii="Times New Roman" w:hAnsi="Times New Roman" w:cs="Times New Roman"/>
                <w:sz w:val="24"/>
                <w:szCs w:val="24"/>
              </w:rPr>
            </w:pPr>
            <w:r>
              <w:rPr>
                <w:rFonts w:ascii="Times New Roman" w:hAnsi="Times New Roman" w:cs="Times New Roman"/>
                <w:sz w:val="24"/>
                <w:szCs w:val="24"/>
              </w:rPr>
              <w:t>David Bryant, ATDA Principal Candidate</w:t>
            </w:r>
          </w:p>
          <w:p w14:paraId="44D1754A" w14:textId="77777777" w:rsidR="00915831" w:rsidRDefault="00CA10E7" w:rsidP="003E5818">
            <w:pPr>
              <w:jc w:val="center"/>
              <w:rPr>
                <w:rFonts w:ascii="Times New Roman" w:hAnsi="Times New Roman" w:cs="Times New Roman"/>
                <w:sz w:val="24"/>
                <w:szCs w:val="24"/>
              </w:rPr>
            </w:pPr>
            <w:r>
              <w:rPr>
                <w:rFonts w:ascii="Times New Roman" w:hAnsi="Times New Roman" w:cs="Times New Roman"/>
                <w:sz w:val="24"/>
                <w:szCs w:val="24"/>
              </w:rPr>
              <w:t>Ashley Zamorano Reyes, ATDA Student</w:t>
            </w:r>
          </w:p>
          <w:p w14:paraId="60902C8C" w14:textId="62FADC4E" w:rsidR="00F823CE" w:rsidRDefault="00560BD9" w:rsidP="00560BD9">
            <w:pPr>
              <w:jc w:val="center"/>
              <w:rPr>
                <w:rFonts w:ascii="Times New Roman" w:hAnsi="Times New Roman" w:cs="Times New Roman"/>
                <w:sz w:val="24"/>
                <w:szCs w:val="24"/>
              </w:rPr>
            </w:pPr>
            <w:r>
              <w:rPr>
                <w:rFonts w:ascii="Times New Roman" w:hAnsi="Times New Roman" w:cs="Times New Roman"/>
                <w:sz w:val="24"/>
                <w:szCs w:val="24"/>
              </w:rPr>
              <w:t>Chloe Morales, ATDA Student</w:t>
            </w:r>
          </w:p>
        </w:tc>
        <w:tc>
          <w:tcPr>
            <w:tcW w:w="4675" w:type="dxa"/>
            <w:tcBorders>
              <w:top w:val="nil"/>
              <w:left w:val="nil"/>
            </w:tcBorders>
          </w:tcPr>
          <w:p w14:paraId="359BF7C0" w14:textId="6973A10E" w:rsidR="00955A3B" w:rsidRDefault="00955A3B" w:rsidP="00955A3B">
            <w:pPr>
              <w:jc w:val="center"/>
              <w:rPr>
                <w:rFonts w:ascii="Times New Roman" w:hAnsi="Times New Roman" w:cs="Times New Roman"/>
                <w:sz w:val="24"/>
                <w:szCs w:val="24"/>
              </w:rPr>
            </w:pPr>
            <w:r>
              <w:rPr>
                <w:rFonts w:ascii="Times New Roman" w:hAnsi="Times New Roman" w:cs="Times New Roman"/>
                <w:sz w:val="24"/>
                <w:szCs w:val="24"/>
              </w:rPr>
              <w:t>Deandra Casaus, ATDA Student</w:t>
            </w:r>
          </w:p>
          <w:p w14:paraId="2B5E82E1" w14:textId="63CFAD3B" w:rsidR="00955A3B" w:rsidRDefault="00955A3B" w:rsidP="00CA10E7">
            <w:pPr>
              <w:jc w:val="center"/>
              <w:rPr>
                <w:rFonts w:ascii="Times New Roman" w:hAnsi="Times New Roman" w:cs="Times New Roman"/>
                <w:sz w:val="24"/>
                <w:szCs w:val="24"/>
              </w:rPr>
            </w:pPr>
            <w:r>
              <w:rPr>
                <w:rFonts w:ascii="Times New Roman" w:hAnsi="Times New Roman" w:cs="Times New Roman"/>
                <w:sz w:val="24"/>
                <w:szCs w:val="24"/>
              </w:rPr>
              <w:t>Emilly Valencia, ATDA Student</w:t>
            </w:r>
          </w:p>
          <w:p w14:paraId="2E3CF00A" w14:textId="77777777" w:rsidR="00CA10E7" w:rsidRDefault="00CA10E7" w:rsidP="00CA10E7">
            <w:pPr>
              <w:jc w:val="center"/>
              <w:rPr>
                <w:rFonts w:ascii="Times New Roman" w:hAnsi="Times New Roman" w:cs="Times New Roman"/>
                <w:sz w:val="24"/>
                <w:szCs w:val="24"/>
              </w:rPr>
            </w:pPr>
            <w:r>
              <w:rPr>
                <w:rFonts w:ascii="Times New Roman" w:hAnsi="Times New Roman" w:cs="Times New Roman"/>
                <w:sz w:val="24"/>
                <w:szCs w:val="24"/>
              </w:rPr>
              <w:t>Graciela Mendez-Ochoa, ATDA Student</w:t>
            </w:r>
          </w:p>
          <w:p w14:paraId="5C4C667F" w14:textId="6AFE3F5A" w:rsidR="00CA10E7" w:rsidRDefault="00CA10E7" w:rsidP="00CA10E7">
            <w:pPr>
              <w:jc w:val="center"/>
              <w:rPr>
                <w:rFonts w:ascii="Times New Roman" w:hAnsi="Times New Roman" w:cs="Times New Roman"/>
                <w:sz w:val="24"/>
                <w:szCs w:val="24"/>
              </w:rPr>
            </w:pPr>
            <w:r>
              <w:rPr>
                <w:rFonts w:ascii="Times New Roman" w:hAnsi="Times New Roman" w:cs="Times New Roman"/>
                <w:sz w:val="24"/>
                <w:szCs w:val="24"/>
              </w:rPr>
              <w:t>Leilani Lopez, ATDA Student</w:t>
            </w:r>
          </w:p>
          <w:p w14:paraId="1DD6A8FD" w14:textId="1D92517A" w:rsidR="00955A3B" w:rsidRDefault="00955A3B" w:rsidP="00CA10E7">
            <w:pPr>
              <w:jc w:val="center"/>
              <w:rPr>
                <w:rFonts w:ascii="Times New Roman" w:hAnsi="Times New Roman" w:cs="Times New Roman"/>
                <w:sz w:val="24"/>
                <w:szCs w:val="24"/>
              </w:rPr>
            </w:pPr>
            <w:r>
              <w:rPr>
                <w:rFonts w:ascii="Times New Roman" w:hAnsi="Times New Roman" w:cs="Times New Roman"/>
                <w:sz w:val="24"/>
                <w:szCs w:val="24"/>
              </w:rPr>
              <w:t>Silvia Nino, Grandparent</w:t>
            </w:r>
          </w:p>
          <w:p w14:paraId="1C607FC3" w14:textId="77777777" w:rsidR="00CA10E7" w:rsidRDefault="00CA10E7" w:rsidP="00CA10E7">
            <w:pPr>
              <w:jc w:val="center"/>
              <w:rPr>
                <w:rFonts w:ascii="Times New Roman" w:hAnsi="Times New Roman" w:cs="Times New Roman"/>
                <w:sz w:val="24"/>
                <w:szCs w:val="24"/>
              </w:rPr>
            </w:pPr>
            <w:r>
              <w:rPr>
                <w:rFonts w:ascii="Times New Roman" w:hAnsi="Times New Roman" w:cs="Times New Roman"/>
                <w:sz w:val="24"/>
                <w:szCs w:val="24"/>
              </w:rPr>
              <w:t>Jesus Moncada, CDHA Principal</w:t>
            </w:r>
          </w:p>
          <w:p w14:paraId="6370FF4E" w14:textId="49C891B8" w:rsidR="00F823CE" w:rsidRDefault="00F823CE" w:rsidP="00F823CE">
            <w:pPr>
              <w:jc w:val="center"/>
              <w:rPr>
                <w:rFonts w:ascii="Times New Roman" w:hAnsi="Times New Roman" w:cs="Times New Roman"/>
                <w:sz w:val="24"/>
                <w:szCs w:val="24"/>
              </w:rPr>
            </w:pPr>
            <w:r>
              <w:rPr>
                <w:rFonts w:ascii="Times New Roman" w:hAnsi="Times New Roman" w:cs="Times New Roman"/>
                <w:sz w:val="24"/>
                <w:szCs w:val="24"/>
              </w:rPr>
              <w:t>Melissa Mendonca, GearUp Coordinator</w:t>
            </w:r>
          </w:p>
          <w:p w14:paraId="7AD0D1DA" w14:textId="329FD30D" w:rsidR="00CA10E7" w:rsidRDefault="00F823CE" w:rsidP="00CA10E7">
            <w:pPr>
              <w:jc w:val="center"/>
              <w:rPr>
                <w:rFonts w:ascii="Times New Roman" w:hAnsi="Times New Roman" w:cs="Times New Roman"/>
                <w:sz w:val="24"/>
                <w:szCs w:val="24"/>
              </w:rPr>
            </w:pPr>
            <w:r>
              <w:rPr>
                <w:rFonts w:ascii="Times New Roman" w:hAnsi="Times New Roman" w:cs="Times New Roman"/>
                <w:sz w:val="24"/>
                <w:szCs w:val="24"/>
              </w:rPr>
              <w:t xml:space="preserve">Rachel Saenz, GearUp </w:t>
            </w:r>
            <w:r w:rsidR="00CA10E7">
              <w:rPr>
                <w:rFonts w:ascii="Times New Roman" w:hAnsi="Times New Roman" w:cs="Times New Roman"/>
                <w:sz w:val="24"/>
                <w:szCs w:val="24"/>
              </w:rPr>
              <w:t>Representative</w:t>
            </w:r>
          </w:p>
          <w:p w14:paraId="4539274A" w14:textId="1ED5F133" w:rsidR="00F823CE" w:rsidRDefault="00F823CE" w:rsidP="00CA10E7">
            <w:pPr>
              <w:jc w:val="center"/>
              <w:rPr>
                <w:rFonts w:ascii="Times New Roman" w:hAnsi="Times New Roman" w:cs="Times New Roman"/>
                <w:sz w:val="24"/>
                <w:szCs w:val="24"/>
              </w:rPr>
            </w:pPr>
            <w:r>
              <w:rPr>
                <w:rFonts w:ascii="Times New Roman" w:hAnsi="Times New Roman" w:cs="Times New Roman"/>
                <w:sz w:val="24"/>
                <w:szCs w:val="24"/>
              </w:rPr>
              <w:t>Roberta Velasquez, APS Representative</w:t>
            </w:r>
          </w:p>
          <w:p w14:paraId="3D91C928" w14:textId="2E2FB1F5" w:rsidR="00915831" w:rsidRDefault="00955A3B" w:rsidP="003E5818">
            <w:pPr>
              <w:jc w:val="center"/>
              <w:rPr>
                <w:rFonts w:ascii="Times New Roman" w:hAnsi="Times New Roman" w:cs="Times New Roman"/>
                <w:sz w:val="24"/>
                <w:szCs w:val="24"/>
              </w:rPr>
            </w:pPr>
            <w:r>
              <w:rPr>
                <w:rFonts w:ascii="Times New Roman" w:hAnsi="Times New Roman" w:cs="Times New Roman"/>
                <w:sz w:val="24"/>
                <w:szCs w:val="24"/>
              </w:rPr>
              <w:t>Ariel Lopez</w:t>
            </w:r>
            <w:r w:rsidR="00F071F6">
              <w:rPr>
                <w:rFonts w:ascii="Times New Roman" w:hAnsi="Times New Roman" w:cs="Times New Roman"/>
                <w:sz w:val="24"/>
                <w:szCs w:val="24"/>
              </w:rPr>
              <w:t>, General Public</w:t>
            </w:r>
          </w:p>
          <w:p w14:paraId="1609D5F2" w14:textId="4CE28875" w:rsidR="00F071F6" w:rsidRDefault="00955A3B" w:rsidP="00560BD9">
            <w:pPr>
              <w:jc w:val="center"/>
              <w:rPr>
                <w:rFonts w:ascii="Times New Roman" w:hAnsi="Times New Roman" w:cs="Times New Roman"/>
                <w:sz w:val="24"/>
                <w:szCs w:val="24"/>
              </w:rPr>
            </w:pPr>
            <w:r>
              <w:rPr>
                <w:rFonts w:ascii="Times New Roman" w:hAnsi="Times New Roman" w:cs="Times New Roman"/>
                <w:sz w:val="24"/>
                <w:szCs w:val="24"/>
              </w:rPr>
              <w:t>Tamara Gorham</w:t>
            </w:r>
            <w:r w:rsidR="00F071F6">
              <w:rPr>
                <w:rFonts w:ascii="Times New Roman" w:hAnsi="Times New Roman" w:cs="Times New Roman"/>
                <w:sz w:val="24"/>
                <w:szCs w:val="24"/>
              </w:rPr>
              <w:t>, General Public</w:t>
            </w:r>
          </w:p>
        </w:tc>
      </w:tr>
    </w:tbl>
    <w:p w14:paraId="482CB431" w14:textId="77777777" w:rsidR="003E5818" w:rsidRDefault="003E5818" w:rsidP="003E5818">
      <w:pPr>
        <w:spacing w:after="0" w:line="100" w:lineRule="atLeast"/>
        <w:rPr>
          <w:rFonts w:ascii="Times New Roman" w:hAnsi="Times New Roman" w:cs="Times New Roman"/>
          <w:sz w:val="24"/>
          <w:szCs w:val="24"/>
        </w:rPr>
      </w:pPr>
    </w:p>
    <w:p w14:paraId="76098CB8" w14:textId="2763DDD3" w:rsidR="003E5818" w:rsidRDefault="003E5818" w:rsidP="003E5818">
      <w:pPr>
        <w:spacing w:after="0"/>
        <w:jc w:val="center"/>
        <w:rPr>
          <w:rFonts w:ascii="Times New Roman" w:hAnsi="Times New Roman" w:cs="Times New Roman"/>
          <w:sz w:val="24"/>
          <w:szCs w:val="24"/>
        </w:rPr>
      </w:pPr>
      <w:r>
        <w:rPr>
          <w:rFonts w:ascii="Times New Roman" w:hAnsi="Times New Roman" w:cs="Times New Roman"/>
          <w:sz w:val="24"/>
          <w:szCs w:val="24"/>
        </w:rPr>
        <w:t>Call to Order an</w:t>
      </w:r>
      <w:r w:rsidR="00F4324F">
        <w:rPr>
          <w:rFonts w:ascii="Times New Roman" w:hAnsi="Times New Roman" w:cs="Times New Roman"/>
          <w:sz w:val="24"/>
          <w:szCs w:val="24"/>
        </w:rPr>
        <w:t xml:space="preserve">d Pledge of Allegiance @ </w:t>
      </w:r>
      <w:r w:rsidR="00560BD9">
        <w:rPr>
          <w:rFonts w:ascii="Times New Roman" w:hAnsi="Times New Roman" w:cs="Times New Roman"/>
          <w:sz w:val="24"/>
          <w:szCs w:val="24"/>
        </w:rPr>
        <w:t>5</w:t>
      </w:r>
      <w:r w:rsidR="00F4324F">
        <w:rPr>
          <w:rFonts w:ascii="Times New Roman" w:hAnsi="Times New Roman" w:cs="Times New Roman"/>
          <w:sz w:val="24"/>
          <w:szCs w:val="24"/>
        </w:rPr>
        <w:t>:</w:t>
      </w:r>
      <w:r w:rsidR="00560BD9">
        <w:rPr>
          <w:rFonts w:ascii="Times New Roman" w:hAnsi="Times New Roman" w:cs="Times New Roman"/>
          <w:sz w:val="24"/>
          <w:szCs w:val="24"/>
        </w:rPr>
        <w:t>32</w:t>
      </w:r>
      <w:r w:rsidR="00F4324F">
        <w:rPr>
          <w:rFonts w:ascii="Times New Roman" w:hAnsi="Times New Roman" w:cs="Times New Roman"/>
          <w:sz w:val="24"/>
          <w:szCs w:val="24"/>
        </w:rPr>
        <w:t xml:space="preserve"> </w:t>
      </w:r>
      <w:r w:rsidR="00560BD9">
        <w:rPr>
          <w:rFonts w:ascii="Times New Roman" w:hAnsi="Times New Roman" w:cs="Times New Roman"/>
          <w:sz w:val="24"/>
          <w:szCs w:val="24"/>
        </w:rPr>
        <w:t>P</w:t>
      </w:r>
      <w:r>
        <w:rPr>
          <w:rFonts w:ascii="Times New Roman" w:hAnsi="Times New Roman" w:cs="Times New Roman"/>
          <w:sz w:val="24"/>
          <w:szCs w:val="24"/>
        </w:rPr>
        <w:t>M:  Jose Scott</w:t>
      </w:r>
    </w:p>
    <w:p w14:paraId="1357B867" w14:textId="77777777" w:rsidR="00C754E6" w:rsidRDefault="00C754E6" w:rsidP="0025795E">
      <w:pPr>
        <w:pBdr>
          <w:bottom w:val="single" w:sz="6" w:space="1" w:color="auto"/>
        </w:pBdr>
        <w:spacing w:after="0"/>
        <w:rPr>
          <w:rFonts w:ascii="Times New Roman" w:hAnsi="Times New Roman" w:cs="Times New Roman"/>
          <w:sz w:val="24"/>
          <w:szCs w:val="24"/>
        </w:rPr>
      </w:pPr>
    </w:p>
    <w:p w14:paraId="274A0550" w14:textId="77777777" w:rsidR="002B6759" w:rsidRDefault="002B6759" w:rsidP="002B6759">
      <w:pPr>
        <w:spacing w:after="0"/>
        <w:jc w:val="center"/>
        <w:rPr>
          <w:rFonts w:ascii="Times New Roman" w:hAnsi="Times New Roman" w:cs="Times New Roman"/>
          <w:sz w:val="24"/>
          <w:szCs w:val="24"/>
        </w:rPr>
      </w:pPr>
    </w:p>
    <w:p w14:paraId="5DBA82E3" w14:textId="77777777" w:rsidR="00A94EFC" w:rsidRDefault="002B6759" w:rsidP="00A02952">
      <w:pPr>
        <w:spacing w:after="0"/>
        <w:jc w:val="center"/>
        <w:rPr>
          <w:rFonts w:ascii="Times New Roman" w:hAnsi="Times New Roman" w:cs="Times New Roman"/>
          <w:b/>
          <w:sz w:val="24"/>
          <w:szCs w:val="24"/>
          <w:u w:val="single"/>
        </w:rPr>
      </w:pPr>
      <w:r w:rsidRPr="005114E4">
        <w:rPr>
          <w:rFonts w:ascii="Times New Roman" w:hAnsi="Times New Roman" w:cs="Times New Roman"/>
          <w:b/>
          <w:sz w:val="24"/>
          <w:szCs w:val="24"/>
          <w:u w:val="single"/>
        </w:rPr>
        <w:t>[Open Session]</w:t>
      </w:r>
    </w:p>
    <w:p w14:paraId="573C1A7A" w14:textId="77777777" w:rsidR="00C94B59" w:rsidRPr="005114E4" w:rsidRDefault="00C94B59" w:rsidP="002F2317">
      <w:pPr>
        <w:spacing w:after="0"/>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4675"/>
        <w:gridCol w:w="4675"/>
      </w:tblGrid>
      <w:tr w:rsidR="009A0888" w14:paraId="582136F2" w14:textId="77777777" w:rsidTr="00126C03">
        <w:tc>
          <w:tcPr>
            <w:tcW w:w="9350" w:type="dxa"/>
            <w:gridSpan w:val="2"/>
          </w:tcPr>
          <w:p w14:paraId="37D09642" w14:textId="5DBEC07C" w:rsidR="009A0888" w:rsidRPr="00FF44EE" w:rsidRDefault="006B1EBC" w:rsidP="007F2EAB">
            <w:pPr>
              <w:jc w:val="center"/>
              <w:rPr>
                <w:rFonts w:ascii="Times New Roman" w:hAnsi="Times New Roman" w:cs="Times New Roman"/>
                <w:sz w:val="24"/>
                <w:szCs w:val="24"/>
              </w:rPr>
            </w:pPr>
            <w:r>
              <w:rPr>
                <w:rFonts w:ascii="Times New Roman" w:hAnsi="Times New Roman" w:cs="Times New Roman"/>
                <w:b/>
                <w:sz w:val="24"/>
                <w:szCs w:val="24"/>
              </w:rPr>
              <w:t>Approval of Agenda</w:t>
            </w:r>
          </w:p>
        </w:tc>
      </w:tr>
      <w:tr w:rsidR="006B1EBC" w14:paraId="3324D493" w14:textId="77777777" w:rsidTr="00126C03">
        <w:tc>
          <w:tcPr>
            <w:tcW w:w="4675" w:type="dxa"/>
          </w:tcPr>
          <w:p w14:paraId="0E9544C6"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4723EE14" w14:textId="15022D7A" w:rsidR="006B1EBC" w:rsidRDefault="00560BD9" w:rsidP="006B1EBC">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c>
          <w:tcPr>
            <w:tcW w:w="4675" w:type="dxa"/>
          </w:tcPr>
          <w:p w14:paraId="06EF85D4"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3E508C58" w14:textId="5B928E46" w:rsidR="006B1EBC" w:rsidRDefault="00560BD9" w:rsidP="006B1EBC">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r>
      <w:tr w:rsidR="009A0888" w:rsidRPr="001C66B3" w14:paraId="4EC8B6D3" w14:textId="77777777" w:rsidTr="00126C03">
        <w:tc>
          <w:tcPr>
            <w:tcW w:w="9350" w:type="dxa"/>
            <w:gridSpan w:val="2"/>
          </w:tcPr>
          <w:p w14:paraId="4BD9EA12" w14:textId="6E2A1203"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507C6202" w14:textId="4CC74001" w:rsidR="004E4B1C" w:rsidRPr="00E96867" w:rsidRDefault="006B1EBC" w:rsidP="00955A3B">
            <w:pPr>
              <w:spacing w:line="100" w:lineRule="atLeast"/>
              <w:jc w:val="center"/>
              <w:rPr>
                <w:rFonts w:ascii="Times New Roman" w:hAnsi="Times New Roman" w:cs="Times New Roman"/>
                <w:sz w:val="24"/>
                <w:szCs w:val="24"/>
              </w:rPr>
            </w:pPr>
            <w:r>
              <w:rPr>
                <w:rFonts w:ascii="Times New Roman" w:hAnsi="Times New Roman" w:cs="Times New Roman"/>
                <w:sz w:val="24"/>
                <w:szCs w:val="24"/>
              </w:rPr>
              <w:t>J</w:t>
            </w:r>
            <w:r w:rsidR="006242A8">
              <w:rPr>
                <w:rFonts w:ascii="Times New Roman" w:hAnsi="Times New Roman" w:cs="Times New Roman"/>
                <w:sz w:val="24"/>
                <w:szCs w:val="24"/>
              </w:rPr>
              <w:t xml:space="preserve">ose Scott – Approved            </w:t>
            </w:r>
            <w:r w:rsidR="00A32135">
              <w:rPr>
                <w:rFonts w:ascii="Times New Roman" w:hAnsi="Times New Roman" w:cs="Times New Roman"/>
                <w:sz w:val="24"/>
                <w:szCs w:val="24"/>
              </w:rPr>
              <w:t>G</w:t>
            </w:r>
            <w:r w:rsidR="00CC2890">
              <w:rPr>
                <w:rFonts w:ascii="Times New Roman" w:hAnsi="Times New Roman" w:cs="Times New Roman"/>
                <w:sz w:val="24"/>
                <w:szCs w:val="24"/>
              </w:rPr>
              <w:t>loria Garza – Approved</w:t>
            </w:r>
            <w:r w:rsidR="006242A8">
              <w:rPr>
                <w:rFonts w:ascii="Times New Roman" w:hAnsi="Times New Roman" w:cs="Times New Roman"/>
                <w:sz w:val="24"/>
                <w:szCs w:val="24"/>
              </w:rPr>
              <w:t xml:space="preserve">            Kelly Wogenrich – Approved            </w:t>
            </w:r>
          </w:p>
        </w:tc>
      </w:tr>
    </w:tbl>
    <w:p w14:paraId="3D41C131" w14:textId="77777777" w:rsidR="00560BD9" w:rsidRDefault="00560BD9" w:rsidP="005934C5">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9A0888" w14:paraId="0D4C8C13" w14:textId="77777777" w:rsidTr="00126C03">
        <w:tc>
          <w:tcPr>
            <w:tcW w:w="9350" w:type="dxa"/>
            <w:gridSpan w:val="2"/>
          </w:tcPr>
          <w:p w14:paraId="690C05EF" w14:textId="3F1D4854" w:rsidR="009A0888" w:rsidRDefault="003D6BE2" w:rsidP="00ED720E">
            <w:pPr>
              <w:jc w:val="center"/>
              <w:rPr>
                <w:rFonts w:ascii="Times New Roman" w:hAnsi="Times New Roman" w:cs="Times New Roman"/>
                <w:b/>
                <w:sz w:val="24"/>
                <w:szCs w:val="24"/>
                <w:u w:val="single"/>
              </w:rPr>
            </w:pPr>
            <w:r>
              <w:rPr>
                <w:rFonts w:ascii="Times New Roman" w:hAnsi="Times New Roman" w:cs="Times New Roman"/>
                <w:b/>
                <w:sz w:val="24"/>
                <w:szCs w:val="24"/>
              </w:rPr>
              <w:t xml:space="preserve">Approval of </w:t>
            </w:r>
            <w:r w:rsidR="00543A84">
              <w:rPr>
                <w:rFonts w:ascii="Times New Roman" w:hAnsi="Times New Roman" w:cs="Times New Roman"/>
                <w:b/>
                <w:sz w:val="24"/>
                <w:szCs w:val="24"/>
              </w:rPr>
              <w:t>0</w:t>
            </w:r>
            <w:r w:rsidR="00915831">
              <w:rPr>
                <w:rFonts w:ascii="Times New Roman" w:hAnsi="Times New Roman" w:cs="Times New Roman"/>
                <w:b/>
                <w:sz w:val="24"/>
                <w:szCs w:val="24"/>
              </w:rPr>
              <w:t>5</w:t>
            </w:r>
            <w:r>
              <w:rPr>
                <w:rFonts w:ascii="Times New Roman" w:hAnsi="Times New Roman" w:cs="Times New Roman"/>
                <w:b/>
                <w:sz w:val="24"/>
                <w:szCs w:val="24"/>
              </w:rPr>
              <w:t>/</w:t>
            </w:r>
            <w:r w:rsidR="00560BD9">
              <w:rPr>
                <w:rFonts w:ascii="Times New Roman" w:hAnsi="Times New Roman" w:cs="Times New Roman"/>
                <w:b/>
                <w:sz w:val="24"/>
                <w:szCs w:val="24"/>
              </w:rPr>
              <w:t>23</w:t>
            </w:r>
            <w:r w:rsidR="006B1EBC">
              <w:rPr>
                <w:rFonts w:ascii="Times New Roman" w:hAnsi="Times New Roman" w:cs="Times New Roman"/>
                <w:b/>
                <w:sz w:val="24"/>
                <w:szCs w:val="24"/>
              </w:rPr>
              <w:t>/2</w:t>
            </w:r>
            <w:r w:rsidR="00543A84">
              <w:rPr>
                <w:rFonts w:ascii="Times New Roman" w:hAnsi="Times New Roman" w:cs="Times New Roman"/>
                <w:b/>
                <w:sz w:val="24"/>
                <w:szCs w:val="24"/>
              </w:rPr>
              <w:t>4</w:t>
            </w:r>
            <w:r w:rsidR="006B1EBC">
              <w:rPr>
                <w:rFonts w:ascii="Times New Roman" w:hAnsi="Times New Roman" w:cs="Times New Roman"/>
                <w:b/>
                <w:sz w:val="24"/>
                <w:szCs w:val="24"/>
              </w:rPr>
              <w:t xml:space="preserve"> Minutes</w:t>
            </w:r>
          </w:p>
        </w:tc>
      </w:tr>
      <w:tr w:rsidR="006B1EBC" w14:paraId="7F0285E5" w14:textId="77777777" w:rsidTr="00126C03">
        <w:tc>
          <w:tcPr>
            <w:tcW w:w="4675" w:type="dxa"/>
          </w:tcPr>
          <w:p w14:paraId="298F940B"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2A40BD68" w14:textId="40BDD838" w:rsidR="006B1EBC" w:rsidRDefault="00560BD9" w:rsidP="006B1EBC">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c>
          <w:tcPr>
            <w:tcW w:w="4675" w:type="dxa"/>
          </w:tcPr>
          <w:p w14:paraId="07C97577"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275EE84C" w14:textId="16984CEF" w:rsidR="006B1EBC" w:rsidRDefault="00560BD9" w:rsidP="006B1EBC">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r>
      <w:tr w:rsidR="009A0888" w:rsidRPr="00FF08E3" w14:paraId="2CB992CD" w14:textId="77777777" w:rsidTr="00126C03">
        <w:tc>
          <w:tcPr>
            <w:tcW w:w="9350" w:type="dxa"/>
            <w:gridSpan w:val="2"/>
          </w:tcPr>
          <w:p w14:paraId="0DB9EA7F" w14:textId="77777777" w:rsidR="006242A8" w:rsidRDefault="006242A8" w:rsidP="006242A8">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3F0E9010" w14:textId="005672DE" w:rsidR="00EE759C" w:rsidRPr="00EE759C" w:rsidRDefault="006242A8" w:rsidP="00955A3B">
            <w:pPr>
              <w:spacing w:line="100" w:lineRule="atLeast"/>
              <w:jc w:val="center"/>
              <w:rPr>
                <w:rFonts w:ascii="Times New Roman" w:hAnsi="Times New Roman" w:cs="Times New Roman"/>
                <w:sz w:val="24"/>
                <w:szCs w:val="24"/>
              </w:rPr>
            </w:pPr>
            <w:r>
              <w:rPr>
                <w:rFonts w:ascii="Times New Roman" w:hAnsi="Times New Roman" w:cs="Times New Roman"/>
                <w:sz w:val="24"/>
                <w:szCs w:val="24"/>
              </w:rPr>
              <w:t xml:space="preserve">Jose Scott – Approved            Gloria Garza – Approved            Kelly Wogenrich – Approved            </w:t>
            </w:r>
          </w:p>
        </w:tc>
      </w:tr>
    </w:tbl>
    <w:p w14:paraId="31079503" w14:textId="77777777" w:rsidR="001F75D8" w:rsidRPr="004E4B1C" w:rsidRDefault="001F75D8" w:rsidP="005934C5">
      <w:pPr>
        <w:spacing w:after="0"/>
        <w:rPr>
          <w:rFonts w:ascii="Times New Roman" w:hAnsi="Times New Roman" w:cs="Times New Roman"/>
          <w:sz w:val="24"/>
          <w:szCs w:val="24"/>
        </w:rPr>
      </w:pPr>
    </w:p>
    <w:p w14:paraId="1E9D50F7" w14:textId="77777777" w:rsidR="00560BD9" w:rsidRDefault="00560BD9" w:rsidP="00A75695">
      <w:pPr>
        <w:spacing w:after="0"/>
        <w:jc w:val="center"/>
        <w:rPr>
          <w:rFonts w:ascii="Times New Roman" w:hAnsi="Times New Roman" w:cs="Times New Roman"/>
          <w:b/>
          <w:sz w:val="24"/>
          <w:szCs w:val="24"/>
        </w:rPr>
      </w:pPr>
    </w:p>
    <w:p w14:paraId="1437D73E" w14:textId="77777777" w:rsidR="00560BD9" w:rsidRDefault="00560BD9" w:rsidP="00A75695">
      <w:pPr>
        <w:spacing w:after="0"/>
        <w:jc w:val="center"/>
        <w:rPr>
          <w:rFonts w:ascii="Times New Roman" w:hAnsi="Times New Roman" w:cs="Times New Roman"/>
          <w:b/>
          <w:sz w:val="24"/>
          <w:szCs w:val="24"/>
        </w:rPr>
      </w:pPr>
    </w:p>
    <w:p w14:paraId="7A1B654A" w14:textId="77777777" w:rsidR="006B0B95" w:rsidRDefault="006B0B95" w:rsidP="00A75695">
      <w:pPr>
        <w:spacing w:after="0"/>
        <w:jc w:val="center"/>
        <w:rPr>
          <w:rFonts w:ascii="Times New Roman" w:hAnsi="Times New Roman" w:cs="Times New Roman"/>
          <w:b/>
          <w:sz w:val="24"/>
          <w:szCs w:val="24"/>
        </w:rPr>
      </w:pPr>
      <w:bookmarkStart w:id="0" w:name="_GoBack"/>
      <w:bookmarkEnd w:id="0"/>
    </w:p>
    <w:p w14:paraId="3D493240" w14:textId="77777777" w:rsidR="00560BD9" w:rsidRDefault="00560BD9" w:rsidP="00A75695">
      <w:pPr>
        <w:spacing w:after="0"/>
        <w:jc w:val="center"/>
        <w:rPr>
          <w:rFonts w:ascii="Times New Roman" w:hAnsi="Times New Roman" w:cs="Times New Roman"/>
          <w:b/>
          <w:sz w:val="24"/>
          <w:szCs w:val="24"/>
        </w:rPr>
      </w:pPr>
    </w:p>
    <w:p w14:paraId="600DF6D3" w14:textId="021601CE" w:rsidR="00A75695" w:rsidRDefault="001F75D8" w:rsidP="00A75695">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Public Input</w:t>
      </w:r>
    </w:p>
    <w:p w14:paraId="41010057" w14:textId="55A07935" w:rsidR="007A0814" w:rsidRDefault="00F823CE" w:rsidP="00F823CE">
      <w:pPr>
        <w:rPr>
          <w:rFonts w:ascii="Times New Roman" w:hAnsi="Times New Roman" w:cs="Times New Roman"/>
          <w:sz w:val="24"/>
          <w:szCs w:val="24"/>
        </w:rPr>
      </w:pPr>
      <w:r w:rsidRPr="007F31AD">
        <w:rPr>
          <w:rFonts w:ascii="Times New Roman" w:hAnsi="Times New Roman" w:cs="Times New Roman"/>
          <w:sz w:val="24"/>
          <w:szCs w:val="24"/>
        </w:rPr>
        <w:t xml:space="preserve">Melissa Mendonca – Melissa </w:t>
      </w:r>
      <w:r w:rsidR="00560BD9">
        <w:rPr>
          <w:rFonts w:ascii="Times New Roman" w:hAnsi="Times New Roman" w:cs="Times New Roman"/>
          <w:sz w:val="24"/>
          <w:szCs w:val="24"/>
        </w:rPr>
        <w:t>reaffirmed her support for the school continuing operations and iterated that, as the ATDA GearUp Coordinator, she has plans in place for the upcoming year while also celebrating all of the successes of this year.</w:t>
      </w:r>
    </w:p>
    <w:p w14:paraId="4B260CFD" w14:textId="7C9664F7" w:rsidR="00560BD9" w:rsidRPr="007F31AD" w:rsidRDefault="00560BD9" w:rsidP="00560BD9">
      <w:pPr>
        <w:rPr>
          <w:rFonts w:ascii="Times New Roman" w:hAnsi="Times New Roman" w:cs="Times New Roman"/>
          <w:sz w:val="24"/>
          <w:szCs w:val="24"/>
        </w:rPr>
      </w:pPr>
      <w:r>
        <w:rPr>
          <w:rFonts w:ascii="Times New Roman" w:hAnsi="Times New Roman" w:cs="Times New Roman"/>
          <w:sz w:val="24"/>
          <w:szCs w:val="24"/>
        </w:rPr>
        <w:t>Sean Cromwell</w:t>
      </w:r>
      <w:r w:rsidRPr="007F31AD">
        <w:rPr>
          <w:rFonts w:ascii="Times New Roman" w:hAnsi="Times New Roman" w:cs="Times New Roman"/>
          <w:sz w:val="24"/>
          <w:szCs w:val="24"/>
        </w:rPr>
        <w:t xml:space="preserve"> – </w:t>
      </w:r>
      <w:r>
        <w:rPr>
          <w:rFonts w:ascii="Times New Roman" w:hAnsi="Times New Roman" w:cs="Times New Roman"/>
          <w:sz w:val="24"/>
          <w:szCs w:val="24"/>
        </w:rPr>
        <w:t>Mr. Cromwell voiced his support for Ms. Mendonca and supported her statements</w:t>
      </w:r>
      <w:r w:rsidRPr="007F31AD">
        <w:rPr>
          <w:rFonts w:ascii="Times New Roman" w:hAnsi="Times New Roman" w:cs="Times New Roman"/>
          <w:sz w:val="24"/>
          <w:szCs w:val="24"/>
        </w:rPr>
        <w:t>.</w:t>
      </w:r>
      <w:r>
        <w:rPr>
          <w:rFonts w:ascii="Times New Roman" w:hAnsi="Times New Roman" w:cs="Times New Roman"/>
          <w:sz w:val="24"/>
          <w:szCs w:val="24"/>
        </w:rPr>
        <w:t xml:space="preserve">  As the AVID teacher, he works closely alongside Ms. Mendonca.</w:t>
      </w:r>
    </w:p>
    <w:p w14:paraId="5E76D428" w14:textId="414A980D" w:rsidR="007A0814" w:rsidRPr="007F31AD" w:rsidRDefault="00560BD9" w:rsidP="00F823CE">
      <w:pPr>
        <w:rPr>
          <w:rFonts w:ascii="Times New Roman" w:hAnsi="Times New Roman" w:cs="Times New Roman"/>
          <w:sz w:val="24"/>
          <w:szCs w:val="24"/>
        </w:rPr>
      </w:pPr>
      <w:r>
        <w:rPr>
          <w:rFonts w:ascii="Times New Roman" w:hAnsi="Times New Roman" w:cs="Times New Roman"/>
          <w:sz w:val="24"/>
          <w:szCs w:val="24"/>
        </w:rPr>
        <w:t>Anne Massie</w:t>
      </w:r>
      <w:r w:rsidRPr="007F31AD">
        <w:rPr>
          <w:rFonts w:ascii="Times New Roman" w:hAnsi="Times New Roman" w:cs="Times New Roman"/>
          <w:sz w:val="24"/>
          <w:szCs w:val="24"/>
        </w:rPr>
        <w:t xml:space="preserve"> – </w:t>
      </w:r>
      <w:r>
        <w:rPr>
          <w:rFonts w:ascii="Times New Roman" w:hAnsi="Times New Roman" w:cs="Times New Roman"/>
          <w:sz w:val="24"/>
          <w:szCs w:val="24"/>
        </w:rPr>
        <w:t>Ms. Massie is the school’s Math Interventionist</w:t>
      </w:r>
      <w:r w:rsidRPr="007F31AD">
        <w:rPr>
          <w:rFonts w:ascii="Times New Roman" w:hAnsi="Times New Roman" w:cs="Times New Roman"/>
          <w:sz w:val="24"/>
          <w:szCs w:val="24"/>
        </w:rPr>
        <w:t>.</w:t>
      </w:r>
      <w:r>
        <w:rPr>
          <w:rFonts w:ascii="Times New Roman" w:hAnsi="Times New Roman" w:cs="Times New Roman"/>
          <w:sz w:val="24"/>
          <w:szCs w:val="24"/>
        </w:rPr>
        <w:t xml:space="preserve">  She voiced her intent on returning to serve the school if the school stays in operation.</w:t>
      </w:r>
    </w:p>
    <w:p w14:paraId="6A64111B" w14:textId="525795AD" w:rsidR="00F823CE" w:rsidRDefault="00F823CE" w:rsidP="00F823CE">
      <w:pPr>
        <w:rPr>
          <w:rFonts w:ascii="Times New Roman" w:hAnsi="Times New Roman" w:cs="Times New Roman"/>
          <w:sz w:val="24"/>
          <w:szCs w:val="24"/>
        </w:rPr>
      </w:pPr>
      <w:r w:rsidRPr="007F31AD">
        <w:rPr>
          <w:rFonts w:ascii="Times New Roman" w:hAnsi="Times New Roman" w:cs="Times New Roman"/>
          <w:sz w:val="24"/>
          <w:szCs w:val="24"/>
        </w:rPr>
        <w:t xml:space="preserve">Ashley Zamorano Reyes – </w:t>
      </w:r>
      <w:r w:rsidR="007A0814">
        <w:rPr>
          <w:rFonts w:ascii="Times New Roman" w:hAnsi="Times New Roman" w:cs="Times New Roman"/>
          <w:sz w:val="24"/>
          <w:szCs w:val="24"/>
        </w:rPr>
        <w:t xml:space="preserve">Ashley is a </w:t>
      </w:r>
      <w:r w:rsidRPr="007F31AD">
        <w:rPr>
          <w:rFonts w:ascii="Times New Roman" w:hAnsi="Times New Roman" w:cs="Times New Roman"/>
          <w:sz w:val="24"/>
          <w:szCs w:val="24"/>
        </w:rPr>
        <w:t>10</w:t>
      </w:r>
      <w:r w:rsidRPr="007F31AD">
        <w:rPr>
          <w:rFonts w:ascii="Times New Roman" w:hAnsi="Times New Roman" w:cs="Times New Roman"/>
          <w:sz w:val="24"/>
          <w:szCs w:val="24"/>
          <w:vertAlign w:val="superscript"/>
        </w:rPr>
        <w:t>th</w:t>
      </w:r>
      <w:r w:rsidRPr="007F31AD">
        <w:rPr>
          <w:rFonts w:ascii="Times New Roman" w:hAnsi="Times New Roman" w:cs="Times New Roman"/>
          <w:sz w:val="24"/>
          <w:szCs w:val="24"/>
        </w:rPr>
        <w:t xml:space="preserve"> grade student</w:t>
      </w:r>
      <w:r w:rsidR="007A0814">
        <w:rPr>
          <w:rFonts w:ascii="Times New Roman" w:hAnsi="Times New Roman" w:cs="Times New Roman"/>
          <w:sz w:val="24"/>
          <w:szCs w:val="24"/>
        </w:rPr>
        <w:t xml:space="preserve"> at ATDA</w:t>
      </w:r>
      <w:r w:rsidR="00560BD9">
        <w:rPr>
          <w:rFonts w:ascii="Times New Roman" w:hAnsi="Times New Roman" w:cs="Times New Roman"/>
          <w:sz w:val="24"/>
          <w:szCs w:val="24"/>
        </w:rPr>
        <w:t>.  She expressed that she sees her future at the school site due to her active involvement in school initiatives and that she supports the sentiments of the other individuals who spoke during public input.</w:t>
      </w:r>
    </w:p>
    <w:p w14:paraId="0FF167BC" w14:textId="77777777" w:rsidR="0033301B" w:rsidRPr="007F31AD" w:rsidRDefault="0033301B" w:rsidP="00F823CE">
      <w:pPr>
        <w:rPr>
          <w:rFonts w:ascii="Times New Roman" w:hAnsi="Times New Roman" w:cs="Times New Roman"/>
          <w:sz w:val="24"/>
          <w:szCs w:val="24"/>
        </w:rPr>
      </w:pPr>
    </w:p>
    <w:p w14:paraId="5B474E85" w14:textId="2253F7D9" w:rsidR="0033301B" w:rsidRPr="0033301B" w:rsidRDefault="0033301B" w:rsidP="0033301B">
      <w:pPr>
        <w:spacing w:after="0"/>
        <w:jc w:val="center"/>
        <w:rPr>
          <w:rFonts w:ascii="Times New Roman" w:hAnsi="Times New Roman" w:cs="Times New Roman"/>
          <w:sz w:val="24"/>
          <w:szCs w:val="24"/>
        </w:rPr>
      </w:pPr>
      <w:r w:rsidRPr="00AA0CB4">
        <w:rPr>
          <w:rFonts w:ascii="Times New Roman" w:hAnsi="Times New Roman" w:cs="Times New Roman"/>
          <w:b/>
          <w:sz w:val="24"/>
          <w:szCs w:val="24"/>
        </w:rPr>
        <w:t xml:space="preserve">Financial Information Items via Finance Committee Consent Agenda – </w:t>
      </w:r>
      <w:r w:rsidRPr="00AA0CB4">
        <w:rPr>
          <w:rFonts w:ascii="Times New Roman" w:hAnsi="Times New Roman" w:cs="Times New Roman"/>
          <w:sz w:val="24"/>
          <w:szCs w:val="24"/>
          <w:u w:val="single"/>
        </w:rPr>
        <w:t xml:space="preserve">Presented by </w:t>
      </w:r>
      <w:r>
        <w:rPr>
          <w:rFonts w:ascii="Times New Roman" w:hAnsi="Times New Roman" w:cs="Times New Roman"/>
          <w:sz w:val="24"/>
          <w:szCs w:val="24"/>
          <w:u w:val="single"/>
        </w:rPr>
        <w:t>Finance Committee M</w:t>
      </w:r>
      <w:r w:rsidRPr="00AA0CB4">
        <w:rPr>
          <w:rFonts w:ascii="Times New Roman" w:hAnsi="Times New Roman" w:cs="Times New Roman"/>
          <w:sz w:val="24"/>
          <w:szCs w:val="24"/>
          <w:u w:val="single"/>
        </w:rPr>
        <w:t>ember, Kelly Wogenrich:</w:t>
      </w:r>
      <w:r w:rsidRPr="00AA0CB4">
        <w:rPr>
          <w:rFonts w:ascii="Times New Roman" w:hAnsi="Times New Roman" w:cs="Times New Roman"/>
          <w:sz w:val="24"/>
          <w:szCs w:val="24"/>
        </w:rPr>
        <w:t xml:space="preserve">  </w:t>
      </w:r>
      <w:r>
        <w:rPr>
          <w:rFonts w:ascii="Times New Roman" w:hAnsi="Times New Roman" w:cs="Times New Roman"/>
          <w:sz w:val="24"/>
          <w:szCs w:val="24"/>
        </w:rPr>
        <w:t>Both BAR items were passed without additional discussion by the GC</w:t>
      </w:r>
      <w:r>
        <w:rPr>
          <w:rFonts w:ascii="Times New Roman" w:hAnsi="Times New Roman" w:cs="Times New Roman"/>
          <w:sz w:val="24"/>
          <w:szCs w:val="24"/>
        </w:rPr>
        <w:t xml:space="preserve">.  </w:t>
      </w:r>
    </w:p>
    <w:p w14:paraId="3B45959B" w14:textId="77777777" w:rsidR="0033301B" w:rsidRDefault="0033301B" w:rsidP="0033301B">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33301B" w:rsidRPr="00D828F3" w14:paraId="6663FD7E" w14:textId="77777777" w:rsidTr="00914CEB">
        <w:tc>
          <w:tcPr>
            <w:tcW w:w="9350" w:type="dxa"/>
            <w:gridSpan w:val="2"/>
          </w:tcPr>
          <w:p w14:paraId="77893931" w14:textId="6C725B23" w:rsidR="0033301B" w:rsidRPr="0033301B" w:rsidRDefault="0033301B" w:rsidP="00914CEB">
            <w:pPr>
              <w:jc w:val="center"/>
              <w:rPr>
                <w:rFonts w:ascii="Times New Roman" w:hAnsi="Times New Roman" w:cs="Times New Roman"/>
                <w:bCs/>
                <w:sz w:val="24"/>
                <w:szCs w:val="24"/>
              </w:rPr>
            </w:pPr>
            <w:r w:rsidRPr="00AA0CB4">
              <w:rPr>
                <w:rFonts w:ascii="Times New Roman" w:hAnsi="Times New Roman" w:cs="Times New Roman"/>
                <w:b/>
                <w:sz w:val="24"/>
                <w:szCs w:val="24"/>
              </w:rPr>
              <w:t xml:space="preserve">Approval of </w:t>
            </w:r>
            <w:r>
              <w:rPr>
                <w:rFonts w:ascii="Times New Roman" w:hAnsi="Times New Roman" w:cs="Times New Roman"/>
                <w:b/>
                <w:sz w:val="24"/>
                <w:szCs w:val="24"/>
              </w:rPr>
              <w:t>Budget Adjustment Requests</w:t>
            </w:r>
            <w:r>
              <w:rPr>
                <w:rFonts w:ascii="Times New Roman" w:hAnsi="Times New Roman" w:cs="Times New Roman"/>
                <w:b/>
                <w:sz w:val="24"/>
                <w:szCs w:val="24"/>
              </w:rPr>
              <w:t xml:space="preserve"> – </w:t>
            </w:r>
            <w:r>
              <w:rPr>
                <w:rFonts w:ascii="Times New Roman" w:hAnsi="Times New Roman" w:cs="Times New Roman"/>
                <w:sz w:val="24"/>
                <w:szCs w:val="24"/>
              </w:rPr>
              <w:t>Two BARs from May, BAR 31701-0022-I and BAR 31703-0023-D, were approved.</w:t>
            </w:r>
          </w:p>
        </w:tc>
      </w:tr>
      <w:tr w:rsidR="0033301B" w14:paraId="2E86A14C" w14:textId="77777777" w:rsidTr="00914CEB">
        <w:tc>
          <w:tcPr>
            <w:tcW w:w="4675" w:type="dxa"/>
          </w:tcPr>
          <w:p w14:paraId="2500ABCF" w14:textId="77777777" w:rsidR="0033301B" w:rsidRDefault="0033301B" w:rsidP="00914CEB">
            <w:pPr>
              <w:jc w:val="center"/>
              <w:rPr>
                <w:rFonts w:ascii="Times New Roman" w:hAnsi="Times New Roman" w:cs="Times New Roman"/>
                <w:sz w:val="24"/>
                <w:szCs w:val="24"/>
                <w:u w:val="single"/>
              </w:rPr>
            </w:pPr>
            <w:r>
              <w:rPr>
                <w:rFonts w:ascii="Times New Roman" w:hAnsi="Times New Roman" w:cs="Times New Roman"/>
                <w:sz w:val="24"/>
                <w:szCs w:val="24"/>
                <w:u w:val="single"/>
              </w:rPr>
              <w:t>Motion to Approve</w:t>
            </w:r>
          </w:p>
          <w:p w14:paraId="25CBE04B" w14:textId="77777777" w:rsidR="0033301B" w:rsidRDefault="0033301B" w:rsidP="00914CEB">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c>
          <w:tcPr>
            <w:tcW w:w="4675" w:type="dxa"/>
          </w:tcPr>
          <w:p w14:paraId="19686AA6" w14:textId="77777777" w:rsidR="0033301B" w:rsidRDefault="0033301B" w:rsidP="00914CEB">
            <w:pPr>
              <w:jc w:val="center"/>
              <w:rPr>
                <w:rFonts w:ascii="Times New Roman" w:hAnsi="Times New Roman" w:cs="Times New Roman"/>
                <w:sz w:val="24"/>
                <w:szCs w:val="24"/>
                <w:u w:val="single"/>
              </w:rPr>
            </w:pPr>
            <w:r>
              <w:rPr>
                <w:rFonts w:ascii="Times New Roman" w:hAnsi="Times New Roman" w:cs="Times New Roman"/>
                <w:sz w:val="24"/>
                <w:szCs w:val="24"/>
                <w:u w:val="single"/>
              </w:rPr>
              <w:t>Motion Seconded</w:t>
            </w:r>
          </w:p>
          <w:p w14:paraId="55D02E22" w14:textId="77777777" w:rsidR="0033301B" w:rsidRDefault="0033301B" w:rsidP="00914CEB">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r>
      <w:tr w:rsidR="0033301B" w:rsidRPr="001E5F0C" w14:paraId="1EC4CFA1" w14:textId="77777777" w:rsidTr="00914CEB">
        <w:tc>
          <w:tcPr>
            <w:tcW w:w="9350" w:type="dxa"/>
            <w:gridSpan w:val="2"/>
          </w:tcPr>
          <w:p w14:paraId="7DE6BD5E" w14:textId="77777777" w:rsidR="0033301B" w:rsidRDefault="0033301B" w:rsidP="00914CEB">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2F2AF9FB" w14:textId="549A6C72" w:rsidR="0033301B" w:rsidRPr="00C345C8" w:rsidRDefault="0033301B" w:rsidP="0033301B">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          Kelly Wogenrich – Approved</w:t>
            </w:r>
          </w:p>
        </w:tc>
      </w:tr>
    </w:tbl>
    <w:p w14:paraId="45FEEF23" w14:textId="77777777" w:rsidR="00C11690" w:rsidRDefault="00C11690" w:rsidP="00FB3251">
      <w:pPr>
        <w:tabs>
          <w:tab w:val="left" w:pos="2100"/>
        </w:tabs>
        <w:spacing w:after="0"/>
        <w:rPr>
          <w:rFonts w:ascii="Times New Roman" w:hAnsi="Times New Roman" w:cs="Times New Roman"/>
          <w:sz w:val="24"/>
          <w:szCs w:val="24"/>
        </w:rPr>
      </w:pPr>
    </w:p>
    <w:p w14:paraId="6028D9A5" w14:textId="77777777" w:rsidR="00C11690" w:rsidRDefault="00C11690" w:rsidP="00FB3251">
      <w:pPr>
        <w:tabs>
          <w:tab w:val="left" w:pos="2100"/>
        </w:tabs>
        <w:spacing w:after="0"/>
        <w:rPr>
          <w:rFonts w:ascii="Times New Roman" w:hAnsi="Times New Roman" w:cs="Times New Roman"/>
          <w:sz w:val="24"/>
          <w:szCs w:val="24"/>
        </w:rPr>
      </w:pPr>
    </w:p>
    <w:p w14:paraId="6BA0E1D1" w14:textId="04C661DD" w:rsidR="00543A84" w:rsidRDefault="00985462" w:rsidP="007F31AD">
      <w:pPr>
        <w:spacing w:after="0"/>
        <w:jc w:val="center"/>
        <w:rPr>
          <w:rFonts w:ascii="Times New Roman" w:hAnsi="Times New Roman" w:cs="Times New Roman"/>
          <w:b/>
          <w:sz w:val="24"/>
          <w:szCs w:val="24"/>
        </w:rPr>
      </w:pPr>
      <w:r>
        <w:rPr>
          <w:rFonts w:ascii="Times New Roman" w:hAnsi="Times New Roman" w:cs="Times New Roman"/>
          <w:b/>
          <w:sz w:val="24"/>
          <w:szCs w:val="24"/>
        </w:rPr>
        <w:t>Additional Final Action Items</w:t>
      </w:r>
    </w:p>
    <w:tbl>
      <w:tblPr>
        <w:tblStyle w:val="TableGrid"/>
        <w:tblW w:w="0" w:type="auto"/>
        <w:tblLook w:val="04A0" w:firstRow="1" w:lastRow="0" w:firstColumn="1" w:lastColumn="0" w:noHBand="0" w:noVBand="1"/>
      </w:tblPr>
      <w:tblGrid>
        <w:gridCol w:w="4675"/>
        <w:gridCol w:w="4675"/>
      </w:tblGrid>
      <w:tr w:rsidR="00E50C7E" w:rsidRPr="00D828F3" w14:paraId="2D1C5F49" w14:textId="77777777" w:rsidTr="003A73C4">
        <w:tc>
          <w:tcPr>
            <w:tcW w:w="9350" w:type="dxa"/>
            <w:gridSpan w:val="2"/>
          </w:tcPr>
          <w:p w14:paraId="3A8C22B5" w14:textId="21B2E2E7" w:rsidR="00256505" w:rsidRPr="00C171AB" w:rsidRDefault="0033301B" w:rsidP="0033301B">
            <w:pPr>
              <w:jc w:val="center"/>
              <w:rPr>
                <w:rFonts w:ascii="Times New Roman" w:hAnsi="Times New Roman" w:cs="Times New Roman"/>
                <w:bCs/>
                <w:sz w:val="24"/>
                <w:szCs w:val="24"/>
              </w:rPr>
            </w:pPr>
            <w:r>
              <w:rPr>
                <w:rFonts w:ascii="Times New Roman" w:hAnsi="Times New Roman" w:cs="Times New Roman"/>
                <w:b/>
                <w:sz w:val="24"/>
                <w:szCs w:val="24"/>
              </w:rPr>
              <w:t>Discussion &amp; Possible Action of ATDA School Closure</w:t>
            </w:r>
            <w:r w:rsidR="00444A64">
              <w:rPr>
                <w:rFonts w:ascii="Times New Roman" w:hAnsi="Times New Roman" w:cs="Times New Roman"/>
                <w:b/>
                <w:sz w:val="24"/>
                <w:szCs w:val="24"/>
              </w:rPr>
              <w:t xml:space="preserve"> </w:t>
            </w:r>
            <w:r w:rsidR="00D05FA2">
              <w:rPr>
                <w:rFonts w:ascii="Times New Roman" w:hAnsi="Times New Roman" w:cs="Times New Roman"/>
                <w:b/>
                <w:sz w:val="24"/>
                <w:szCs w:val="24"/>
              </w:rPr>
              <w:t xml:space="preserve">– </w:t>
            </w:r>
            <w:r w:rsidR="00DC5AB5">
              <w:rPr>
                <w:rFonts w:ascii="Times New Roman" w:hAnsi="Times New Roman" w:cs="Times New Roman"/>
                <w:sz w:val="24"/>
                <w:szCs w:val="24"/>
              </w:rPr>
              <w:t>A</w:t>
            </w:r>
            <w:r>
              <w:rPr>
                <w:rFonts w:ascii="Times New Roman" w:hAnsi="Times New Roman" w:cs="Times New Roman"/>
                <w:sz w:val="24"/>
                <w:szCs w:val="24"/>
              </w:rPr>
              <w:t xml:space="preserve"> motion was made and approved by the GC to </w:t>
            </w:r>
            <w:r w:rsidR="00685AA3">
              <w:rPr>
                <w:rFonts w:ascii="Times New Roman" w:hAnsi="Times New Roman" w:cs="Times New Roman"/>
                <w:sz w:val="24"/>
                <w:szCs w:val="24"/>
              </w:rPr>
              <w:t>continue the operation of ATDA for at least one additional year, and to continue the school past that point dependent on enrollment and financial stability.  GC members cited the showing of support in public input sessions as a factor in deciding to continue the school, and confirmed that they had met the contingency from the last meeting of installing essential personnel and working towards filling vacant positions for 2024-2025.</w:t>
            </w:r>
          </w:p>
        </w:tc>
      </w:tr>
      <w:tr w:rsidR="00E50C7E" w14:paraId="7599BE20" w14:textId="77777777" w:rsidTr="003A73C4">
        <w:tc>
          <w:tcPr>
            <w:tcW w:w="4675" w:type="dxa"/>
          </w:tcPr>
          <w:p w14:paraId="34802BB7" w14:textId="77777777" w:rsidR="00E50C7E" w:rsidRDefault="00E50C7E" w:rsidP="003A73C4">
            <w:pPr>
              <w:jc w:val="center"/>
              <w:rPr>
                <w:rFonts w:ascii="Times New Roman" w:hAnsi="Times New Roman" w:cs="Times New Roman"/>
                <w:sz w:val="24"/>
                <w:szCs w:val="24"/>
                <w:u w:val="single"/>
              </w:rPr>
            </w:pPr>
            <w:r>
              <w:rPr>
                <w:rFonts w:ascii="Times New Roman" w:hAnsi="Times New Roman" w:cs="Times New Roman"/>
                <w:sz w:val="24"/>
                <w:szCs w:val="24"/>
                <w:u w:val="single"/>
              </w:rPr>
              <w:t>Motion to Approve</w:t>
            </w:r>
          </w:p>
          <w:p w14:paraId="3419EE29" w14:textId="05EE6A9C" w:rsidR="00E50C7E" w:rsidRDefault="007F31AD" w:rsidP="003A73C4">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c>
          <w:tcPr>
            <w:tcW w:w="4675" w:type="dxa"/>
          </w:tcPr>
          <w:p w14:paraId="61D27D33" w14:textId="77777777" w:rsidR="00E50C7E" w:rsidRDefault="00E50C7E" w:rsidP="003A73C4">
            <w:pPr>
              <w:jc w:val="center"/>
              <w:rPr>
                <w:rFonts w:ascii="Times New Roman" w:hAnsi="Times New Roman" w:cs="Times New Roman"/>
                <w:sz w:val="24"/>
                <w:szCs w:val="24"/>
                <w:u w:val="single"/>
              </w:rPr>
            </w:pPr>
            <w:r>
              <w:rPr>
                <w:rFonts w:ascii="Times New Roman" w:hAnsi="Times New Roman" w:cs="Times New Roman"/>
                <w:sz w:val="24"/>
                <w:szCs w:val="24"/>
                <w:u w:val="single"/>
              </w:rPr>
              <w:t>Motion Seconded</w:t>
            </w:r>
          </w:p>
          <w:p w14:paraId="6319F35A" w14:textId="4BBBB810" w:rsidR="00E50C7E" w:rsidRDefault="007F31AD" w:rsidP="003A73C4">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r>
      <w:tr w:rsidR="00E50C7E" w:rsidRPr="001E5F0C" w14:paraId="705469F2" w14:textId="77777777" w:rsidTr="003A73C4">
        <w:tc>
          <w:tcPr>
            <w:tcW w:w="9350" w:type="dxa"/>
            <w:gridSpan w:val="2"/>
          </w:tcPr>
          <w:p w14:paraId="6CE5F9E1" w14:textId="77777777" w:rsidR="006242A8" w:rsidRDefault="006242A8" w:rsidP="006242A8">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03DA7F5B" w14:textId="71399BD2" w:rsidR="00E50C7E" w:rsidRPr="00C345C8" w:rsidRDefault="006242A8" w:rsidP="00955A3B">
            <w:pPr>
              <w:spacing w:line="100" w:lineRule="atLeast"/>
              <w:jc w:val="center"/>
              <w:rPr>
                <w:rFonts w:ascii="Times New Roman" w:hAnsi="Times New Roman" w:cs="Times New Roman"/>
                <w:sz w:val="24"/>
                <w:szCs w:val="24"/>
              </w:rPr>
            </w:pPr>
            <w:r>
              <w:rPr>
                <w:rFonts w:ascii="Times New Roman" w:hAnsi="Times New Roman" w:cs="Times New Roman"/>
                <w:sz w:val="24"/>
                <w:szCs w:val="24"/>
              </w:rPr>
              <w:t xml:space="preserve">Jose Scott – Approved            Gloria Garza – Approved            Kelly Wogenrich – Approved            </w:t>
            </w:r>
          </w:p>
        </w:tc>
      </w:tr>
    </w:tbl>
    <w:p w14:paraId="733531F4" w14:textId="77777777" w:rsidR="00DA41C7" w:rsidRDefault="00DA41C7" w:rsidP="00FB1778">
      <w:pPr>
        <w:spacing w:after="0"/>
        <w:rPr>
          <w:rFonts w:ascii="Times New Roman" w:hAnsi="Times New Roman" w:cs="Times New Roman"/>
          <w:b/>
          <w:sz w:val="24"/>
          <w:szCs w:val="24"/>
        </w:rPr>
      </w:pPr>
    </w:p>
    <w:p w14:paraId="3D8448D9" w14:textId="77777777" w:rsidR="006F4A00" w:rsidRDefault="006F4A00" w:rsidP="00FB1778">
      <w:pPr>
        <w:spacing w:after="0"/>
        <w:rPr>
          <w:rFonts w:ascii="Times New Roman" w:hAnsi="Times New Roman" w:cs="Times New Roman"/>
          <w:b/>
          <w:sz w:val="24"/>
          <w:szCs w:val="24"/>
        </w:rPr>
      </w:pPr>
    </w:p>
    <w:p w14:paraId="16EB7B96" w14:textId="77777777" w:rsidR="006F4A00" w:rsidRDefault="006F4A00" w:rsidP="00FB1778">
      <w:pPr>
        <w:spacing w:after="0"/>
        <w:rPr>
          <w:rFonts w:ascii="Times New Roman" w:hAnsi="Times New Roman" w:cs="Times New Roman"/>
          <w:b/>
          <w:sz w:val="24"/>
          <w:szCs w:val="24"/>
        </w:rPr>
      </w:pPr>
    </w:p>
    <w:p w14:paraId="62F0D94B" w14:textId="77777777" w:rsidR="006F4A00" w:rsidRDefault="006F4A00" w:rsidP="00FB1778">
      <w:pPr>
        <w:spacing w:after="0"/>
        <w:rPr>
          <w:rFonts w:ascii="Times New Roman" w:hAnsi="Times New Roman" w:cs="Times New Roman"/>
          <w:b/>
          <w:sz w:val="24"/>
          <w:szCs w:val="24"/>
        </w:rPr>
      </w:pPr>
    </w:p>
    <w:p w14:paraId="4CCD0E1A" w14:textId="77777777" w:rsidR="006F4A00" w:rsidRDefault="006F4A00" w:rsidP="00FB1778">
      <w:pPr>
        <w:spacing w:after="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675"/>
        <w:gridCol w:w="4675"/>
      </w:tblGrid>
      <w:tr w:rsidR="0033301B" w:rsidRPr="00D828F3" w14:paraId="4D7DF9D0" w14:textId="77777777" w:rsidTr="00914CEB">
        <w:tc>
          <w:tcPr>
            <w:tcW w:w="9350" w:type="dxa"/>
            <w:gridSpan w:val="2"/>
          </w:tcPr>
          <w:p w14:paraId="056D4F0B" w14:textId="72804281" w:rsidR="0033301B" w:rsidRPr="00D828F3" w:rsidRDefault="00685AA3" w:rsidP="006F4A00">
            <w:pPr>
              <w:jc w:val="center"/>
              <w:rPr>
                <w:rFonts w:ascii="Times New Roman" w:hAnsi="Times New Roman" w:cs="Times New Roman"/>
                <w:bCs/>
                <w:sz w:val="24"/>
                <w:szCs w:val="24"/>
              </w:rPr>
            </w:pPr>
            <w:r>
              <w:rPr>
                <w:rFonts w:ascii="Times New Roman" w:hAnsi="Times New Roman" w:cs="Times New Roman"/>
                <w:b/>
                <w:sz w:val="24"/>
                <w:szCs w:val="24"/>
              </w:rPr>
              <w:lastRenderedPageBreak/>
              <w:t>Motion to Table Discussion &amp; Possible Action of the ATDA Graduation Requirements &amp; Curricular Options</w:t>
            </w:r>
            <w:r w:rsidR="0033301B" w:rsidRPr="00AA0CB4">
              <w:rPr>
                <w:rFonts w:ascii="Times New Roman" w:hAnsi="Times New Roman" w:cs="Times New Roman"/>
                <w:b/>
                <w:sz w:val="24"/>
                <w:szCs w:val="24"/>
              </w:rPr>
              <w:t xml:space="preserve"> –</w:t>
            </w:r>
            <w:r w:rsidR="0033301B" w:rsidRPr="00AA0CB4">
              <w:rPr>
                <w:rFonts w:ascii="Times New Roman" w:hAnsi="Times New Roman" w:cs="Times New Roman"/>
                <w:bCs/>
                <w:sz w:val="24"/>
                <w:szCs w:val="24"/>
              </w:rPr>
              <w:t xml:space="preserve"> </w:t>
            </w:r>
            <w:r>
              <w:rPr>
                <w:rFonts w:ascii="Times New Roman" w:hAnsi="Times New Roman" w:cs="Times New Roman"/>
                <w:bCs/>
                <w:sz w:val="24"/>
                <w:szCs w:val="24"/>
              </w:rPr>
              <w:t xml:space="preserve">Mr. Davis informed the GC </w:t>
            </w:r>
            <w:r w:rsidR="006F4A00">
              <w:rPr>
                <w:rFonts w:ascii="Times New Roman" w:hAnsi="Times New Roman" w:cs="Times New Roman"/>
                <w:bCs/>
                <w:sz w:val="24"/>
                <w:szCs w:val="24"/>
              </w:rPr>
              <w:t>on</w:t>
            </w:r>
            <w:r>
              <w:rPr>
                <w:rFonts w:ascii="Times New Roman" w:hAnsi="Times New Roman" w:cs="Times New Roman"/>
                <w:bCs/>
                <w:sz w:val="24"/>
                <w:szCs w:val="24"/>
              </w:rPr>
              <w:t xml:space="preserve"> a proposed amendment to the Student Handbook in order to align the </w:t>
            </w:r>
            <w:r w:rsidR="006F4A00">
              <w:rPr>
                <w:rFonts w:ascii="Times New Roman" w:hAnsi="Times New Roman" w:cs="Times New Roman"/>
                <w:bCs/>
                <w:sz w:val="24"/>
                <w:szCs w:val="24"/>
              </w:rPr>
              <w:t>graduation requirements table with</w:t>
            </w:r>
            <w:r>
              <w:rPr>
                <w:rFonts w:ascii="Times New Roman" w:hAnsi="Times New Roman" w:cs="Times New Roman"/>
                <w:bCs/>
                <w:sz w:val="24"/>
                <w:szCs w:val="24"/>
              </w:rPr>
              <w:t xml:space="preserve"> new legislative requirements</w:t>
            </w:r>
            <w:r w:rsidR="006F4A00">
              <w:rPr>
                <w:rFonts w:ascii="Times New Roman" w:hAnsi="Times New Roman" w:cs="Times New Roman"/>
                <w:bCs/>
                <w:sz w:val="24"/>
                <w:szCs w:val="24"/>
              </w:rPr>
              <w:t>,</w:t>
            </w:r>
            <w:r>
              <w:rPr>
                <w:rFonts w:ascii="Times New Roman" w:hAnsi="Times New Roman" w:cs="Times New Roman"/>
                <w:bCs/>
                <w:sz w:val="24"/>
                <w:szCs w:val="24"/>
              </w:rPr>
              <w:t xml:space="preserve"> and to declare ATDA</w:t>
            </w:r>
            <w:r w:rsidR="006F4A00">
              <w:rPr>
                <w:rFonts w:ascii="Times New Roman" w:hAnsi="Times New Roman" w:cs="Times New Roman"/>
                <w:bCs/>
                <w:sz w:val="24"/>
                <w:szCs w:val="24"/>
              </w:rPr>
              <w:t>’s online program</w:t>
            </w:r>
            <w:r>
              <w:rPr>
                <w:rFonts w:ascii="Times New Roman" w:hAnsi="Times New Roman" w:cs="Times New Roman"/>
                <w:bCs/>
                <w:sz w:val="24"/>
                <w:szCs w:val="24"/>
              </w:rPr>
              <w:t xml:space="preserve"> as a distinct curriculum to exempt it from restrictions</w:t>
            </w:r>
            <w:r w:rsidR="006F4A00">
              <w:rPr>
                <w:rFonts w:ascii="Times New Roman" w:hAnsi="Times New Roman" w:cs="Times New Roman"/>
                <w:bCs/>
                <w:sz w:val="24"/>
                <w:szCs w:val="24"/>
              </w:rPr>
              <w:t xml:space="preserve"> on the amount of asynchronous instructional hours students would be able to complete.  However, due to technical issues with the school’s server, the actual language of the amendment could not be reviewed during the meeting.  The GC voted to table the item until July’s meeting to allow time for a review of the specific language of the amendment.</w:t>
            </w:r>
            <w:r>
              <w:rPr>
                <w:rFonts w:ascii="Times New Roman" w:hAnsi="Times New Roman" w:cs="Times New Roman"/>
                <w:bCs/>
                <w:sz w:val="24"/>
                <w:szCs w:val="24"/>
              </w:rPr>
              <w:t xml:space="preserve"> </w:t>
            </w:r>
          </w:p>
        </w:tc>
      </w:tr>
      <w:tr w:rsidR="0033301B" w14:paraId="73FD4951" w14:textId="77777777" w:rsidTr="00914CEB">
        <w:tc>
          <w:tcPr>
            <w:tcW w:w="4675" w:type="dxa"/>
          </w:tcPr>
          <w:p w14:paraId="74E58FD4" w14:textId="77777777" w:rsidR="0033301B" w:rsidRDefault="0033301B" w:rsidP="00914CEB">
            <w:pPr>
              <w:jc w:val="center"/>
              <w:rPr>
                <w:rFonts w:ascii="Times New Roman" w:hAnsi="Times New Roman" w:cs="Times New Roman"/>
                <w:sz w:val="24"/>
                <w:szCs w:val="24"/>
                <w:u w:val="single"/>
              </w:rPr>
            </w:pPr>
            <w:r>
              <w:rPr>
                <w:rFonts w:ascii="Times New Roman" w:hAnsi="Times New Roman" w:cs="Times New Roman"/>
                <w:sz w:val="24"/>
                <w:szCs w:val="24"/>
                <w:u w:val="single"/>
              </w:rPr>
              <w:t>Motion to Approve</w:t>
            </w:r>
          </w:p>
          <w:p w14:paraId="25CBAE1B" w14:textId="77777777" w:rsidR="0033301B" w:rsidRDefault="0033301B" w:rsidP="00914CEB">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c>
          <w:tcPr>
            <w:tcW w:w="4675" w:type="dxa"/>
          </w:tcPr>
          <w:p w14:paraId="11E2FF7A" w14:textId="77777777" w:rsidR="0033301B" w:rsidRDefault="0033301B" w:rsidP="00914CEB">
            <w:pPr>
              <w:jc w:val="center"/>
              <w:rPr>
                <w:rFonts w:ascii="Times New Roman" w:hAnsi="Times New Roman" w:cs="Times New Roman"/>
                <w:sz w:val="24"/>
                <w:szCs w:val="24"/>
                <w:u w:val="single"/>
              </w:rPr>
            </w:pPr>
            <w:r>
              <w:rPr>
                <w:rFonts w:ascii="Times New Roman" w:hAnsi="Times New Roman" w:cs="Times New Roman"/>
                <w:sz w:val="24"/>
                <w:szCs w:val="24"/>
                <w:u w:val="single"/>
              </w:rPr>
              <w:t>Motion Seconded</w:t>
            </w:r>
          </w:p>
          <w:p w14:paraId="4C6FB19A" w14:textId="6C69E7EA" w:rsidR="0033301B" w:rsidRDefault="006F4A00" w:rsidP="00914CEB">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r>
      <w:tr w:rsidR="0033301B" w:rsidRPr="001E5F0C" w14:paraId="503B6161" w14:textId="77777777" w:rsidTr="00914CEB">
        <w:tc>
          <w:tcPr>
            <w:tcW w:w="9350" w:type="dxa"/>
            <w:gridSpan w:val="2"/>
          </w:tcPr>
          <w:p w14:paraId="56F2A99A" w14:textId="77777777" w:rsidR="0033301B" w:rsidRDefault="0033301B" w:rsidP="00914CEB">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4F8C30DD" w14:textId="42589CAE" w:rsidR="0033301B" w:rsidRPr="00C345C8" w:rsidRDefault="0033301B" w:rsidP="006F4A00">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          Kelly Wogenrich – Approved</w:t>
            </w:r>
          </w:p>
        </w:tc>
      </w:tr>
    </w:tbl>
    <w:p w14:paraId="63606E1E" w14:textId="77777777" w:rsidR="0033301B" w:rsidRDefault="0033301B" w:rsidP="00FB1778">
      <w:pPr>
        <w:spacing w:after="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675"/>
        <w:gridCol w:w="4675"/>
      </w:tblGrid>
      <w:tr w:rsidR="0033301B" w:rsidRPr="00D828F3" w14:paraId="7A3B11F9" w14:textId="77777777" w:rsidTr="00914CEB">
        <w:tc>
          <w:tcPr>
            <w:tcW w:w="9350" w:type="dxa"/>
            <w:gridSpan w:val="2"/>
          </w:tcPr>
          <w:p w14:paraId="3B77B3D7" w14:textId="0BA3D291" w:rsidR="0033301B" w:rsidRPr="00D828F3" w:rsidRDefault="0033301B" w:rsidP="006F4A00">
            <w:pPr>
              <w:jc w:val="center"/>
              <w:rPr>
                <w:rFonts w:ascii="Times New Roman" w:hAnsi="Times New Roman" w:cs="Times New Roman"/>
                <w:bCs/>
                <w:sz w:val="24"/>
                <w:szCs w:val="24"/>
              </w:rPr>
            </w:pPr>
            <w:r>
              <w:rPr>
                <w:rFonts w:ascii="Times New Roman" w:hAnsi="Times New Roman" w:cs="Times New Roman"/>
                <w:b/>
                <w:sz w:val="24"/>
                <w:szCs w:val="24"/>
              </w:rPr>
              <w:t xml:space="preserve">Discussion &amp; Possible Action of </w:t>
            </w:r>
            <w:r w:rsidR="006F4A00">
              <w:rPr>
                <w:rFonts w:ascii="Times New Roman" w:hAnsi="Times New Roman" w:cs="Times New Roman"/>
                <w:b/>
                <w:sz w:val="24"/>
                <w:szCs w:val="24"/>
              </w:rPr>
              <w:t>Professional Services Contracts for FY25</w:t>
            </w:r>
            <w:r w:rsidRPr="00AA0CB4">
              <w:rPr>
                <w:rFonts w:ascii="Times New Roman" w:hAnsi="Times New Roman" w:cs="Times New Roman"/>
                <w:b/>
                <w:sz w:val="24"/>
                <w:szCs w:val="24"/>
              </w:rPr>
              <w:t xml:space="preserve"> –</w:t>
            </w:r>
            <w:r w:rsidRPr="00AA0CB4">
              <w:rPr>
                <w:rFonts w:ascii="Times New Roman" w:hAnsi="Times New Roman" w:cs="Times New Roman"/>
                <w:bCs/>
                <w:sz w:val="24"/>
                <w:szCs w:val="24"/>
              </w:rPr>
              <w:t xml:space="preserve"> </w:t>
            </w:r>
            <w:r w:rsidR="006F4A00">
              <w:rPr>
                <w:rFonts w:ascii="Times New Roman" w:hAnsi="Times New Roman" w:cs="Times New Roman"/>
                <w:bCs/>
                <w:sz w:val="24"/>
                <w:szCs w:val="24"/>
              </w:rPr>
              <w:t>At the recommendation of Ms. Molina, the GC elected to agree to contracts for the 2024-2025 school year with Nursing Services, Inc.; Charter Law Office, P.C.; and CES Ancillary Services.</w:t>
            </w:r>
          </w:p>
        </w:tc>
      </w:tr>
      <w:tr w:rsidR="0033301B" w14:paraId="0905C6F3" w14:textId="77777777" w:rsidTr="00914CEB">
        <w:tc>
          <w:tcPr>
            <w:tcW w:w="4675" w:type="dxa"/>
          </w:tcPr>
          <w:p w14:paraId="472D799D" w14:textId="77777777" w:rsidR="0033301B" w:rsidRDefault="0033301B" w:rsidP="00914CEB">
            <w:pPr>
              <w:jc w:val="center"/>
              <w:rPr>
                <w:rFonts w:ascii="Times New Roman" w:hAnsi="Times New Roman" w:cs="Times New Roman"/>
                <w:sz w:val="24"/>
                <w:szCs w:val="24"/>
                <w:u w:val="single"/>
              </w:rPr>
            </w:pPr>
            <w:r>
              <w:rPr>
                <w:rFonts w:ascii="Times New Roman" w:hAnsi="Times New Roman" w:cs="Times New Roman"/>
                <w:sz w:val="24"/>
                <w:szCs w:val="24"/>
                <w:u w:val="single"/>
              </w:rPr>
              <w:t>Motion to Approve</w:t>
            </w:r>
          </w:p>
          <w:p w14:paraId="369F5520" w14:textId="77777777" w:rsidR="0033301B" w:rsidRDefault="0033301B" w:rsidP="00914CEB">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c>
          <w:tcPr>
            <w:tcW w:w="4675" w:type="dxa"/>
          </w:tcPr>
          <w:p w14:paraId="19918558" w14:textId="77777777" w:rsidR="0033301B" w:rsidRDefault="0033301B" w:rsidP="00914CEB">
            <w:pPr>
              <w:jc w:val="center"/>
              <w:rPr>
                <w:rFonts w:ascii="Times New Roman" w:hAnsi="Times New Roman" w:cs="Times New Roman"/>
                <w:sz w:val="24"/>
                <w:szCs w:val="24"/>
                <w:u w:val="single"/>
              </w:rPr>
            </w:pPr>
            <w:r>
              <w:rPr>
                <w:rFonts w:ascii="Times New Roman" w:hAnsi="Times New Roman" w:cs="Times New Roman"/>
                <w:sz w:val="24"/>
                <w:szCs w:val="24"/>
                <w:u w:val="single"/>
              </w:rPr>
              <w:t>Motion Seconded</w:t>
            </w:r>
          </w:p>
          <w:p w14:paraId="7EB536D7" w14:textId="0F49E2A0" w:rsidR="0033301B" w:rsidRDefault="006F4A00" w:rsidP="00914CEB">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r>
      <w:tr w:rsidR="0033301B" w:rsidRPr="001E5F0C" w14:paraId="687E37F4" w14:textId="77777777" w:rsidTr="00914CEB">
        <w:tc>
          <w:tcPr>
            <w:tcW w:w="9350" w:type="dxa"/>
            <w:gridSpan w:val="2"/>
          </w:tcPr>
          <w:p w14:paraId="3DAE2108" w14:textId="77777777" w:rsidR="0033301B" w:rsidRDefault="0033301B" w:rsidP="00914CEB">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2245BD5C" w14:textId="251F84E8" w:rsidR="0033301B" w:rsidRPr="00C345C8" w:rsidRDefault="0033301B" w:rsidP="006F4A00">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Gloria Garza – Approved          Kelly Wogenrich – Approved</w:t>
            </w:r>
          </w:p>
        </w:tc>
      </w:tr>
    </w:tbl>
    <w:p w14:paraId="4179BF00" w14:textId="77777777" w:rsidR="0033301B" w:rsidRDefault="0033301B" w:rsidP="0033301B">
      <w:pPr>
        <w:spacing w:after="0"/>
        <w:rPr>
          <w:rFonts w:ascii="Times New Roman" w:hAnsi="Times New Roman" w:cs="Times New Roman"/>
          <w:b/>
          <w:sz w:val="24"/>
          <w:szCs w:val="24"/>
        </w:rPr>
      </w:pPr>
    </w:p>
    <w:p w14:paraId="76A13B0A" w14:textId="77777777" w:rsidR="0033301B" w:rsidRDefault="0033301B" w:rsidP="0033301B">
      <w:pPr>
        <w:spacing w:after="0"/>
        <w:jc w:val="center"/>
        <w:rPr>
          <w:rFonts w:ascii="Times New Roman" w:hAnsi="Times New Roman" w:cs="Times New Roman"/>
          <w:b/>
          <w:bCs/>
          <w:sz w:val="24"/>
          <w:szCs w:val="24"/>
          <w:u w:val="single"/>
        </w:rPr>
      </w:pPr>
      <w:r>
        <w:rPr>
          <w:rFonts w:ascii="Times New Roman" w:hAnsi="Times New Roman" w:cs="Times New Roman"/>
          <w:sz w:val="24"/>
          <w:szCs w:val="24"/>
        </w:rPr>
        <w:t>---</w:t>
      </w:r>
    </w:p>
    <w:p w14:paraId="2262D8E2" w14:textId="104FF283" w:rsidR="0033301B" w:rsidRDefault="0033301B" w:rsidP="0033301B">
      <w:pPr>
        <w:spacing w:after="0"/>
        <w:jc w:val="center"/>
        <w:rPr>
          <w:rFonts w:ascii="Times New Roman" w:hAnsi="Times New Roman" w:cs="Times New Roman"/>
          <w:sz w:val="24"/>
          <w:szCs w:val="24"/>
        </w:rPr>
      </w:pPr>
      <w:r>
        <w:rPr>
          <w:rFonts w:ascii="Times New Roman" w:hAnsi="Times New Roman" w:cs="Times New Roman"/>
          <w:b/>
          <w:bCs/>
          <w:sz w:val="24"/>
          <w:szCs w:val="24"/>
          <w:u w:val="single"/>
        </w:rPr>
        <w:t>[Closed Session]</w:t>
      </w:r>
      <w:r w:rsidR="006F4A00">
        <w:rPr>
          <w:rFonts w:ascii="Times New Roman" w:hAnsi="Times New Roman" w:cs="Times New Roman"/>
          <w:sz w:val="24"/>
          <w:szCs w:val="24"/>
        </w:rPr>
        <w:t xml:space="preserve"> – Entered @ 6:02</w:t>
      </w:r>
      <w:r>
        <w:rPr>
          <w:rFonts w:ascii="Times New Roman" w:hAnsi="Times New Roman" w:cs="Times New Roman"/>
          <w:sz w:val="24"/>
          <w:szCs w:val="24"/>
        </w:rPr>
        <w:t xml:space="preserve"> PM</w:t>
      </w:r>
    </w:p>
    <w:p w14:paraId="45271F75" w14:textId="77777777" w:rsidR="0033301B" w:rsidRDefault="0033301B" w:rsidP="0033301B">
      <w:pPr>
        <w:spacing w:after="0"/>
        <w:jc w:val="center"/>
        <w:rPr>
          <w:rFonts w:ascii="Times New Roman" w:hAnsi="Times New Roman" w:cs="Times New Roman"/>
          <w:sz w:val="24"/>
          <w:szCs w:val="24"/>
        </w:rPr>
      </w:pPr>
    </w:p>
    <w:p w14:paraId="08EE9EAE" w14:textId="252F0CB9" w:rsidR="0033301B" w:rsidRDefault="0033301B" w:rsidP="0033301B">
      <w:pPr>
        <w:spacing w:after="0"/>
        <w:jc w:val="center"/>
        <w:rPr>
          <w:rFonts w:ascii="Times New Roman" w:hAnsi="Times New Roman" w:cs="Times New Roman"/>
          <w:sz w:val="24"/>
          <w:szCs w:val="24"/>
        </w:rPr>
      </w:pPr>
      <w:r>
        <w:rPr>
          <w:rFonts w:ascii="Times New Roman" w:hAnsi="Times New Roman" w:cs="Times New Roman"/>
          <w:b/>
          <w:bCs/>
          <w:sz w:val="24"/>
          <w:szCs w:val="24"/>
          <w:u w:val="single"/>
        </w:rPr>
        <w:t>[Open Session]</w:t>
      </w:r>
      <w:r w:rsidR="006F4A00">
        <w:rPr>
          <w:rFonts w:ascii="Times New Roman" w:hAnsi="Times New Roman" w:cs="Times New Roman"/>
          <w:sz w:val="24"/>
          <w:szCs w:val="24"/>
        </w:rPr>
        <w:t xml:space="preserve"> – Entered @ 6</w:t>
      </w:r>
      <w:r>
        <w:rPr>
          <w:rFonts w:ascii="Times New Roman" w:hAnsi="Times New Roman" w:cs="Times New Roman"/>
          <w:sz w:val="24"/>
          <w:szCs w:val="24"/>
        </w:rPr>
        <w:t>:</w:t>
      </w:r>
      <w:r w:rsidR="006F4A00">
        <w:rPr>
          <w:rFonts w:ascii="Times New Roman" w:hAnsi="Times New Roman" w:cs="Times New Roman"/>
          <w:sz w:val="24"/>
          <w:szCs w:val="24"/>
        </w:rPr>
        <w:t>18</w:t>
      </w:r>
      <w:r>
        <w:rPr>
          <w:rFonts w:ascii="Times New Roman" w:hAnsi="Times New Roman" w:cs="Times New Roman"/>
          <w:sz w:val="24"/>
          <w:szCs w:val="24"/>
        </w:rPr>
        <w:t xml:space="preserve"> PM</w:t>
      </w:r>
    </w:p>
    <w:p w14:paraId="454A1E27" w14:textId="77777777" w:rsidR="0033301B" w:rsidRPr="006B1EBC" w:rsidRDefault="0033301B" w:rsidP="0033301B">
      <w:pPr>
        <w:spacing w:after="0"/>
        <w:jc w:val="center"/>
        <w:rPr>
          <w:rFonts w:ascii="Times New Roman" w:hAnsi="Times New Roman" w:cs="Times New Roman"/>
          <w:b/>
          <w:bCs/>
          <w:sz w:val="24"/>
          <w:szCs w:val="24"/>
        </w:rPr>
      </w:pPr>
      <w:r>
        <w:rPr>
          <w:rFonts w:ascii="Times New Roman" w:hAnsi="Times New Roman" w:cs="Times New Roman"/>
          <w:sz w:val="24"/>
          <w:szCs w:val="24"/>
        </w:rPr>
        <w:t>---</w:t>
      </w:r>
    </w:p>
    <w:p w14:paraId="477386B3" w14:textId="77777777" w:rsidR="0033301B" w:rsidRDefault="0033301B" w:rsidP="0033301B">
      <w:pPr>
        <w:spacing w:after="0"/>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675"/>
        <w:gridCol w:w="4675"/>
      </w:tblGrid>
      <w:tr w:rsidR="0033301B" w14:paraId="38C4D3B4" w14:textId="77777777" w:rsidTr="00914CEB">
        <w:tc>
          <w:tcPr>
            <w:tcW w:w="9350" w:type="dxa"/>
            <w:gridSpan w:val="2"/>
          </w:tcPr>
          <w:p w14:paraId="36035446" w14:textId="7E00B5B5" w:rsidR="0033301B" w:rsidRPr="006B1EBC" w:rsidRDefault="0033301B" w:rsidP="00FC55A1">
            <w:pPr>
              <w:jc w:val="center"/>
              <w:rPr>
                <w:rFonts w:ascii="Times New Roman" w:hAnsi="Times New Roman" w:cs="Times New Roman"/>
                <w:b/>
                <w:sz w:val="24"/>
                <w:szCs w:val="24"/>
                <w:u w:val="single"/>
              </w:rPr>
            </w:pPr>
            <w:r w:rsidRPr="006B1EBC">
              <w:rPr>
                <w:rFonts w:ascii="Times New Roman" w:hAnsi="Times New Roman" w:cs="Times New Roman"/>
                <w:b/>
                <w:sz w:val="24"/>
                <w:szCs w:val="24"/>
              </w:rPr>
              <w:t xml:space="preserve">Motion to </w:t>
            </w:r>
            <w:r w:rsidR="00FC55A1">
              <w:rPr>
                <w:rFonts w:ascii="Times New Roman" w:hAnsi="Times New Roman" w:cs="Times New Roman"/>
                <w:b/>
                <w:sz w:val="24"/>
                <w:szCs w:val="24"/>
              </w:rPr>
              <w:t>Hire Mr. David Bryant as ATDA Principal, Contingent on Confirmed Checks of Background and References</w:t>
            </w:r>
            <w:r w:rsidRPr="006B1EBC">
              <w:rPr>
                <w:rFonts w:ascii="Times New Roman" w:hAnsi="Times New Roman" w:cs="Times New Roman"/>
                <w:b/>
                <w:sz w:val="24"/>
                <w:szCs w:val="24"/>
              </w:rPr>
              <w:t xml:space="preserve"> </w:t>
            </w:r>
            <w:r w:rsidR="00FC55A1">
              <w:rPr>
                <w:rFonts w:ascii="Times New Roman" w:hAnsi="Times New Roman" w:cs="Times New Roman"/>
                <w:bCs/>
                <w:sz w:val="24"/>
                <w:szCs w:val="24"/>
              </w:rPr>
              <w:t>– A motion was made, after discussion in closed session, to offer Mr. David Bryant the position of ATDA principal beginning with the 2024-2025 school year, contingent upon his background check being completed and references being checked.</w:t>
            </w:r>
          </w:p>
        </w:tc>
      </w:tr>
      <w:tr w:rsidR="0033301B" w14:paraId="7A2F3A54" w14:textId="77777777" w:rsidTr="00914CEB">
        <w:tc>
          <w:tcPr>
            <w:tcW w:w="4675" w:type="dxa"/>
          </w:tcPr>
          <w:p w14:paraId="71FA64CC" w14:textId="77777777" w:rsidR="0033301B" w:rsidRDefault="0033301B" w:rsidP="00914CEB">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2DF9E018" w14:textId="77777777" w:rsidR="0033301B" w:rsidRDefault="0033301B" w:rsidP="00914CEB">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c>
          <w:tcPr>
            <w:tcW w:w="4675" w:type="dxa"/>
          </w:tcPr>
          <w:p w14:paraId="6616C777" w14:textId="77777777" w:rsidR="0033301B" w:rsidRDefault="0033301B" w:rsidP="00914CEB">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12EF1CC4" w14:textId="56E0383B" w:rsidR="0033301B" w:rsidRDefault="00FC55A1" w:rsidP="00914CEB">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r>
      <w:tr w:rsidR="0033301B" w:rsidRPr="001E5F0C" w14:paraId="5F6DBCD0" w14:textId="77777777" w:rsidTr="00914CEB">
        <w:tc>
          <w:tcPr>
            <w:tcW w:w="9350" w:type="dxa"/>
            <w:gridSpan w:val="2"/>
          </w:tcPr>
          <w:p w14:paraId="10C3010D" w14:textId="77777777" w:rsidR="00FC55A1" w:rsidRDefault="00FC55A1" w:rsidP="00FC55A1">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240C0AC5" w14:textId="77777777" w:rsidR="00FC55A1" w:rsidRDefault="00FC55A1" w:rsidP="00FC55A1">
            <w:pPr>
              <w:spacing w:line="100" w:lineRule="atLeast"/>
              <w:jc w:val="center"/>
              <w:rPr>
                <w:rFonts w:ascii="Times New Roman" w:hAnsi="Times New Roman" w:cs="Times New Roman"/>
                <w:sz w:val="24"/>
                <w:szCs w:val="24"/>
              </w:rPr>
            </w:pPr>
            <w:r>
              <w:rPr>
                <w:rFonts w:ascii="Times New Roman" w:hAnsi="Times New Roman" w:cs="Times New Roman"/>
                <w:sz w:val="24"/>
                <w:szCs w:val="24"/>
              </w:rPr>
              <w:t xml:space="preserve">Jose Scott – Approved            Gloria Garza – Approved       </w:t>
            </w:r>
          </w:p>
          <w:p w14:paraId="3431393E" w14:textId="7D05E022" w:rsidR="0033301B" w:rsidRPr="004E4B1C" w:rsidRDefault="00FC55A1" w:rsidP="00FC55A1">
            <w:pPr>
              <w:jc w:val="center"/>
              <w:rPr>
                <w:rFonts w:ascii="Times New Roman" w:hAnsi="Times New Roman" w:cs="Times New Roman"/>
                <w:sz w:val="24"/>
                <w:szCs w:val="24"/>
              </w:rPr>
            </w:pPr>
            <w:r>
              <w:rPr>
                <w:rFonts w:ascii="Times New Roman" w:hAnsi="Times New Roman" w:cs="Times New Roman"/>
                <w:sz w:val="24"/>
                <w:szCs w:val="24"/>
              </w:rPr>
              <w:t>Kelly Wogenrich – Approved            Brian Jones – Approved</w:t>
            </w:r>
          </w:p>
        </w:tc>
      </w:tr>
    </w:tbl>
    <w:p w14:paraId="7B2F4F8C" w14:textId="77777777" w:rsidR="0033301B" w:rsidRDefault="0033301B" w:rsidP="00FB1778">
      <w:pPr>
        <w:spacing w:after="0"/>
        <w:rPr>
          <w:rFonts w:ascii="Times New Roman" w:hAnsi="Times New Roman" w:cs="Times New Roman"/>
          <w:b/>
          <w:sz w:val="24"/>
          <w:szCs w:val="24"/>
        </w:rPr>
      </w:pPr>
    </w:p>
    <w:p w14:paraId="5ACA500E" w14:textId="77777777" w:rsidR="00DA41C7" w:rsidRPr="00CD74BC" w:rsidRDefault="00DA41C7" w:rsidP="00FB1778">
      <w:pPr>
        <w:spacing w:after="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675"/>
        <w:gridCol w:w="4675"/>
      </w:tblGrid>
      <w:tr w:rsidR="00731522" w14:paraId="0D8D206C" w14:textId="77777777" w:rsidTr="008E57B3">
        <w:tc>
          <w:tcPr>
            <w:tcW w:w="9350" w:type="dxa"/>
            <w:gridSpan w:val="2"/>
          </w:tcPr>
          <w:p w14:paraId="28FD29CE" w14:textId="77777777" w:rsidR="00DE5645" w:rsidRPr="007B2844" w:rsidRDefault="00DE5645" w:rsidP="00DE5645">
            <w:pPr>
              <w:jc w:val="center"/>
              <w:rPr>
                <w:rFonts w:ascii="Times New Roman" w:hAnsi="Times New Roman" w:cs="Times New Roman"/>
                <w:b/>
                <w:sz w:val="24"/>
                <w:szCs w:val="24"/>
              </w:rPr>
            </w:pPr>
            <w:r>
              <w:rPr>
                <w:rFonts w:ascii="Times New Roman" w:hAnsi="Times New Roman" w:cs="Times New Roman"/>
                <w:b/>
                <w:sz w:val="24"/>
                <w:szCs w:val="24"/>
              </w:rPr>
              <w:t>Confirmation of Scheduling of Next ATDA Governing Council Meeting</w:t>
            </w:r>
          </w:p>
          <w:p w14:paraId="350B4CC6" w14:textId="1C176FC4" w:rsidR="00FB1778" w:rsidRPr="005C0BD7" w:rsidRDefault="00FC55A1" w:rsidP="007F31AD">
            <w:pPr>
              <w:pStyle w:val="ListParagraph"/>
              <w:numPr>
                <w:ilvl w:val="0"/>
                <w:numId w:val="3"/>
              </w:numPr>
              <w:jc w:val="center"/>
              <w:rPr>
                <w:rFonts w:ascii="Times New Roman" w:hAnsi="Times New Roman" w:cs="Times New Roman"/>
                <w:b/>
                <w:sz w:val="24"/>
                <w:szCs w:val="24"/>
                <w:u w:val="single"/>
              </w:rPr>
            </w:pPr>
            <w:r>
              <w:rPr>
                <w:rFonts w:ascii="Times New Roman" w:hAnsi="Times New Roman" w:cs="Times New Roman"/>
                <w:sz w:val="24"/>
                <w:szCs w:val="24"/>
              </w:rPr>
              <w:t>The July</w:t>
            </w:r>
            <w:r w:rsidR="007F31AD">
              <w:rPr>
                <w:rFonts w:ascii="Times New Roman" w:hAnsi="Times New Roman" w:cs="Times New Roman"/>
                <w:sz w:val="24"/>
                <w:szCs w:val="24"/>
              </w:rPr>
              <w:t xml:space="preserve"> 2024 GC M</w:t>
            </w:r>
            <w:r>
              <w:rPr>
                <w:rFonts w:ascii="Times New Roman" w:hAnsi="Times New Roman" w:cs="Times New Roman"/>
                <w:sz w:val="24"/>
                <w:szCs w:val="24"/>
              </w:rPr>
              <w:t>eeting has been scheduled for 07/16</w:t>
            </w:r>
            <w:r w:rsidR="007F31AD">
              <w:rPr>
                <w:rFonts w:ascii="Times New Roman" w:hAnsi="Times New Roman" w:cs="Times New Roman"/>
                <w:sz w:val="24"/>
                <w:szCs w:val="24"/>
              </w:rPr>
              <w:t>/24 @ 5:30 P</w:t>
            </w:r>
            <w:r w:rsidR="005C10B2">
              <w:rPr>
                <w:rFonts w:ascii="Times New Roman" w:hAnsi="Times New Roman" w:cs="Times New Roman"/>
                <w:sz w:val="24"/>
                <w:szCs w:val="24"/>
              </w:rPr>
              <w:t>M</w:t>
            </w:r>
            <w:r w:rsidR="007F31AD">
              <w:rPr>
                <w:rFonts w:ascii="Times New Roman" w:hAnsi="Times New Roman" w:cs="Times New Roman"/>
                <w:sz w:val="24"/>
                <w:szCs w:val="24"/>
              </w:rPr>
              <w:t>.</w:t>
            </w:r>
          </w:p>
        </w:tc>
      </w:tr>
      <w:tr w:rsidR="006B1EBC" w14:paraId="5DCF79D4" w14:textId="77777777" w:rsidTr="008E57B3">
        <w:tc>
          <w:tcPr>
            <w:tcW w:w="4675" w:type="dxa"/>
          </w:tcPr>
          <w:p w14:paraId="4EFBB848"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759A0F84" w14:textId="1567D725" w:rsidR="006B1EBC" w:rsidRDefault="00FC55A1" w:rsidP="006B1EBC">
            <w:pPr>
              <w:jc w:val="center"/>
              <w:rPr>
                <w:rFonts w:ascii="Times New Roman" w:hAnsi="Times New Roman" w:cs="Times New Roman"/>
                <w:b/>
                <w:sz w:val="24"/>
                <w:szCs w:val="24"/>
                <w:u w:val="single"/>
              </w:rPr>
            </w:pPr>
            <w:r>
              <w:rPr>
                <w:rFonts w:ascii="Times New Roman" w:hAnsi="Times New Roman" w:cs="Times New Roman"/>
                <w:sz w:val="24"/>
                <w:szCs w:val="24"/>
              </w:rPr>
              <w:t>Gloria Garza</w:t>
            </w:r>
          </w:p>
        </w:tc>
        <w:tc>
          <w:tcPr>
            <w:tcW w:w="4675" w:type="dxa"/>
          </w:tcPr>
          <w:p w14:paraId="0CA0D867"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14F6DED6" w14:textId="3E279B30" w:rsidR="006B1EBC" w:rsidRDefault="00FC55A1" w:rsidP="006B1EBC">
            <w:pPr>
              <w:jc w:val="center"/>
              <w:rPr>
                <w:rFonts w:ascii="Times New Roman" w:hAnsi="Times New Roman" w:cs="Times New Roman"/>
                <w:b/>
                <w:sz w:val="24"/>
                <w:szCs w:val="24"/>
                <w:u w:val="single"/>
              </w:rPr>
            </w:pPr>
            <w:r>
              <w:rPr>
                <w:rFonts w:ascii="Times New Roman" w:hAnsi="Times New Roman" w:cs="Times New Roman"/>
                <w:sz w:val="24"/>
                <w:szCs w:val="24"/>
              </w:rPr>
              <w:t>Brian Jones</w:t>
            </w:r>
          </w:p>
        </w:tc>
      </w:tr>
      <w:tr w:rsidR="00731522" w:rsidRPr="001E5F0C" w14:paraId="7A526C5E" w14:textId="77777777" w:rsidTr="008E57B3">
        <w:tc>
          <w:tcPr>
            <w:tcW w:w="9350" w:type="dxa"/>
            <w:gridSpan w:val="2"/>
          </w:tcPr>
          <w:p w14:paraId="3C36669B" w14:textId="77777777" w:rsidR="006242A8" w:rsidRDefault="006242A8" w:rsidP="006242A8">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0E0B2213" w14:textId="7599CA31" w:rsidR="006242A8" w:rsidRDefault="006242A8" w:rsidP="006242A8">
            <w:pPr>
              <w:spacing w:line="100" w:lineRule="atLeast"/>
              <w:jc w:val="center"/>
              <w:rPr>
                <w:rFonts w:ascii="Times New Roman" w:hAnsi="Times New Roman" w:cs="Times New Roman"/>
                <w:sz w:val="24"/>
                <w:szCs w:val="24"/>
              </w:rPr>
            </w:pPr>
            <w:r>
              <w:rPr>
                <w:rFonts w:ascii="Times New Roman" w:hAnsi="Times New Roman" w:cs="Times New Roman"/>
                <w:sz w:val="24"/>
                <w:szCs w:val="24"/>
              </w:rPr>
              <w:t>Jose Scott – Approved            Glo</w:t>
            </w:r>
            <w:r w:rsidR="00955A3B">
              <w:rPr>
                <w:rFonts w:ascii="Times New Roman" w:hAnsi="Times New Roman" w:cs="Times New Roman"/>
                <w:sz w:val="24"/>
                <w:szCs w:val="24"/>
              </w:rPr>
              <w:t>ria Garza – Approved</w:t>
            </w:r>
            <w:r>
              <w:rPr>
                <w:rFonts w:ascii="Times New Roman" w:hAnsi="Times New Roman" w:cs="Times New Roman"/>
                <w:sz w:val="24"/>
                <w:szCs w:val="24"/>
              </w:rPr>
              <w:t xml:space="preserve">       </w:t>
            </w:r>
          </w:p>
          <w:p w14:paraId="39472B3C" w14:textId="0DDD8840" w:rsidR="00731522" w:rsidRPr="004E4B1C" w:rsidRDefault="00955A3B" w:rsidP="00955A3B">
            <w:pPr>
              <w:jc w:val="center"/>
              <w:rPr>
                <w:rFonts w:ascii="Times New Roman" w:hAnsi="Times New Roman" w:cs="Times New Roman"/>
                <w:sz w:val="24"/>
                <w:szCs w:val="24"/>
              </w:rPr>
            </w:pPr>
            <w:r>
              <w:rPr>
                <w:rFonts w:ascii="Times New Roman" w:hAnsi="Times New Roman" w:cs="Times New Roman"/>
                <w:sz w:val="24"/>
                <w:szCs w:val="24"/>
              </w:rPr>
              <w:t xml:space="preserve">Kelly </w:t>
            </w:r>
            <w:r>
              <w:rPr>
                <w:rFonts w:ascii="Times New Roman" w:hAnsi="Times New Roman" w:cs="Times New Roman"/>
                <w:sz w:val="24"/>
                <w:szCs w:val="24"/>
              </w:rPr>
              <w:t xml:space="preserve">Wogenrich – Approved            </w:t>
            </w:r>
            <w:r w:rsidR="006242A8">
              <w:rPr>
                <w:rFonts w:ascii="Times New Roman" w:hAnsi="Times New Roman" w:cs="Times New Roman"/>
                <w:sz w:val="24"/>
                <w:szCs w:val="24"/>
              </w:rPr>
              <w:t>Br</w:t>
            </w:r>
            <w:r>
              <w:rPr>
                <w:rFonts w:ascii="Times New Roman" w:hAnsi="Times New Roman" w:cs="Times New Roman"/>
                <w:sz w:val="24"/>
                <w:szCs w:val="24"/>
              </w:rPr>
              <w:t>ian Jones – Approved</w:t>
            </w:r>
          </w:p>
        </w:tc>
      </w:tr>
    </w:tbl>
    <w:p w14:paraId="78574E09" w14:textId="77777777" w:rsidR="001D2E53" w:rsidRPr="004E4B1C" w:rsidRDefault="001D2E53" w:rsidP="00731522">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731522" w14:paraId="4EFDD8E0" w14:textId="77777777" w:rsidTr="008E57B3">
        <w:tc>
          <w:tcPr>
            <w:tcW w:w="9350" w:type="dxa"/>
            <w:gridSpan w:val="2"/>
          </w:tcPr>
          <w:p w14:paraId="71185EE8" w14:textId="286781F0" w:rsidR="00731522" w:rsidRDefault="00731522" w:rsidP="008E57B3">
            <w:pPr>
              <w:jc w:val="center"/>
              <w:rPr>
                <w:rFonts w:ascii="Times New Roman" w:hAnsi="Times New Roman" w:cs="Times New Roman"/>
                <w:b/>
                <w:sz w:val="24"/>
                <w:szCs w:val="24"/>
                <w:u w:val="single"/>
              </w:rPr>
            </w:pPr>
            <w:r>
              <w:rPr>
                <w:rFonts w:ascii="Times New Roman" w:hAnsi="Times New Roman" w:cs="Times New Roman"/>
                <w:b/>
                <w:sz w:val="24"/>
                <w:szCs w:val="24"/>
              </w:rPr>
              <w:t xml:space="preserve">Motion to Adjourn @ </w:t>
            </w:r>
            <w:r w:rsidR="00FC55A1">
              <w:rPr>
                <w:rFonts w:ascii="Times New Roman" w:hAnsi="Times New Roman" w:cs="Times New Roman"/>
                <w:b/>
                <w:sz w:val="24"/>
                <w:szCs w:val="24"/>
              </w:rPr>
              <w:t>6</w:t>
            </w:r>
            <w:r w:rsidR="00B255E1">
              <w:rPr>
                <w:rFonts w:ascii="Times New Roman" w:hAnsi="Times New Roman" w:cs="Times New Roman"/>
                <w:b/>
                <w:sz w:val="24"/>
                <w:szCs w:val="24"/>
              </w:rPr>
              <w:t>:</w:t>
            </w:r>
            <w:r w:rsidR="00FC55A1">
              <w:rPr>
                <w:rFonts w:ascii="Times New Roman" w:hAnsi="Times New Roman" w:cs="Times New Roman"/>
                <w:b/>
                <w:sz w:val="24"/>
                <w:szCs w:val="24"/>
              </w:rPr>
              <w:t>28</w:t>
            </w:r>
            <w:r w:rsidR="00537EC2">
              <w:rPr>
                <w:rFonts w:ascii="Times New Roman" w:hAnsi="Times New Roman" w:cs="Times New Roman"/>
                <w:b/>
                <w:sz w:val="24"/>
                <w:szCs w:val="24"/>
              </w:rPr>
              <w:t xml:space="preserve"> P</w:t>
            </w:r>
            <w:r>
              <w:rPr>
                <w:rFonts w:ascii="Times New Roman" w:hAnsi="Times New Roman" w:cs="Times New Roman"/>
                <w:b/>
                <w:sz w:val="24"/>
                <w:szCs w:val="24"/>
              </w:rPr>
              <w:t>M</w:t>
            </w:r>
          </w:p>
        </w:tc>
      </w:tr>
      <w:tr w:rsidR="006B1EBC" w14:paraId="39996271" w14:textId="77777777" w:rsidTr="008E57B3">
        <w:tc>
          <w:tcPr>
            <w:tcW w:w="4675" w:type="dxa"/>
          </w:tcPr>
          <w:p w14:paraId="3271FB70"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to Approve</w:t>
            </w:r>
          </w:p>
          <w:p w14:paraId="752FFFED" w14:textId="32A11E02" w:rsidR="006B1EBC" w:rsidRDefault="00FC55A1" w:rsidP="006B1EBC">
            <w:pPr>
              <w:jc w:val="center"/>
              <w:rPr>
                <w:rFonts w:ascii="Times New Roman" w:hAnsi="Times New Roman" w:cs="Times New Roman"/>
                <w:b/>
                <w:sz w:val="24"/>
                <w:szCs w:val="24"/>
                <w:u w:val="single"/>
              </w:rPr>
            </w:pPr>
            <w:r>
              <w:rPr>
                <w:rFonts w:ascii="Times New Roman" w:hAnsi="Times New Roman" w:cs="Times New Roman"/>
                <w:sz w:val="24"/>
                <w:szCs w:val="24"/>
              </w:rPr>
              <w:t>Brian Jones</w:t>
            </w:r>
          </w:p>
        </w:tc>
        <w:tc>
          <w:tcPr>
            <w:tcW w:w="4675" w:type="dxa"/>
          </w:tcPr>
          <w:p w14:paraId="7A0441EB" w14:textId="77777777" w:rsidR="006B1EBC" w:rsidRDefault="006B1EBC" w:rsidP="006B1EBC">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Motion Seconded</w:t>
            </w:r>
          </w:p>
          <w:p w14:paraId="5ED8AE08" w14:textId="41A3FBA2" w:rsidR="006B1EBC" w:rsidRDefault="00FC55A1" w:rsidP="006B1EBC">
            <w:pPr>
              <w:jc w:val="center"/>
              <w:rPr>
                <w:rFonts w:ascii="Times New Roman" w:hAnsi="Times New Roman" w:cs="Times New Roman"/>
                <w:b/>
                <w:sz w:val="24"/>
                <w:szCs w:val="24"/>
                <w:u w:val="single"/>
              </w:rPr>
            </w:pPr>
            <w:r>
              <w:rPr>
                <w:rFonts w:ascii="Times New Roman" w:hAnsi="Times New Roman" w:cs="Times New Roman"/>
                <w:sz w:val="24"/>
                <w:szCs w:val="24"/>
              </w:rPr>
              <w:t>Kelly Wogenrich</w:t>
            </w:r>
          </w:p>
        </w:tc>
      </w:tr>
      <w:tr w:rsidR="00731522" w:rsidRPr="001E5F0C" w14:paraId="637282CA" w14:textId="77777777" w:rsidTr="008E57B3">
        <w:tc>
          <w:tcPr>
            <w:tcW w:w="9350" w:type="dxa"/>
            <w:gridSpan w:val="2"/>
          </w:tcPr>
          <w:p w14:paraId="1F10DC35" w14:textId="77777777" w:rsidR="00955A3B" w:rsidRDefault="00955A3B" w:rsidP="00955A3B">
            <w:pPr>
              <w:spacing w:line="100" w:lineRule="atLeast"/>
              <w:jc w:val="center"/>
              <w:rPr>
                <w:rFonts w:ascii="Times New Roman" w:hAnsi="Times New Roman" w:cs="Times New Roman"/>
                <w:sz w:val="24"/>
                <w:szCs w:val="24"/>
              </w:rPr>
            </w:pPr>
            <w:r>
              <w:rPr>
                <w:rFonts w:ascii="Times New Roman" w:hAnsi="Times New Roman" w:cs="Times New Roman"/>
                <w:sz w:val="24"/>
                <w:szCs w:val="24"/>
                <w:u w:val="single"/>
              </w:rPr>
              <w:t>Vote</w:t>
            </w:r>
          </w:p>
          <w:p w14:paraId="64DC990B" w14:textId="77777777" w:rsidR="00955A3B" w:rsidRDefault="00955A3B" w:rsidP="00955A3B">
            <w:pPr>
              <w:spacing w:line="100" w:lineRule="atLeast"/>
              <w:jc w:val="center"/>
              <w:rPr>
                <w:rFonts w:ascii="Times New Roman" w:hAnsi="Times New Roman" w:cs="Times New Roman"/>
                <w:sz w:val="24"/>
                <w:szCs w:val="24"/>
              </w:rPr>
            </w:pPr>
            <w:r>
              <w:rPr>
                <w:rFonts w:ascii="Times New Roman" w:hAnsi="Times New Roman" w:cs="Times New Roman"/>
                <w:sz w:val="24"/>
                <w:szCs w:val="24"/>
              </w:rPr>
              <w:t xml:space="preserve">Jose Scott – Approved            Gloria Garza – Approved       </w:t>
            </w:r>
          </w:p>
          <w:p w14:paraId="1CD6471A" w14:textId="7DE8393F" w:rsidR="00731522" w:rsidRPr="004E4B1C" w:rsidRDefault="00955A3B" w:rsidP="00955A3B">
            <w:pPr>
              <w:jc w:val="center"/>
              <w:rPr>
                <w:rFonts w:ascii="Times New Roman" w:hAnsi="Times New Roman" w:cs="Times New Roman"/>
                <w:sz w:val="24"/>
                <w:szCs w:val="24"/>
              </w:rPr>
            </w:pPr>
            <w:r>
              <w:rPr>
                <w:rFonts w:ascii="Times New Roman" w:hAnsi="Times New Roman" w:cs="Times New Roman"/>
                <w:sz w:val="24"/>
                <w:szCs w:val="24"/>
              </w:rPr>
              <w:t>Kelly Wogenrich – Approved            Brian Jones – Approved</w:t>
            </w:r>
          </w:p>
        </w:tc>
      </w:tr>
    </w:tbl>
    <w:p w14:paraId="35B85708" w14:textId="77777777" w:rsidR="00731522" w:rsidRPr="004E4B1C" w:rsidRDefault="00731522" w:rsidP="005934C5">
      <w:pPr>
        <w:spacing w:after="0"/>
        <w:rPr>
          <w:rFonts w:ascii="Times New Roman" w:hAnsi="Times New Roman" w:cs="Times New Roman"/>
          <w:sz w:val="24"/>
          <w:szCs w:val="24"/>
        </w:rPr>
      </w:pPr>
    </w:p>
    <w:sectPr w:rsidR="00731522" w:rsidRPr="004E4B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8E6B4" w14:textId="77777777" w:rsidR="007A5DC6" w:rsidRDefault="007A5DC6" w:rsidP="0041400D">
      <w:pPr>
        <w:spacing w:after="0" w:line="240" w:lineRule="auto"/>
      </w:pPr>
      <w:r>
        <w:separator/>
      </w:r>
    </w:p>
  </w:endnote>
  <w:endnote w:type="continuationSeparator" w:id="0">
    <w:p w14:paraId="5CE49C97" w14:textId="77777777" w:rsidR="007A5DC6" w:rsidRDefault="007A5DC6" w:rsidP="00414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CB06F" w14:textId="77777777" w:rsidR="007A5DC6" w:rsidRDefault="007A5DC6" w:rsidP="0041400D">
      <w:pPr>
        <w:spacing w:after="0" w:line="240" w:lineRule="auto"/>
      </w:pPr>
      <w:r>
        <w:separator/>
      </w:r>
    </w:p>
  </w:footnote>
  <w:footnote w:type="continuationSeparator" w:id="0">
    <w:p w14:paraId="3CD0ED0C" w14:textId="77777777" w:rsidR="007A5DC6" w:rsidRDefault="007A5DC6" w:rsidP="004140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08C2"/>
    <w:multiLevelType w:val="hybridMultilevel"/>
    <w:tmpl w:val="92D2FA28"/>
    <w:lvl w:ilvl="0" w:tplc="3CDE9D0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C7043"/>
    <w:multiLevelType w:val="hybridMultilevel"/>
    <w:tmpl w:val="4244A6AC"/>
    <w:lvl w:ilvl="0" w:tplc="B16854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60707"/>
    <w:multiLevelType w:val="hybridMultilevel"/>
    <w:tmpl w:val="A7BA0EE4"/>
    <w:lvl w:ilvl="0" w:tplc="ADB2FE5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1B7F77"/>
    <w:multiLevelType w:val="hybridMultilevel"/>
    <w:tmpl w:val="DEB0BE98"/>
    <w:lvl w:ilvl="0" w:tplc="E14EFB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D7181"/>
    <w:multiLevelType w:val="hybridMultilevel"/>
    <w:tmpl w:val="454E5034"/>
    <w:lvl w:ilvl="0" w:tplc="0EBECDD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C5"/>
    <w:rsid w:val="00003C8C"/>
    <w:rsid w:val="000049EE"/>
    <w:rsid w:val="00007B1B"/>
    <w:rsid w:val="00014190"/>
    <w:rsid w:val="00014924"/>
    <w:rsid w:val="00022662"/>
    <w:rsid w:val="0002551D"/>
    <w:rsid w:val="00032C24"/>
    <w:rsid w:val="000338F2"/>
    <w:rsid w:val="00036D2F"/>
    <w:rsid w:val="00042C5D"/>
    <w:rsid w:val="00042FDB"/>
    <w:rsid w:val="00046CB7"/>
    <w:rsid w:val="00047D78"/>
    <w:rsid w:val="00051D43"/>
    <w:rsid w:val="00054066"/>
    <w:rsid w:val="00055750"/>
    <w:rsid w:val="000718EC"/>
    <w:rsid w:val="00071BF8"/>
    <w:rsid w:val="00071D24"/>
    <w:rsid w:val="00072A32"/>
    <w:rsid w:val="00074178"/>
    <w:rsid w:val="00083090"/>
    <w:rsid w:val="00083989"/>
    <w:rsid w:val="00083C79"/>
    <w:rsid w:val="0008674C"/>
    <w:rsid w:val="0008730C"/>
    <w:rsid w:val="000946BC"/>
    <w:rsid w:val="00095A8D"/>
    <w:rsid w:val="000A2EAF"/>
    <w:rsid w:val="000A3066"/>
    <w:rsid w:val="000A4914"/>
    <w:rsid w:val="000B0492"/>
    <w:rsid w:val="000B1644"/>
    <w:rsid w:val="000B171C"/>
    <w:rsid w:val="000C1329"/>
    <w:rsid w:val="000C6907"/>
    <w:rsid w:val="000D5AD4"/>
    <w:rsid w:val="000E42DC"/>
    <w:rsid w:val="000F1B5F"/>
    <w:rsid w:val="000F2DD1"/>
    <w:rsid w:val="000F4C75"/>
    <w:rsid w:val="000F53C8"/>
    <w:rsid w:val="0010209D"/>
    <w:rsid w:val="00102907"/>
    <w:rsid w:val="0010579B"/>
    <w:rsid w:val="00117E6E"/>
    <w:rsid w:val="001310D1"/>
    <w:rsid w:val="00131D8A"/>
    <w:rsid w:val="0013569B"/>
    <w:rsid w:val="00144B32"/>
    <w:rsid w:val="00145F8F"/>
    <w:rsid w:val="00153D70"/>
    <w:rsid w:val="00156ABA"/>
    <w:rsid w:val="00160B2D"/>
    <w:rsid w:val="00162187"/>
    <w:rsid w:val="00171EEC"/>
    <w:rsid w:val="00174E0D"/>
    <w:rsid w:val="001762A9"/>
    <w:rsid w:val="00180207"/>
    <w:rsid w:val="00180E13"/>
    <w:rsid w:val="00182B77"/>
    <w:rsid w:val="001954FC"/>
    <w:rsid w:val="00195DAB"/>
    <w:rsid w:val="001A6E8C"/>
    <w:rsid w:val="001B2628"/>
    <w:rsid w:val="001B32AD"/>
    <w:rsid w:val="001B4284"/>
    <w:rsid w:val="001C2C72"/>
    <w:rsid w:val="001C3AC7"/>
    <w:rsid w:val="001C527E"/>
    <w:rsid w:val="001C76F7"/>
    <w:rsid w:val="001D2810"/>
    <w:rsid w:val="001D2964"/>
    <w:rsid w:val="001D2E53"/>
    <w:rsid w:val="001D41E5"/>
    <w:rsid w:val="001E0C84"/>
    <w:rsid w:val="001E108A"/>
    <w:rsid w:val="001E2FB3"/>
    <w:rsid w:val="001E34D9"/>
    <w:rsid w:val="001E5F0C"/>
    <w:rsid w:val="001F4A25"/>
    <w:rsid w:val="001F75D8"/>
    <w:rsid w:val="00203737"/>
    <w:rsid w:val="00213286"/>
    <w:rsid w:val="00222513"/>
    <w:rsid w:val="002266F5"/>
    <w:rsid w:val="00226EDC"/>
    <w:rsid w:val="00231CCA"/>
    <w:rsid w:val="002330B6"/>
    <w:rsid w:val="00237F5C"/>
    <w:rsid w:val="00241EB5"/>
    <w:rsid w:val="00242174"/>
    <w:rsid w:val="00243A0E"/>
    <w:rsid w:val="00246948"/>
    <w:rsid w:val="0024700D"/>
    <w:rsid w:val="002510EA"/>
    <w:rsid w:val="00253053"/>
    <w:rsid w:val="00253A95"/>
    <w:rsid w:val="00256505"/>
    <w:rsid w:val="0025795E"/>
    <w:rsid w:val="00261A55"/>
    <w:rsid w:val="00262A1E"/>
    <w:rsid w:val="00265209"/>
    <w:rsid w:val="00266A18"/>
    <w:rsid w:val="00275203"/>
    <w:rsid w:val="0028347A"/>
    <w:rsid w:val="00284708"/>
    <w:rsid w:val="00287E4A"/>
    <w:rsid w:val="00291F97"/>
    <w:rsid w:val="00294529"/>
    <w:rsid w:val="002A2863"/>
    <w:rsid w:val="002A3A43"/>
    <w:rsid w:val="002A3CFE"/>
    <w:rsid w:val="002A4C0A"/>
    <w:rsid w:val="002B1A95"/>
    <w:rsid w:val="002B49B7"/>
    <w:rsid w:val="002B4A51"/>
    <w:rsid w:val="002B6759"/>
    <w:rsid w:val="002C0C0F"/>
    <w:rsid w:val="002C2789"/>
    <w:rsid w:val="002C4096"/>
    <w:rsid w:val="002C5BA3"/>
    <w:rsid w:val="002D052E"/>
    <w:rsid w:val="002D3119"/>
    <w:rsid w:val="002D3EB2"/>
    <w:rsid w:val="002E0601"/>
    <w:rsid w:val="002E13B4"/>
    <w:rsid w:val="002F2317"/>
    <w:rsid w:val="002F7894"/>
    <w:rsid w:val="00304E96"/>
    <w:rsid w:val="0030576A"/>
    <w:rsid w:val="00310DC3"/>
    <w:rsid w:val="00311417"/>
    <w:rsid w:val="003134A2"/>
    <w:rsid w:val="003164EF"/>
    <w:rsid w:val="00321297"/>
    <w:rsid w:val="00322C63"/>
    <w:rsid w:val="0033301B"/>
    <w:rsid w:val="00333A93"/>
    <w:rsid w:val="003347F0"/>
    <w:rsid w:val="00335DBF"/>
    <w:rsid w:val="0034079F"/>
    <w:rsid w:val="00342536"/>
    <w:rsid w:val="00344027"/>
    <w:rsid w:val="0034417D"/>
    <w:rsid w:val="00346508"/>
    <w:rsid w:val="003640A3"/>
    <w:rsid w:val="0037153D"/>
    <w:rsid w:val="00372BC9"/>
    <w:rsid w:val="00374A83"/>
    <w:rsid w:val="00374D52"/>
    <w:rsid w:val="00376162"/>
    <w:rsid w:val="00376262"/>
    <w:rsid w:val="00384721"/>
    <w:rsid w:val="00390F14"/>
    <w:rsid w:val="00392EA7"/>
    <w:rsid w:val="003955D7"/>
    <w:rsid w:val="003966FA"/>
    <w:rsid w:val="003A3E34"/>
    <w:rsid w:val="003B122C"/>
    <w:rsid w:val="003B1B0C"/>
    <w:rsid w:val="003B6B92"/>
    <w:rsid w:val="003C1A5F"/>
    <w:rsid w:val="003D0A46"/>
    <w:rsid w:val="003D39AA"/>
    <w:rsid w:val="003D3E64"/>
    <w:rsid w:val="003D452B"/>
    <w:rsid w:val="003D61B2"/>
    <w:rsid w:val="003D6BE2"/>
    <w:rsid w:val="003E5818"/>
    <w:rsid w:val="003F1E3E"/>
    <w:rsid w:val="003F3784"/>
    <w:rsid w:val="003F5D52"/>
    <w:rsid w:val="004055F3"/>
    <w:rsid w:val="004069CE"/>
    <w:rsid w:val="00407AF1"/>
    <w:rsid w:val="0041239B"/>
    <w:rsid w:val="0041400D"/>
    <w:rsid w:val="00422A35"/>
    <w:rsid w:val="00425873"/>
    <w:rsid w:val="0043119C"/>
    <w:rsid w:val="004404DE"/>
    <w:rsid w:val="004408F4"/>
    <w:rsid w:val="00442551"/>
    <w:rsid w:val="00444A64"/>
    <w:rsid w:val="00451B8D"/>
    <w:rsid w:val="00452630"/>
    <w:rsid w:val="0045575B"/>
    <w:rsid w:val="004601F8"/>
    <w:rsid w:val="004626A1"/>
    <w:rsid w:val="00462871"/>
    <w:rsid w:val="00470956"/>
    <w:rsid w:val="00472D7B"/>
    <w:rsid w:val="004774A1"/>
    <w:rsid w:val="00480ABF"/>
    <w:rsid w:val="00480EDB"/>
    <w:rsid w:val="00483B86"/>
    <w:rsid w:val="00483D96"/>
    <w:rsid w:val="0048481A"/>
    <w:rsid w:val="004916DD"/>
    <w:rsid w:val="004943C4"/>
    <w:rsid w:val="00494F41"/>
    <w:rsid w:val="004959A7"/>
    <w:rsid w:val="004A60CE"/>
    <w:rsid w:val="004B11EF"/>
    <w:rsid w:val="004B1278"/>
    <w:rsid w:val="004B1493"/>
    <w:rsid w:val="004B64FE"/>
    <w:rsid w:val="004C1DFF"/>
    <w:rsid w:val="004C2E20"/>
    <w:rsid w:val="004C65CB"/>
    <w:rsid w:val="004D04CD"/>
    <w:rsid w:val="004D3BA6"/>
    <w:rsid w:val="004D3F8C"/>
    <w:rsid w:val="004D4136"/>
    <w:rsid w:val="004E08F4"/>
    <w:rsid w:val="004E10ED"/>
    <w:rsid w:val="004E1A3F"/>
    <w:rsid w:val="004E2BB7"/>
    <w:rsid w:val="004E3340"/>
    <w:rsid w:val="004E4B1C"/>
    <w:rsid w:val="004E699C"/>
    <w:rsid w:val="004F1450"/>
    <w:rsid w:val="004F61EC"/>
    <w:rsid w:val="0050178C"/>
    <w:rsid w:val="00506C1B"/>
    <w:rsid w:val="005114E4"/>
    <w:rsid w:val="0051328F"/>
    <w:rsid w:val="00515E4C"/>
    <w:rsid w:val="005167D0"/>
    <w:rsid w:val="00520227"/>
    <w:rsid w:val="0053288D"/>
    <w:rsid w:val="00533E0A"/>
    <w:rsid w:val="00535E3F"/>
    <w:rsid w:val="00536A4D"/>
    <w:rsid w:val="00537EC2"/>
    <w:rsid w:val="0054033F"/>
    <w:rsid w:val="00543A84"/>
    <w:rsid w:val="0054498C"/>
    <w:rsid w:val="00550FAB"/>
    <w:rsid w:val="0055227A"/>
    <w:rsid w:val="00552421"/>
    <w:rsid w:val="00555AF6"/>
    <w:rsid w:val="00555E84"/>
    <w:rsid w:val="00557978"/>
    <w:rsid w:val="00560BD9"/>
    <w:rsid w:val="00590328"/>
    <w:rsid w:val="00591C67"/>
    <w:rsid w:val="005934C5"/>
    <w:rsid w:val="005A23BE"/>
    <w:rsid w:val="005A4730"/>
    <w:rsid w:val="005B11E8"/>
    <w:rsid w:val="005B4BFE"/>
    <w:rsid w:val="005B4C22"/>
    <w:rsid w:val="005B61CB"/>
    <w:rsid w:val="005B711A"/>
    <w:rsid w:val="005C0BD7"/>
    <w:rsid w:val="005C10B2"/>
    <w:rsid w:val="005C3BE3"/>
    <w:rsid w:val="005C5F4F"/>
    <w:rsid w:val="005D73AA"/>
    <w:rsid w:val="005E2EFF"/>
    <w:rsid w:val="005E490C"/>
    <w:rsid w:val="00600BDE"/>
    <w:rsid w:val="006035FF"/>
    <w:rsid w:val="00605AA9"/>
    <w:rsid w:val="006062B0"/>
    <w:rsid w:val="00607851"/>
    <w:rsid w:val="006173B2"/>
    <w:rsid w:val="00622143"/>
    <w:rsid w:val="00623FF1"/>
    <w:rsid w:val="006242A8"/>
    <w:rsid w:val="006263C5"/>
    <w:rsid w:val="00626560"/>
    <w:rsid w:val="00636EFE"/>
    <w:rsid w:val="006400C1"/>
    <w:rsid w:val="006407EF"/>
    <w:rsid w:val="00644FB5"/>
    <w:rsid w:val="006501BA"/>
    <w:rsid w:val="00653C73"/>
    <w:rsid w:val="00655820"/>
    <w:rsid w:val="00655B6C"/>
    <w:rsid w:val="00655D00"/>
    <w:rsid w:val="00665095"/>
    <w:rsid w:val="006663E6"/>
    <w:rsid w:val="00667FB9"/>
    <w:rsid w:val="00676FCC"/>
    <w:rsid w:val="00676FE5"/>
    <w:rsid w:val="0068258E"/>
    <w:rsid w:val="006840BF"/>
    <w:rsid w:val="00684816"/>
    <w:rsid w:val="00684826"/>
    <w:rsid w:val="00685AA3"/>
    <w:rsid w:val="00687B66"/>
    <w:rsid w:val="006947F7"/>
    <w:rsid w:val="006A1CE7"/>
    <w:rsid w:val="006A2DF2"/>
    <w:rsid w:val="006A2E60"/>
    <w:rsid w:val="006A7D59"/>
    <w:rsid w:val="006A7F10"/>
    <w:rsid w:val="006B0B95"/>
    <w:rsid w:val="006B14D3"/>
    <w:rsid w:val="006B1EBC"/>
    <w:rsid w:val="006B4B6B"/>
    <w:rsid w:val="006C0449"/>
    <w:rsid w:val="006C225A"/>
    <w:rsid w:val="006C324C"/>
    <w:rsid w:val="006C628D"/>
    <w:rsid w:val="006C736A"/>
    <w:rsid w:val="006D12F1"/>
    <w:rsid w:val="006E17A8"/>
    <w:rsid w:val="006E32CA"/>
    <w:rsid w:val="006E63C6"/>
    <w:rsid w:val="006F4A00"/>
    <w:rsid w:val="006F595C"/>
    <w:rsid w:val="006F7A12"/>
    <w:rsid w:val="006F7FD7"/>
    <w:rsid w:val="0070192D"/>
    <w:rsid w:val="007163D3"/>
    <w:rsid w:val="007202BB"/>
    <w:rsid w:val="00721563"/>
    <w:rsid w:val="00721775"/>
    <w:rsid w:val="00723A72"/>
    <w:rsid w:val="00726901"/>
    <w:rsid w:val="00731522"/>
    <w:rsid w:val="00750924"/>
    <w:rsid w:val="00756C2C"/>
    <w:rsid w:val="00762FDC"/>
    <w:rsid w:val="007644F3"/>
    <w:rsid w:val="00764B28"/>
    <w:rsid w:val="00765748"/>
    <w:rsid w:val="007719FD"/>
    <w:rsid w:val="00781DA7"/>
    <w:rsid w:val="00784591"/>
    <w:rsid w:val="00784FEE"/>
    <w:rsid w:val="00791909"/>
    <w:rsid w:val="0079308F"/>
    <w:rsid w:val="007A06B2"/>
    <w:rsid w:val="007A0814"/>
    <w:rsid w:val="007A0CD1"/>
    <w:rsid w:val="007A197D"/>
    <w:rsid w:val="007A398A"/>
    <w:rsid w:val="007A549D"/>
    <w:rsid w:val="007A5DC6"/>
    <w:rsid w:val="007B2273"/>
    <w:rsid w:val="007B22D5"/>
    <w:rsid w:val="007B2427"/>
    <w:rsid w:val="007B2844"/>
    <w:rsid w:val="007B2BEA"/>
    <w:rsid w:val="007B312E"/>
    <w:rsid w:val="007B7F59"/>
    <w:rsid w:val="007C382A"/>
    <w:rsid w:val="007C55FF"/>
    <w:rsid w:val="007D1AEA"/>
    <w:rsid w:val="007D2E72"/>
    <w:rsid w:val="007D3B37"/>
    <w:rsid w:val="007D45F0"/>
    <w:rsid w:val="007D6A70"/>
    <w:rsid w:val="007E05B6"/>
    <w:rsid w:val="007E461C"/>
    <w:rsid w:val="007F2EAB"/>
    <w:rsid w:val="007F31AD"/>
    <w:rsid w:val="007F4937"/>
    <w:rsid w:val="008118E3"/>
    <w:rsid w:val="00813FC4"/>
    <w:rsid w:val="00820F79"/>
    <w:rsid w:val="00821D50"/>
    <w:rsid w:val="0082343E"/>
    <w:rsid w:val="00825072"/>
    <w:rsid w:val="00827515"/>
    <w:rsid w:val="0083388E"/>
    <w:rsid w:val="008348CA"/>
    <w:rsid w:val="008372E9"/>
    <w:rsid w:val="0084036B"/>
    <w:rsid w:val="008430D3"/>
    <w:rsid w:val="00843535"/>
    <w:rsid w:val="0084546B"/>
    <w:rsid w:val="008464E7"/>
    <w:rsid w:val="00852542"/>
    <w:rsid w:val="0085660D"/>
    <w:rsid w:val="0085784B"/>
    <w:rsid w:val="00857B42"/>
    <w:rsid w:val="00860EA3"/>
    <w:rsid w:val="00861797"/>
    <w:rsid w:val="00864164"/>
    <w:rsid w:val="0086489F"/>
    <w:rsid w:val="008665F7"/>
    <w:rsid w:val="008702D8"/>
    <w:rsid w:val="00873FA6"/>
    <w:rsid w:val="00874DD9"/>
    <w:rsid w:val="00882774"/>
    <w:rsid w:val="0088624D"/>
    <w:rsid w:val="00891420"/>
    <w:rsid w:val="008A6E8C"/>
    <w:rsid w:val="008A7625"/>
    <w:rsid w:val="008A77D7"/>
    <w:rsid w:val="008B61E6"/>
    <w:rsid w:val="008C1133"/>
    <w:rsid w:val="008C133D"/>
    <w:rsid w:val="008C4395"/>
    <w:rsid w:val="008C4594"/>
    <w:rsid w:val="008C620A"/>
    <w:rsid w:val="008C77E6"/>
    <w:rsid w:val="008C7B27"/>
    <w:rsid w:val="008D1E5F"/>
    <w:rsid w:val="008D3AF5"/>
    <w:rsid w:val="008D7191"/>
    <w:rsid w:val="008E0538"/>
    <w:rsid w:val="008E163F"/>
    <w:rsid w:val="008E4D7B"/>
    <w:rsid w:val="008F25C6"/>
    <w:rsid w:val="00914DD0"/>
    <w:rsid w:val="00915831"/>
    <w:rsid w:val="00924A1C"/>
    <w:rsid w:val="00930EF2"/>
    <w:rsid w:val="00935A61"/>
    <w:rsid w:val="00935C38"/>
    <w:rsid w:val="00937FAA"/>
    <w:rsid w:val="00945588"/>
    <w:rsid w:val="009462E6"/>
    <w:rsid w:val="00950B7F"/>
    <w:rsid w:val="00952D80"/>
    <w:rsid w:val="00952F0E"/>
    <w:rsid w:val="00955A3B"/>
    <w:rsid w:val="0096464C"/>
    <w:rsid w:val="00965CC2"/>
    <w:rsid w:val="00971143"/>
    <w:rsid w:val="00971E60"/>
    <w:rsid w:val="009803E8"/>
    <w:rsid w:val="009833C4"/>
    <w:rsid w:val="00985462"/>
    <w:rsid w:val="00985A03"/>
    <w:rsid w:val="00991B72"/>
    <w:rsid w:val="00994887"/>
    <w:rsid w:val="009A0888"/>
    <w:rsid w:val="009A3061"/>
    <w:rsid w:val="009A52C1"/>
    <w:rsid w:val="009B3E98"/>
    <w:rsid w:val="009D1986"/>
    <w:rsid w:val="009D1EEA"/>
    <w:rsid w:val="009D426E"/>
    <w:rsid w:val="009D4FA5"/>
    <w:rsid w:val="009D7743"/>
    <w:rsid w:val="009D7B5F"/>
    <w:rsid w:val="009D7D33"/>
    <w:rsid w:val="009E1123"/>
    <w:rsid w:val="009E1D56"/>
    <w:rsid w:val="009E33B5"/>
    <w:rsid w:val="009F0666"/>
    <w:rsid w:val="009F0749"/>
    <w:rsid w:val="009F20DA"/>
    <w:rsid w:val="009F31F9"/>
    <w:rsid w:val="009F331B"/>
    <w:rsid w:val="009F71C9"/>
    <w:rsid w:val="009F7C52"/>
    <w:rsid w:val="009F7D1D"/>
    <w:rsid w:val="00A02952"/>
    <w:rsid w:val="00A04F5C"/>
    <w:rsid w:val="00A058CE"/>
    <w:rsid w:val="00A12C22"/>
    <w:rsid w:val="00A13E0E"/>
    <w:rsid w:val="00A1604E"/>
    <w:rsid w:val="00A2093E"/>
    <w:rsid w:val="00A311B9"/>
    <w:rsid w:val="00A31E4E"/>
    <w:rsid w:val="00A320ED"/>
    <w:rsid w:val="00A32135"/>
    <w:rsid w:val="00A373A9"/>
    <w:rsid w:val="00A37CF9"/>
    <w:rsid w:val="00A43E62"/>
    <w:rsid w:val="00A44A52"/>
    <w:rsid w:val="00A5144A"/>
    <w:rsid w:val="00A51EBE"/>
    <w:rsid w:val="00A62471"/>
    <w:rsid w:val="00A62F50"/>
    <w:rsid w:val="00A755B6"/>
    <w:rsid w:val="00A75695"/>
    <w:rsid w:val="00A75AD1"/>
    <w:rsid w:val="00A81102"/>
    <w:rsid w:val="00A82F51"/>
    <w:rsid w:val="00A83FEF"/>
    <w:rsid w:val="00A94EFC"/>
    <w:rsid w:val="00A968D0"/>
    <w:rsid w:val="00AA0CB4"/>
    <w:rsid w:val="00AB66D9"/>
    <w:rsid w:val="00AB7E11"/>
    <w:rsid w:val="00AC0066"/>
    <w:rsid w:val="00AC2F6D"/>
    <w:rsid w:val="00AC5A5C"/>
    <w:rsid w:val="00AC6A7A"/>
    <w:rsid w:val="00AC6AEB"/>
    <w:rsid w:val="00AC790B"/>
    <w:rsid w:val="00AD04CD"/>
    <w:rsid w:val="00AD3B37"/>
    <w:rsid w:val="00AD514E"/>
    <w:rsid w:val="00AE47EA"/>
    <w:rsid w:val="00AE546D"/>
    <w:rsid w:val="00AE78BB"/>
    <w:rsid w:val="00AF0CD7"/>
    <w:rsid w:val="00AF36E7"/>
    <w:rsid w:val="00AF3FB7"/>
    <w:rsid w:val="00B00C49"/>
    <w:rsid w:val="00B01ECC"/>
    <w:rsid w:val="00B05418"/>
    <w:rsid w:val="00B054F0"/>
    <w:rsid w:val="00B111FC"/>
    <w:rsid w:val="00B17C1F"/>
    <w:rsid w:val="00B20A4E"/>
    <w:rsid w:val="00B255E1"/>
    <w:rsid w:val="00B305DF"/>
    <w:rsid w:val="00B31782"/>
    <w:rsid w:val="00B37FDE"/>
    <w:rsid w:val="00B4137F"/>
    <w:rsid w:val="00B4313C"/>
    <w:rsid w:val="00B4457D"/>
    <w:rsid w:val="00B45943"/>
    <w:rsid w:val="00B46122"/>
    <w:rsid w:val="00B51CA4"/>
    <w:rsid w:val="00B521EA"/>
    <w:rsid w:val="00B535EF"/>
    <w:rsid w:val="00B5695A"/>
    <w:rsid w:val="00B57718"/>
    <w:rsid w:val="00B60402"/>
    <w:rsid w:val="00B61A13"/>
    <w:rsid w:val="00B661E0"/>
    <w:rsid w:val="00B66AD2"/>
    <w:rsid w:val="00B70123"/>
    <w:rsid w:val="00B70DDE"/>
    <w:rsid w:val="00B77A9A"/>
    <w:rsid w:val="00B77F34"/>
    <w:rsid w:val="00B80CDB"/>
    <w:rsid w:val="00B9009F"/>
    <w:rsid w:val="00B94DCF"/>
    <w:rsid w:val="00B94E4F"/>
    <w:rsid w:val="00B9528F"/>
    <w:rsid w:val="00B97EB9"/>
    <w:rsid w:val="00BA383B"/>
    <w:rsid w:val="00BA5A24"/>
    <w:rsid w:val="00BB5439"/>
    <w:rsid w:val="00BB794E"/>
    <w:rsid w:val="00BC2F3C"/>
    <w:rsid w:val="00BC47D9"/>
    <w:rsid w:val="00BC5147"/>
    <w:rsid w:val="00BD582C"/>
    <w:rsid w:val="00BD6905"/>
    <w:rsid w:val="00BE33F7"/>
    <w:rsid w:val="00BE5599"/>
    <w:rsid w:val="00BF07F0"/>
    <w:rsid w:val="00BF1A47"/>
    <w:rsid w:val="00BF6DD1"/>
    <w:rsid w:val="00C03CC8"/>
    <w:rsid w:val="00C1003D"/>
    <w:rsid w:val="00C11690"/>
    <w:rsid w:val="00C1653F"/>
    <w:rsid w:val="00C171AB"/>
    <w:rsid w:val="00C20D39"/>
    <w:rsid w:val="00C345C8"/>
    <w:rsid w:val="00C36E22"/>
    <w:rsid w:val="00C41A21"/>
    <w:rsid w:val="00C43283"/>
    <w:rsid w:val="00C45813"/>
    <w:rsid w:val="00C50665"/>
    <w:rsid w:val="00C55C00"/>
    <w:rsid w:val="00C578B6"/>
    <w:rsid w:val="00C57A24"/>
    <w:rsid w:val="00C61555"/>
    <w:rsid w:val="00C6532B"/>
    <w:rsid w:val="00C73AF7"/>
    <w:rsid w:val="00C74F32"/>
    <w:rsid w:val="00C751D8"/>
    <w:rsid w:val="00C754E6"/>
    <w:rsid w:val="00C821F4"/>
    <w:rsid w:val="00C82F06"/>
    <w:rsid w:val="00C84475"/>
    <w:rsid w:val="00C84AB1"/>
    <w:rsid w:val="00C90AD7"/>
    <w:rsid w:val="00C943EA"/>
    <w:rsid w:val="00C94848"/>
    <w:rsid w:val="00C94B59"/>
    <w:rsid w:val="00C956E1"/>
    <w:rsid w:val="00C95F38"/>
    <w:rsid w:val="00CA10E7"/>
    <w:rsid w:val="00CA5A5E"/>
    <w:rsid w:val="00CB10CF"/>
    <w:rsid w:val="00CB3B8B"/>
    <w:rsid w:val="00CB61E1"/>
    <w:rsid w:val="00CC2890"/>
    <w:rsid w:val="00CC58AF"/>
    <w:rsid w:val="00CC6353"/>
    <w:rsid w:val="00CC7938"/>
    <w:rsid w:val="00CD2547"/>
    <w:rsid w:val="00CD2D51"/>
    <w:rsid w:val="00CD4C72"/>
    <w:rsid w:val="00CD74BC"/>
    <w:rsid w:val="00CE2624"/>
    <w:rsid w:val="00CE63A8"/>
    <w:rsid w:val="00CF0EE2"/>
    <w:rsid w:val="00CF2683"/>
    <w:rsid w:val="00CF7E69"/>
    <w:rsid w:val="00D0174D"/>
    <w:rsid w:val="00D05FA2"/>
    <w:rsid w:val="00D11D94"/>
    <w:rsid w:val="00D15A42"/>
    <w:rsid w:val="00D15DBF"/>
    <w:rsid w:val="00D1646B"/>
    <w:rsid w:val="00D17263"/>
    <w:rsid w:val="00D330F8"/>
    <w:rsid w:val="00D35642"/>
    <w:rsid w:val="00D57E0D"/>
    <w:rsid w:val="00D57EC7"/>
    <w:rsid w:val="00D6338E"/>
    <w:rsid w:val="00D64053"/>
    <w:rsid w:val="00D6634C"/>
    <w:rsid w:val="00D67E92"/>
    <w:rsid w:val="00D7437F"/>
    <w:rsid w:val="00D80F24"/>
    <w:rsid w:val="00D8101C"/>
    <w:rsid w:val="00D828F3"/>
    <w:rsid w:val="00D8430B"/>
    <w:rsid w:val="00D97651"/>
    <w:rsid w:val="00D97CFE"/>
    <w:rsid w:val="00DA41C7"/>
    <w:rsid w:val="00DA4ACB"/>
    <w:rsid w:val="00DB12F0"/>
    <w:rsid w:val="00DB2C88"/>
    <w:rsid w:val="00DB684E"/>
    <w:rsid w:val="00DB7819"/>
    <w:rsid w:val="00DC0465"/>
    <w:rsid w:val="00DC08D4"/>
    <w:rsid w:val="00DC5AB5"/>
    <w:rsid w:val="00DD3DCA"/>
    <w:rsid w:val="00DE12B9"/>
    <w:rsid w:val="00DE3784"/>
    <w:rsid w:val="00DE3F9E"/>
    <w:rsid w:val="00DE5645"/>
    <w:rsid w:val="00DE775A"/>
    <w:rsid w:val="00DF1B1A"/>
    <w:rsid w:val="00DF6894"/>
    <w:rsid w:val="00DF6D9A"/>
    <w:rsid w:val="00E07D51"/>
    <w:rsid w:val="00E12959"/>
    <w:rsid w:val="00E12B0C"/>
    <w:rsid w:val="00E17CC3"/>
    <w:rsid w:val="00E2019B"/>
    <w:rsid w:val="00E23327"/>
    <w:rsid w:val="00E2332D"/>
    <w:rsid w:val="00E244F7"/>
    <w:rsid w:val="00E42A04"/>
    <w:rsid w:val="00E42FF4"/>
    <w:rsid w:val="00E43ACC"/>
    <w:rsid w:val="00E473A9"/>
    <w:rsid w:val="00E50C7E"/>
    <w:rsid w:val="00E56ECA"/>
    <w:rsid w:val="00E61082"/>
    <w:rsid w:val="00E61BDB"/>
    <w:rsid w:val="00E628D4"/>
    <w:rsid w:val="00E62B89"/>
    <w:rsid w:val="00E656C4"/>
    <w:rsid w:val="00E65AAE"/>
    <w:rsid w:val="00E66CFA"/>
    <w:rsid w:val="00E67466"/>
    <w:rsid w:val="00E72546"/>
    <w:rsid w:val="00E735B3"/>
    <w:rsid w:val="00E73CE5"/>
    <w:rsid w:val="00E77616"/>
    <w:rsid w:val="00E84AB2"/>
    <w:rsid w:val="00E87479"/>
    <w:rsid w:val="00E87958"/>
    <w:rsid w:val="00E9302B"/>
    <w:rsid w:val="00E9458C"/>
    <w:rsid w:val="00E9650E"/>
    <w:rsid w:val="00E96867"/>
    <w:rsid w:val="00E97C55"/>
    <w:rsid w:val="00EA4B8F"/>
    <w:rsid w:val="00EA7345"/>
    <w:rsid w:val="00EB614E"/>
    <w:rsid w:val="00EB6498"/>
    <w:rsid w:val="00EB65D2"/>
    <w:rsid w:val="00EC61A3"/>
    <w:rsid w:val="00ED3A13"/>
    <w:rsid w:val="00ED62F1"/>
    <w:rsid w:val="00ED720E"/>
    <w:rsid w:val="00EE4999"/>
    <w:rsid w:val="00EE6C34"/>
    <w:rsid w:val="00EE759C"/>
    <w:rsid w:val="00EF2D94"/>
    <w:rsid w:val="00F00491"/>
    <w:rsid w:val="00F01714"/>
    <w:rsid w:val="00F020D9"/>
    <w:rsid w:val="00F05A79"/>
    <w:rsid w:val="00F071F6"/>
    <w:rsid w:val="00F12272"/>
    <w:rsid w:val="00F212E7"/>
    <w:rsid w:val="00F22B83"/>
    <w:rsid w:val="00F22C62"/>
    <w:rsid w:val="00F23C32"/>
    <w:rsid w:val="00F24C4E"/>
    <w:rsid w:val="00F27A19"/>
    <w:rsid w:val="00F30F9A"/>
    <w:rsid w:val="00F32B95"/>
    <w:rsid w:val="00F3605D"/>
    <w:rsid w:val="00F41AC7"/>
    <w:rsid w:val="00F4324F"/>
    <w:rsid w:val="00F45ACF"/>
    <w:rsid w:val="00F52897"/>
    <w:rsid w:val="00F56CC8"/>
    <w:rsid w:val="00F56CD0"/>
    <w:rsid w:val="00F57C58"/>
    <w:rsid w:val="00F615BC"/>
    <w:rsid w:val="00F67703"/>
    <w:rsid w:val="00F7039B"/>
    <w:rsid w:val="00F70E68"/>
    <w:rsid w:val="00F734FC"/>
    <w:rsid w:val="00F74385"/>
    <w:rsid w:val="00F820E2"/>
    <w:rsid w:val="00F823CE"/>
    <w:rsid w:val="00F84026"/>
    <w:rsid w:val="00F94841"/>
    <w:rsid w:val="00F975CB"/>
    <w:rsid w:val="00FA4DCF"/>
    <w:rsid w:val="00FA6509"/>
    <w:rsid w:val="00FA7D81"/>
    <w:rsid w:val="00FB1778"/>
    <w:rsid w:val="00FB1D0B"/>
    <w:rsid w:val="00FB2FF5"/>
    <w:rsid w:val="00FB3251"/>
    <w:rsid w:val="00FC2FD7"/>
    <w:rsid w:val="00FC55A1"/>
    <w:rsid w:val="00FC65DB"/>
    <w:rsid w:val="00FD0176"/>
    <w:rsid w:val="00FD0B0E"/>
    <w:rsid w:val="00FD5421"/>
    <w:rsid w:val="00FE1BDC"/>
    <w:rsid w:val="00FE5D14"/>
    <w:rsid w:val="00FE785B"/>
    <w:rsid w:val="00FF08E3"/>
    <w:rsid w:val="00FF1922"/>
    <w:rsid w:val="00FF4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A40B"/>
  <w15:chartTrackingRefBased/>
  <w15:docId w15:val="{EBDFC309-CB1D-4ECC-B4DC-69B11A39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1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AEA"/>
    <w:rPr>
      <w:rFonts w:ascii="Segoe UI" w:hAnsi="Segoe UI" w:cs="Segoe UI"/>
      <w:sz w:val="18"/>
      <w:szCs w:val="18"/>
    </w:rPr>
  </w:style>
  <w:style w:type="paragraph" w:styleId="ListParagraph">
    <w:name w:val="List Paragraph"/>
    <w:basedOn w:val="Normal"/>
    <w:uiPriority w:val="34"/>
    <w:qFormat/>
    <w:rsid w:val="0008674C"/>
    <w:pPr>
      <w:ind w:left="720"/>
      <w:contextualSpacing/>
    </w:pPr>
  </w:style>
  <w:style w:type="table" w:styleId="TableGrid">
    <w:name w:val="Table Grid"/>
    <w:basedOn w:val="TableNormal"/>
    <w:uiPriority w:val="39"/>
    <w:rsid w:val="0069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400D"/>
    <w:pPr>
      <w:tabs>
        <w:tab w:val="center" w:pos="4680"/>
        <w:tab w:val="right" w:pos="9360"/>
      </w:tabs>
      <w:spacing w:after="0" w:line="240" w:lineRule="auto"/>
    </w:pPr>
  </w:style>
  <w:style w:type="character" w:customStyle="1" w:styleId="HeaderChar">
    <w:name w:val="Header Char"/>
    <w:basedOn w:val="DefaultParagraphFont"/>
    <w:link w:val="Header"/>
    <w:rsid w:val="0041400D"/>
  </w:style>
  <w:style w:type="paragraph" w:styleId="Footer">
    <w:name w:val="footer"/>
    <w:basedOn w:val="Normal"/>
    <w:link w:val="FooterChar"/>
    <w:uiPriority w:val="99"/>
    <w:unhideWhenUsed/>
    <w:rsid w:val="00414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1016">
      <w:bodyDiv w:val="1"/>
      <w:marLeft w:val="0"/>
      <w:marRight w:val="0"/>
      <w:marTop w:val="0"/>
      <w:marBottom w:val="0"/>
      <w:divBdr>
        <w:top w:val="none" w:sz="0" w:space="0" w:color="auto"/>
        <w:left w:val="none" w:sz="0" w:space="0" w:color="auto"/>
        <w:bottom w:val="none" w:sz="0" w:space="0" w:color="auto"/>
        <w:right w:val="none" w:sz="0" w:space="0" w:color="auto"/>
      </w:divBdr>
      <w:divsChild>
        <w:div w:id="1562868866">
          <w:marLeft w:val="0"/>
          <w:marRight w:val="0"/>
          <w:marTop w:val="0"/>
          <w:marBottom w:val="0"/>
          <w:divBdr>
            <w:top w:val="none" w:sz="0" w:space="0" w:color="auto"/>
            <w:left w:val="none" w:sz="0" w:space="0" w:color="auto"/>
            <w:bottom w:val="none" w:sz="0" w:space="0" w:color="auto"/>
            <w:right w:val="none" w:sz="0" w:space="0" w:color="auto"/>
          </w:divBdr>
        </w:div>
        <w:div w:id="877623078">
          <w:marLeft w:val="0"/>
          <w:marRight w:val="0"/>
          <w:marTop w:val="0"/>
          <w:marBottom w:val="0"/>
          <w:divBdr>
            <w:top w:val="none" w:sz="0" w:space="0" w:color="auto"/>
            <w:left w:val="none" w:sz="0" w:space="0" w:color="auto"/>
            <w:bottom w:val="none" w:sz="0" w:space="0" w:color="auto"/>
            <w:right w:val="none" w:sz="0" w:space="0" w:color="auto"/>
          </w:divBdr>
        </w:div>
        <w:div w:id="158466115">
          <w:marLeft w:val="0"/>
          <w:marRight w:val="0"/>
          <w:marTop w:val="0"/>
          <w:marBottom w:val="0"/>
          <w:divBdr>
            <w:top w:val="none" w:sz="0" w:space="0" w:color="auto"/>
            <w:left w:val="none" w:sz="0" w:space="0" w:color="auto"/>
            <w:bottom w:val="none" w:sz="0" w:space="0" w:color="auto"/>
            <w:right w:val="none" w:sz="0" w:space="0" w:color="auto"/>
          </w:divBdr>
        </w:div>
      </w:divsChild>
    </w:div>
    <w:div w:id="225536354">
      <w:bodyDiv w:val="1"/>
      <w:marLeft w:val="0"/>
      <w:marRight w:val="0"/>
      <w:marTop w:val="0"/>
      <w:marBottom w:val="0"/>
      <w:divBdr>
        <w:top w:val="none" w:sz="0" w:space="0" w:color="auto"/>
        <w:left w:val="none" w:sz="0" w:space="0" w:color="auto"/>
        <w:bottom w:val="none" w:sz="0" w:space="0" w:color="auto"/>
        <w:right w:val="none" w:sz="0" w:space="0" w:color="auto"/>
      </w:divBdr>
    </w:div>
    <w:div w:id="1158956485">
      <w:bodyDiv w:val="1"/>
      <w:marLeft w:val="0"/>
      <w:marRight w:val="0"/>
      <w:marTop w:val="0"/>
      <w:marBottom w:val="0"/>
      <w:divBdr>
        <w:top w:val="none" w:sz="0" w:space="0" w:color="auto"/>
        <w:left w:val="none" w:sz="0" w:space="0" w:color="auto"/>
        <w:bottom w:val="none" w:sz="0" w:space="0" w:color="auto"/>
        <w:right w:val="none" w:sz="0" w:space="0" w:color="auto"/>
      </w:divBdr>
    </w:div>
    <w:div w:id="1861121509">
      <w:bodyDiv w:val="1"/>
      <w:marLeft w:val="0"/>
      <w:marRight w:val="0"/>
      <w:marTop w:val="0"/>
      <w:marBottom w:val="0"/>
      <w:divBdr>
        <w:top w:val="none" w:sz="0" w:space="0" w:color="auto"/>
        <w:left w:val="none" w:sz="0" w:space="0" w:color="auto"/>
        <w:bottom w:val="none" w:sz="0" w:space="0" w:color="auto"/>
        <w:right w:val="none" w:sz="0" w:space="0" w:color="auto"/>
      </w:divBdr>
      <w:divsChild>
        <w:div w:id="1083069924">
          <w:marLeft w:val="0"/>
          <w:marRight w:val="0"/>
          <w:marTop w:val="0"/>
          <w:marBottom w:val="0"/>
          <w:divBdr>
            <w:top w:val="none" w:sz="0" w:space="0" w:color="auto"/>
            <w:left w:val="none" w:sz="0" w:space="0" w:color="auto"/>
            <w:bottom w:val="none" w:sz="0" w:space="0" w:color="auto"/>
            <w:right w:val="none" w:sz="0" w:space="0" w:color="auto"/>
          </w:divBdr>
        </w:div>
        <w:div w:id="590965470">
          <w:marLeft w:val="0"/>
          <w:marRight w:val="0"/>
          <w:marTop w:val="0"/>
          <w:marBottom w:val="0"/>
          <w:divBdr>
            <w:top w:val="none" w:sz="0" w:space="0" w:color="auto"/>
            <w:left w:val="none" w:sz="0" w:space="0" w:color="auto"/>
            <w:bottom w:val="none" w:sz="0" w:space="0" w:color="auto"/>
            <w:right w:val="none" w:sz="0" w:space="0" w:color="auto"/>
          </w:divBdr>
        </w:div>
        <w:div w:id="1645311983">
          <w:marLeft w:val="0"/>
          <w:marRight w:val="0"/>
          <w:marTop w:val="0"/>
          <w:marBottom w:val="0"/>
          <w:divBdr>
            <w:top w:val="none" w:sz="0" w:space="0" w:color="auto"/>
            <w:left w:val="none" w:sz="0" w:space="0" w:color="auto"/>
            <w:bottom w:val="none" w:sz="0" w:space="0" w:color="auto"/>
            <w:right w:val="none" w:sz="0" w:space="0" w:color="auto"/>
          </w:divBdr>
        </w:div>
        <w:div w:id="754085662">
          <w:marLeft w:val="0"/>
          <w:marRight w:val="0"/>
          <w:marTop w:val="0"/>
          <w:marBottom w:val="0"/>
          <w:divBdr>
            <w:top w:val="none" w:sz="0" w:space="0" w:color="auto"/>
            <w:left w:val="none" w:sz="0" w:space="0" w:color="auto"/>
            <w:bottom w:val="none" w:sz="0" w:space="0" w:color="auto"/>
            <w:right w:val="none" w:sz="0" w:space="0" w:color="auto"/>
          </w:divBdr>
        </w:div>
        <w:div w:id="1753501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B8325-5863-41C4-9012-7A541FF44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Davis</dc:creator>
  <cp:keywords/>
  <dc:description/>
  <cp:lastModifiedBy>Michael Davis</cp:lastModifiedBy>
  <cp:revision>66</cp:revision>
  <cp:lastPrinted>2019-04-22T20:19:00Z</cp:lastPrinted>
  <dcterms:created xsi:type="dcterms:W3CDTF">2023-06-13T16:51:00Z</dcterms:created>
  <dcterms:modified xsi:type="dcterms:W3CDTF">2024-06-05T16:55:00Z</dcterms:modified>
</cp:coreProperties>
</file>