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EC94" w14:textId="68D78A5F" w:rsidR="005933FB" w:rsidRDefault="005933FB" w:rsidP="005933FB">
      <w:pPr>
        <w:spacing w:after="0" w:line="240" w:lineRule="auto"/>
        <w:jc w:val="center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955CDCC" wp14:editId="2A5A0413">
            <wp:simplePos x="0" y="0"/>
            <wp:positionH relativeFrom="column">
              <wp:posOffset>1619250</wp:posOffset>
            </wp:positionH>
            <wp:positionV relativeFrom="paragraph">
              <wp:posOffset>-457200</wp:posOffset>
            </wp:positionV>
            <wp:extent cx="2771775" cy="1558922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5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2ADE4E" w14:textId="77777777" w:rsidR="005A3B0E" w:rsidRDefault="005A3B0E" w:rsidP="005933FB">
      <w:pPr>
        <w:spacing w:after="0" w:line="240" w:lineRule="auto"/>
        <w:jc w:val="center"/>
        <w:rPr>
          <w:b/>
          <w:bCs/>
          <w:sz w:val="72"/>
          <w:szCs w:val="72"/>
        </w:rPr>
      </w:pPr>
    </w:p>
    <w:p w14:paraId="4139BD02" w14:textId="77777777" w:rsidR="005A3B0E" w:rsidRDefault="005A3B0E" w:rsidP="005A3B0E">
      <w:pPr>
        <w:spacing w:after="0" w:line="240" w:lineRule="auto"/>
        <w:jc w:val="center"/>
        <w:rPr>
          <w:b/>
          <w:bCs/>
          <w:sz w:val="48"/>
          <w:szCs w:val="48"/>
        </w:rPr>
      </w:pPr>
    </w:p>
    <w:p w14:paraId="7AB3DC25" w14:textId="21B7125C" w:rsidR="005A3B0E" w:rsidRPr="005A3B0E" w:rsidRDefault="005A3B0E" w:rsidP="005A3B0E">
      <w:pPr>
        <w:spacing w:after="0" w:line="240" w:lineRule="auto"/>
        <w:jc w:val="center"/>
        <w:rPr>
          <w:b/>
          <w:bCs/>
          <w:sz w:val="48"/>
          <w:szCs w:val="48"/>
        </w:rPr>
      </w:pPr>
      <w:r w:rsidRPr="005A3B0E">
        <w:rPr>
          <w:b/>
          <w:bCs/>
          <w:sz w:val="48"/>
          <w:szCs w:val="48"/>
        </w:rPr>
        <w:t>202</w:t>
      </w:r>
      <w:r w:rsidR="006A557B">
        <w:rPr>
          <w:b/>
          <w:bCs/>
          <w:sz w:val="48"/>
          <w:szCs w:val="48"/>
        </w:rPr>
        <w:t>6</w:t>
      </w:r>
      <w:r w:rsidRPr="005A3B0E">
        <w:rPr>
          <w:b/>
          <w:bCs/>
          <w:sz w:val="48"/>
          <w:szCs w:val="48"/>
        </w:rPr>
        <w:t>-2</w:t>
      </w:r>
      <w:r w:rsidR="006A557B">
        <w:rPr>
          <w:b/>
          <w:bCs/>
          <w:sz w:val="48"/>
          <w:szCs w:val="48"/>
        </w:rPr>
        <w:t>7</w:t>
      </w:r>
    </w:p>
    <w:p w14:paraId="4BA7EE3D" w14:textId="5D6EB21D" w:rsidR="005933FB" w:rsidRPr="005933FB" w:rsidRDefault="005933FB" w:rsidP="005933FB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5933FB">
        <w:rPr>
          <w:b/>
          <w:bCs/>
          <w:sz w:val="72"/>
          <w:szCs w:val="72"/>
        </w:rPr>
        <w:t>0 - 6 Months</w:t>
      </w:r>
      <w:r w:rsidR="0017055F" w:rsidRPr="0017055F">
        <w:t xml:space="preserve"> </w:t>
      </w:r>
      <w:r w:rsidR="0017055F">
        <w:t xml:space="preserve">  </w:t>
      </w:r>
      <w:r w:rsidR="0017055F" w:rsidRPr="0017055F">
        <w:rPr>
          <w:b/>
          <w:bCs/>
          <w:sz w:val="72"/>
          <w:szCs w:val="72"/>
        </w:rPr>
        <w:t>Menu</w:t>
      </w:r>
    </w:p>
    <w:p w14:paraId="27BB87C7" w14:textId="6054B82E" w:rsidR="005933FB" w:rsidRDefault="005933FB"/>
    <w:p w14:paraId="2D2AA337" w14:textId="6F08368E" w:rsidR="005933FB" w:rsidRDefault="005933FB" w:rsidP="005933F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933FB">
        <w:rPr>
          <w:b/>
          <w:bCs/>
          <w:sz w:val="28"/>
          <w:szCs w:val="28"/>
        </w:rPr>
        <w:t xml:space="preserve">Children in this age range are </w:t>
      </w:r>
      <w:proofErr w:type="gramStart"/>
      <w:r w:rsidRPr="005933FB">
        <w:rPr>
          <w:b/>
          <w:bCs/>
          <w:sz w:val="28"/>
          <w:szCs w:val="28"/>
        </w:rPr>
        <w:t>fed</w:t>
      </w:r>
      <w:proofErr w:type="gramEnd"/>
      <w:r w:rsidRPr="005933FB">
        <w:rPr>
          <w:b/>
          <w:bCs/>
          <w:sz w:val="28"/>
          <w:szCs w:val="28"/>
        </w:rPr>
        <w:t xml:space="preserve"> on demand.  This menu is for the purpose of meeting meal reimbursement requirements set forth by the federally and state funded food program – CACFP</w:t>
      </w:r>
    </w:p>
    <w:p w14:paraId="2921DCCD" w14:textId="77777777" w:rsidR="005933FB" w:rsidRPr="005933FB" w:rsidRDefault="005933FB" w:rsidP="005933FB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4"/>
        <w:gridCol w:w="2262"/>
        <w:gridCol w:w="1919"/>
        <w:gridCol w:w="1577"/>
      </w:tblGrid>
      <w:tr w:rsidR="005933FB" w:rsidRPr="005933FB" w14:paraId="63131C00" w14:textId="77777777" w:rsidTr="00DE5C2D">
        <w:tc>
          <w:tcPr>
            <w:tcW w:w="2635" w:type="dxa"/>
          </w:tcPr>
          <w:p w14:paraId="60B10CBA" w14:textId="77777777" w:rsidR="005933FB" w:rsidRPr="005933FB" w:rsidRDefault="005933FB" w:rsidP="005933FB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5933FB">
              <w:rPr>
                <w:rFonts w:ascii="Calibri" w:eastAsia="Calibri" w:hAnsi="Calibri" w:cs="Times New Roman"/>
                <w:b/>
                <w:sz w:val="40"/>
                <w:szCs w:val="40"/>
              </w:rPr>
              <w:t>Monday</w:t>
            </w:r>
          </w:p>
        </w:tc>
        <w:tc>
          <w:tcPr>
            <w:tcW w:w="2635" w:type="dxa"/>
          </w:tcPr>
          <w:p w14:paraId="0342261F" w14:textId="77777777" w:rsidR="005933FB" w:rsidRPr="005933FB" w:rsidRDefault="005933FB" w:rsidP="005933FB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5933FB">
              <w:rPr>
                <w:rFonts w:ascii="Calibri" w:eastAsia="Calibri" w:hAnsi="Calibri" w:cs="Times New Roman"/>
                <w:b/>
                <w:sz w:val="40"/>
                <w:szCs w:val="40"/>
              </w:rPr>
              <w:t>Tuesday</w:t>
            </w:r>
          </w:p>
        </w:tc>
        <w:tc>
          <w:tcPr>
            <w:tcW w:w="2635" w:type="dxa"/>
          </w:tcPr>
          <w:p w14:paraId="1BBD31FB" w14:textId="77777777" w:rsidR="005933FB" w:rsidRPr="005933FB" w:rsidRDefault="005933FB" w:rsidP="005933FB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5933FB">
              <w:rPr>
                <w:rFonts w:ascii="Calibri" w:eastAsia="Calibri" w:hAnsi="Calibri" w:cs="Times New Roman"/>
                <w:b/>
                <w:sz w:val="40"/>
                <w:szCs w:val="40"/>
              </w:rPr>
              <w:t>Wednesday</w:t>
            </w:r>
          </w:p>
        </w:tc>
        <w:tc>
          <w:tcPr>
            <w:tcW w:w="2635" w:type="dxa"/>
          </w:tcPr>
          <w:p w14:paraId="44331EEF" w14:textId="77777777" w:rsidR="005933FB" w:rsidRPr="005933FB" w:rsidRDefault="005933FB" w:rsidP="005933FB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5933FB">
              <w:rPr>
                <w:rFonts w:ascii="Calibri" w:eastAsia="Calibri" w:hAnsi="Calibri" w:cs="Times New Roman"/>
                <w:b/>
                <w:sz w:val="40"/>
                <w:szCs w:val="40"/>
              </w:rPr>
              <w:t>Thursday</w:t>
            </w:r>
          </w:p>
        </w:tc>
        <w:tc>
          <w:tcPr>
            <w:tcW w:w="2636" w:type="dxa"/>
          </w:tcPr>
          <w:p w14:paraId="7836A2DE" w14:textId="77777777" w:rsidR="005933FB" w:rsidRPr="005933FB" w:rsidRDefault="005933FB" w:rsidP="005933FB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5933FB">
              <w:rPr>
                <w:rFonts w:ascii="Calibri" w:eastAsia="Calibri" w:hAnsi="Calibri" w:cs="Times New Roman"/>
                <w:b/>
                <w:sz w:val="40"/>
                <w:szCs w:val="40"/>
              </w:rPr>
              <w:t>Friday</w:t>
            </w:r>
          </w:p>
        </w:tc>
      </w:tr>
      <w:tr w:rsidR="005933FB" w:rsidRPr="005933FB" w14:paraId="4EBCBC64" w14:textId="77777777" w:rsidTr="00DE5C2D">
        <w:tc>
          <w:tcPr>
            <w:tcW w:w="2635" w:type="dxa"/>
          </w:tcPr>
          <w:p w14:paraId="6F2627DB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Breakfast</w:t>
            </w:r>
          </w:p>
          <w:p w14:paraId="41F97F9C" w14:textId="77777777" w:rsidR="002945F6" w:rsidRDefault="002945F6" w:rsidP="005933FB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25D3E011" w14:textId="6E440179" w:rsidR="005933FB" w:rsidRPr="005933FB" w:rsidRDefault="002945F6" w:rsidP="005933FB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="005933FB" w:rsidRPr="005933FB">
              <w:rPr>
                <w:rFonts w:ascii="Calibri" w:eastAsia="Calibri" w:hAnsi="Calibri" w:cs="Times New Roman"/>
              </w:rPr>
              <w:t>Formula</w:t>
            </w:r>
          </w:p>
          <w:p w14:paraId="4C47A80B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74068CDA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Breakfast</w:t>
            </w:r>
          </w:p>
          <w:p w14:paraId="3BB18715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24981077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2455E8A6" w14:textId="78BC64EB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0ECAF03D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Breakfast</w:t>
            </w:r>
          </w:p>
          <w:p w14:paraId="1E14403E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09F15023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32ACB10F" w14:textId="099BF861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26114DDD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Breakfast</w:t>
            </w:r>
          </w:p>
          <w:p w14:paraId="387742AC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524583FE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678DA69E" w14:textId="4FE59A5D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6" w:type="dxa"/>
          </w:tcPr>
          <w:p w14:paraId="403DE8F2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Breakfast</w:t>
            </w:r>
          </w:p>
          <w:p w14:paraId="11ADBACD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50E3FD80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0260983B" w14:textId="5580E5B9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</w:tr>
      <w:tr w:rsidR="005933FB" w:rsidRPr="005933FB" w14:paraId="239D4A90" w14:textId="77777777" w:rsidTr="00DE5C2D">
        <w:tc>
          <w:tcPr>
            <w:tcW w:w="2635" w:type="dxa"/>
          </w:tcPr>
          <w:p w14:paraId="39942192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Lunch</w:t>
            </w:r>
          </w:p>
          <w:p w14:paraId="28862822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3DBE5ADF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4EB148CE" w14:textId="4AB0F188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0242F942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Lunch</w:t>
            </w:r>
          </w:p>
          <w:p w14:paraId="7A23F1CC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50001F76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4BF3D224" w14:textId="2FC3DD17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63D19CEC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Lunch</w:t>
            </w:r>
          </w:p>
          <w:p w14:paraId="58CF159F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1B7D4D2E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2933FD32" w14:textId="31069E13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4A852654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Lunch</w:t>
            </w:r>
          </w:p>
          <w:p w14:paraId="7D2BDA59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1664925A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64461295" w14:textId="2B4F50A7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6" w:type="dxa"/>
          </w:tcPr>
          <w:p w14:paraId="6F43C082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Lunch</w:t>
            </w:r>
          </w:p>
          <w:p w14:paraId="5253CC9E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73DDBB49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66353E20" w14:textId="1C66E352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</w:tr>
      <w:tr w:rsidR="005933FB" w:rsidRPr="005933FB" w14:paraId="3378DD31" w14:textId="77777777" w:rsidTr="00DE5C2D">
        <w:tc>
          <w:tcPr>
            <w:tcW w:w="2635" w:type="dxa"/>
          </w:tcPr>
          <w:p w14:paraId="6442303B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Snack</w:t>
            </w:r>
          </w:p>
          <w:p w14:paraId="4B0384C0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610895D6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11FF1113" w14:textId="216915A6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013ECDFD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Snack</w:t>
            </w:r>
          </w:p>
          <w:p w14:paraId="0B0C7BA3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78EFCB0B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48F376F8" w14:textId="224D52FE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7D9A237E" w14:textId="5DBF2A11" w:rsidR="00AC53F9" w:rsidRPr="005933FB" w:rsidRDefault="00AC53F9" w:rsidP="00AC53F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Snack</w:t>
            </w:r>
          </w:p>
          <w:p w14:paraId="026F03AC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77EC96F4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636DF859" w14:textId="4A67F4B2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5" w:type="dxa"/>
          </w:tcPr>
          <w:p w14:paraId="0CDD4C5F" w14:textId="77777777" w:rsidR="005933FB" w:rsidRPr="005933FB" w:rsidRDefault="005933FB" w:rsidP="005933FB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5933FB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Snack</w:t>
            </w:r>
          </w:p>
          <w:p w14:paraId="0D1CA8CC" w14:textId="77777777" w:rsidR="002945F6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Breast Milk</w:t>
            </w:r>
          </w:p>
          <w:p w14:paraId="1F845561" w14:textId="77777777" w:rsidR="002945F6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OR </w:t>
            </w:r>
            <w:r w:rsidRPr="005933FB">
              <w:rPr>
                <w:rFonts w:ascii="Calibri" w:eastAsia="Calibri" w:hAnsi="Calibri" w:cs="Times New Roman"/>
              </w:rPr>
              <w:t>Formula</w:t>
            </w:r>
          </w:p>
          <w:p w14:paraId="2215DD4D" w14:textId="32CC37B7" w:rsidR="005933FB" w:rsidRPr="005933FB" w:rsidRDefault="002945F6" w:rsidP="002945F6">
            <w:pPr>
              <w:jc w:val="center"/>
              <w:rPr>
                <w:rFonts w:ascii="Calibri" w:eastAsia="Calibri" w:hAnsi="Calibri" w:cs="Times New Roman"/>
              </w:rPr>
            </w:pPr>
            <w:r w:rsidRPr="005933FB">
              <w:rPr>
                <w:rFonts w:ascii="Calibri" w:eastAsia="Calibri" w:hAnsi="Calibri" w:cs="Times New Roman"/>
              </w:rPr>
              <w:t>4-6 oz</w:t>
            </w:r>
          </w:p>
        </w:tc>
        <w:tc>
          <w:tcPr>
            <w:tcW w:w="2636" w:type="dxa"/>
          </w:tcPr>
          <w:p w14:paraId="577EB880" w14:textId="7D647515" w:rsidR="005933FB" w:rsidRPr="005933FB" w:rsidRDefault="00AC53F9" w:rsidP="005933FB">
            <w:pPr>
              <w:jc w:val="center"/>
              <w:rPr>
                <w:rFonts w:ascii="Calibri" w:eastAsia="Calibri" w:hAnsi="Calibri" w:cs="Times New Roman"/>
                <w:sz w:val="40"/>
                <w:szCs w:val="40"/>
              </w:rPr>
            </w:pPr>
            <w:r>
              <w:rPr>
                <w:b/>
                <w:bCs/>
                <w:sz w:val="28"/>
                <w:szCs w:val="28"/>
              </w:rPr>
              <w:t>School out at 12:</w:t>
            </w:r>
            <w:r w:rsidR="008157B8">
              <w:rPr>
                <w:b/>
                <w:bCs/>
                <w:sz w:val="28"/>
                <w:szCs w:val="28"/>
              </w:rPr>
              <w:t>00</w:t>
            </w:r>
          </w:p>
        </w:tc>
      </w:tr>
    </w:tbl>
    <w:p w14:paraId="1E19C21B" w14:textId="7A644F37" w:rsidR="005933FB" w:rsidRDefault="005933FB"/>
    <w:p w14:paraId="2F962933" w14:textId="3534E539" w:rsidR="005933FB" w:rsidRDefault="005933FB" w:rsidP="005933F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5933FB">
        <w:rPr>
          <w:b/>
          <w:bCs/>
          <w:sz w:val="26"/>
          <w:szCs w:val="26"/>
        </w:rPr>
        <w:t>This institution is an equal opportunity provider.</w:t>
      </w:r>
    </w:p>
    <w:p w14:paraId="494A843D" w14:textId="77777777" w:rsidR="0017055F" w:rsidRPr="005933FB" w:rsidRDefault="0017055F" w:rsidP="005933FB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38F908F0" w14:textId="514AD4A3" w:rsidR="005933FB" w:rsidRDefault="00672640" w:rsidP="005933FB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The cereal specified (rice or oat) on the </w:t>
      </w:r>
      <w:proofErr w:type="gramStart"/>
      <w:r>
        <w:rPr>
          <w:b/>
          <w:bCs/>
          <w:sz w:val="26"/>
          <w:szCs w:val="26"/>
        </w:rPr>
        <w:t>6-11 month</w:t>
      </w:r>
      <w:proofErr w:type="gramEnd"/>
      <w:r>
        <w:rPr>
          <w:b/>
          <w:bCs/>
          <w:sz w:val="26"/>
          <w:szCs w:val="26"/>
        </w:rPr>
        <w:t xml:space="preserve"> menu will be available on demand for the duration of the day.</w:t>
      </w:r>
    </w:p>
    <w:p w14:paraId="5C609A70" w14:textId="77777777" w:rsidR="00DE2C41" w:rsidRDefault="00DE2C41" w:rsidP="005933FB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678BC9B4" w14:textId="048732B0" w:rsidR="00DE2C41" w:rsidRPr="005933FB" w:rsidRDefault="00DE2C41" w:rsidP="00DE2C41">
      <w:pPr>
        <w:spacing w:after="0" w:line="240" w:lineRule="auto"/>
        <w:jc w:val="center"/>
        <w:rPr>
          <w:sz w:val="26"/>
          <w:szCs w:val="26"/>
        </w:rPr>
      </w:pPr>
      <w:r w:rsidRPr="005933FB">
        <w:rPr>
          <w:b/>
          <w:bCs/>
          <w:sz w:val="26"/>
          <w:szCs w:val="26"/>
        </w:rPr>
        <w:t xml:space="preserve">All infant </w:t>
      </w:r>
      <w:proofErr w:type="gramStart"/>
      <w:r>
        <w:rPr>
          <w:b/>
          <w:bCs/>
          <w:sz w:val="26"/>
          <w:szCs w:val="26"/>
        </w:rPr>
        <w:t>formula</w:t>
      </w:r>
      <w:proofErr w:type="gramEnd"/>
      <w:r w:rsidRPr="005933FB">
        <w:rPr>
          <w:b/>
          <w:bCs/>
          <w:sz w:val="26"/>
          <w:szCs w:val="26"/>
        </w:rPr>
        <w:t xml:space="preserve"> will be iron fortified</w:t>
      </w:r>
      <w:r w:rsidRPr="005933FB">
        <w:rPr>
          <w:sz w:val="26"/>
          <w:szCs w:val="26"/>
        </w:rPr>
        <w:t>.</w:t>
      </w:r>
    </w:p>
    <w:p w14:paraId="3FB6C70E" w14:textId="77777777" w:rsidR="0017055F" w:rsidRDefault="0017055F" w:rsidP="005933FB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53FEE08" w14:textId="633D126F" w:rsidR="005933FB" w:rsidRPr="005933FB" w:rsidRDefault="005933FB" w:rsidP="005933FB">
      <w:pPr>
        <w:spacing w:after="0" w:line="240" w:lineRule="auto"/>
        <w:jc w:val="center"/>
        <w:rPr>
          <w:sz w:val="26"/>
          <w:szCs w:val="26"/>
        </w:rPr>
      </w:pPr>
      <w:r w:rsidRPr="005933FB">
        <w:rPr>
          <w:b/>
          <w:bCs/>
          <w:sz w:val="26"/>
          <w:szCs w:val="26"/>
        </w:rPr>
        <w:t>All infant cereals will be iron fortified</w:t>
      </w:r>
      <w:r w:rsidRPr="005933FB">
        <w:rPr>
          <w:sz w:val="26"/>
          <w:szCs w:val="26"/>
        </w:rPr>
        <w:t>.</w:t>
      </w:r>
    </w:p>
    <w:sectPr w:rsidR="005933FB" w:rsidRPr="005933FB" w:rsidSect="00431C0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FB"/>
    <w:rsid w:val="0017055F"/>
    <w:rsid w:val="00271043"/>
    <w:rsid w:val="002945F6"/>
    <w:rsid w:val="004047F9"/>
    <w:rsid w:val="00431C0E"/>
    <w:rsid w:val="004B4C4B"/>
    <w:rsid w:val="004E57FA"/>
    <w:rsid w:val="0051480B"/>
    <w:rsid w:val="005542D1"/>
    <w:rsid w:val="00567D3B"/>
    <w:rsid w:val="005933FB"/>
    <w:rsid w:val="005A3B0E"/>
    <w:rsid w:val="005E5996"/>
    <w:rsid w:val="00672640"/>
    <w:rsid w:val="006A557B"/>
    <w:rsid w:val="008157B8"/>
    <w:rsid w:val="008508F0"/>
    <w:rsid w:val="00866387"/>
    <w:rsid w:val="008856C5"/>
    <w:rsid w:val="00886CE6"/>
    <w:rsid w:val="008E649C"/>
    <w:rsid w:val="00AC53F9"/>
    <w:rsid w:val="00B6767B"/>
    <w:rsid w:val="00CD579B"/>
    <w:rsid w:val="00D17FA4"/>
    <w:rsid w:val="00DE2C41"/>
    <w:rsid w:val="00E3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03D6"/>
  <w15:chartTrackingRefBased/>
  <w15:docId w15:val="{C8ACDFA5-E9EA-41D4-8724-9A1382A6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904</Characters>
  <Application>Microsoft Office Word</Application>
  <DocSecurity>0</DocSecurity>
  <Lines>100</Lines>
  <Paragraphs>76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Huggins</dc:creator>
  <cp:keywords/>
  <dc:description/>
  <cp:lastModifiedBy>Andrea Huggins</cp:lastModifiedBy>
  <cp:revision>2</cp:revision>
  <cp:lastPrinted>2026-07-28T18:38:00Z</cp:lastPrinted>
  <dcterms:created xsi:type="dcterms:W3CDTF">2026-07-28T18:38:00Z</dcterms:created>
  <dcterms:modified xsi:type="dcterms:W3CDTF">2026-07-28T18:38:00Z</dcterms:modified>
</cp:coreProperties>
</file>