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7777777" w:rsidR="00A43B30" w:rsidRPr="00F931E4" w:rsidRDefault="00A81AA0">
      <w:pPr>
        <w:pBdr>
          <w:top w:val="nil"/>
          <w:left w:val="nil"/>
          <w:bottom w:val="nil"/>
          <w:right w:val="nil"/>
          <w:between w:val="nil"/>
        </w:pBdr>
        <w:spacing w:after="0" w:line="240" w:lineRule="auto"/>
        <w:rPr>
          <w:rFonts w:asciiTheme="majorHAnsi" w:hAnsiTheme="majorHAnsi" w:cstheme="majorHAnsi"/>
        </w:rPr>
      </w:pPr>
      <w:r w:rsidRPr="00F931E4">
        <w:rPr>
          <w:rFonts w:asciiTheme="majorHAnsi" w:hAnsiTheme="majorHAnsi" w:cstheme="majorHAnsi"/>
          <w:b/>
          <w:color w:val="000000"/>
          <w:u w:val="single"/>
        </w:rPr>
        <w:t>Job Title:</w:t>
      </w:r>
      <w:r w:rsidRPr="00F931E4">
        <w:rPr>
          <w:rFonts w:asciiTheme="majorHAnsi" w:hAnsiTheme="majorHAnsi" w:cstheme="majorHAnsi"/>
          <w:b/>
          <w:color w:val="000000"/>
        </w:rPr>
        <w:t xml:space="preserve">  </w:t>
      </w:r>
      <w:r w:rsidRPr="00F931E4">
        <w:rPr>
          <w:rFonts w:asciiTheme="majorHAnsi" w:hAnsiTheme="majorHAnsi" w:cstheme="majorHAnsi"/>
          <w:b/>
        </w:rPr>
        <w:t xml:space="preserve"> </w:t>
      </w:r>
      <w:r w:rsidRPr="00F931E4">
        <w:rPr>
          <w:rFonts w:asciiTheme="majorHAnsi" w:hAnsiTheme="majorHAnsi" w:cstheme="majorHAnsi"/>
        </w:rPr>
        <w:t xml:space="preserve">Graduation Coach and Assistant for TSW (SPED) </w:t>
      </w:r>
    </w:p>
    <w:p w14:paraId="00000004" w14:textId="77777777" w:rsidR="00A43B30" w:rsidRPr="00F931E4" w:rsidRDefault="00A43B30">
      <w:pPr>
        <w:pBdr>
          <w:top w:val="nil"/>
          <w:left w:val="nil"/>
          <w:bottom w:val="nil"/>
          <w:right w:val="nil"/>
          <w:between w:val="nil"/>
        </w:pBdr>
        <w:spacing w:after="0" w:line="240" w:lineRule="auto"/>
        <w:rPr>
          <w:rFonts w:asciiTheme="majorHAnsi" w:hAnsiTheme="majorHAnsi" w:cstheme="majorHAnsi"/>
          <w:b/>
        </w:rPr>
      </w:pPr>
    </w:p>
    <w:p w14:paraId="00000005" w14:textId="3E7859D5" w:rsidR="00A43B30" w:rsidRPr="00F931E4" w:rsidRDefault="00A81AA0">
      <w:pPr>
        <w:pBdr>
          <w:top w:val="nil"/>
          <w:left w:val="nil"/>
          <w:bottom w:val="nil"/>
          <w:right w:val="nil"/>
          <w:between w:val="nil"/>
        </w:pBdr>
        <w:spacing w:after="0" w:line="240" w:lineRule="auto"/>
        <w:rPr>
          <w:rFonts w:asciiTheme="majorHAnsi" w:hAnsiTheme="majorHAnsi" w:cstheme="majorHAnsi"/>
          <w:color w:val="000000"/>
        </w:rPr>
      </w:pPr>
      <w:r w:rsidRPr="00F931E4">
        <w:rPr>
          <w:rFonts w:asciiTheme="majorHAnsi" w:hAnsiTheme="majorHAnsi" w:cstheme="majorHAnsi"/>
          <w:b/>
          <w:color w:val="000000"/>
          <w:u w:val="single"/>
        </w:rPr>
        <w:t>FLSA Exemption Status:</w:t>
      </w:r>
      <w:r w:rsidR="00F931E4">
        <w:rPr>
          <w:rFonts w:asciiTheme="majorHAnsi" w:hAnsiTheme="majorHAnsi" w:cstheme="majorHAnsi"/>
          <w:color w:val="000000"/>
        </w:rPr>
        <w:t xml:space="preserve"> Non-Exempt</w:t>
      </w:r>
    </w:p>
    <w:p w14:paraId="00000007" w14:textId="77777777" w:rsidR="00A43B30" w:rsidRPr="00F931E4" w:rsidRDefault="00A43B30">
      <w:pPr>
        <w:pBdr>
          <w:top w:val="nil"/>
          <w:left w:val="nil"/>
          <w:bottom w:val="nil"/>
          <w:right w:val="nil"/>
          <w:between w:val="nil"/>
        </w:pBdr>
        <w:spacing w:after="0" w:line="240" w:lineRule="auto"/>
        <w:rPr>
          <w:rFonts w:asciiTheme="majorHAnsi" w:hAnsiTheme="majorHAnsi" w:cstheme="majorHAnsi"/>
          <w:b/>
          <w:u w:val="single"/>
        </w:rPr>
      </w:pPr>
    </w:p>
    <w:p w14:paraId="00000008" w14:textId="47632AEB" w:rsidR="00A43B30" w:rsidRPr="00F931E4" w:rsidRDefault="00A81AA0">
      <w:pPr>
        <w:pBdr>
          <w:top w:val="nil"/>
          <w:left w:val="nil"/>
          <w:bottom w:val="nil"/>
          <w:right w:val="nil"/>
          <w:between w:val="nil"/>
        </w:pBdr>
        <w:spacing w:after="0" w:line="240" w:lineRule="auto"/>
        <w:rPr>
          <w:rFonts w:asciiTheme="majorHAnsi" w:hAnsiTheme="majorHAnsi" w:cstheme="majorHAnsi"/>
          <w:color w:val="000000"/>
        </w:rPr>
      </w:pPr>
      <w:r w:rsidRPr="00F931E4">
        <w:rPr>
          <w:rFonts w:asciiTheme="majorHAnsi" w:hAnsiTheme="majorHAnsi" w:cstheme="majorHAnsi"/>
          <w:b/>
          <w:color w:val="000000"/>
          <w:u w:val="single"/>
        </w:rPr>
        <w:t>Term:</w:t>
      </w:r>
      <w:r w:rsidR="00F931E4">
        <w:rPr>
          <w:rFonts w:asciiTheme="majorHAnsi" w:hAnsiTheme="majorHAnsi" w:cstheme="majorHAnsi"/>
          <w:color w:val="000000"/>
        </w:rPr>
        <w:t xml:space="preserve"> 180 days</w:t>
      </w:r>
    </w:p>
    <w:p w14:paraId="0000000A" w14:textId="77777777" w:rsidR="00A43B30" w:rsidRPr="00F931E4" w:rsidRDefault="00A43B30">
      <w:pPr>
        <w:pBdr>
          <w:top w:val="nil"/>
          <w:left w:val="nil"/>
          <w:bottom w:val="nil"/>
          <w:right w:val="nil"/>
          <w:between w:val="nil"/>
        </w:pBdr>
        <w:spacing w:after="0" w:line="240" w:lineRule="auto"/>
        <w:rPr>
          <w:rFonts w:asciiTheme="majorHAnsi" w:hAnsiTheme="majorHAnsi" w:cstheme="majorHAnsi"/>
          <w:b/>
        </w:rPr>
      </w:pPr>
    </w:p>
    <w:p w14:paraId="0000000B" w14:textId="77777777" w:rsidR="00A43B30" w:rsidRPr="00F931E4" w:rsidRDefault="00A81AA0">
      <w:pPr>
        <w:rPr>
          <w:rFonts w:asciiTheme="majorHAnsi" w:hAnsiTheme="majorHAnsi" w:cstheme="majorHAnsi"/>
          <w:b/>
          <w:u w:val="single"/>
        </w:rPr>
      </w:pPr>
      <w:r w:rsidRPr="00F931E4">
        <w:rPr>
          <w:rFonts w:asciiTheme="majorHAnsi" w:hAnsiTheme="majorHAnsi" w:cstheme="majorHAnsi"/>
          <w:b/>
          <w:u w:val="single"/>
        </w:rPr>
        <w:t xml:space="preserve">Minimum Qualifications: </w:t>
      </w:r>
    </w:p>
    <w:p w14:paraId="0000000C" w14:textId="1DABA2C8" w:rsidR="00A43B30" w:rsidRPr="00F931E4" w:rsidRDefault="00A81AA0" w:rsidP="00F931E4">
      <w:pPr>
        <w:pStyle w:val="ListParagraph"/>
        <w:numPr>
          <w:ilvl w:val="0"/>
          <w:numId w:val="2"/>
        </w:numPr>
        <w:rPr>
          <w:rFonts w:asciiTheme="majorHAnsi" w:hAnsiTheme="majorHAnsi" w:cstheme="majorHAnsi"/>
        </w:rPr>
      </w:pPr>
      <w:r w:rsidRPr="00F931E4">
        <w:rPr>
          <w:rFonts w:asciiTheme="majorHAnsi" w:hAnsiTheme="majorHAnsi" w:cstheme="majorHAnsi"/>
        </w:rPr>
        <w:t xml:space="preserve">Not less than a high school diploma or general equivalency diploma (copy of diploma or transcript must be submitted upon employment), and demonstrable proficiency in reading and writing skills. </w:t>
      </w:r>
    </w:p>
    <w:p w14:paraId="0000000D" w14:textId="71B2F503" w:rsidR="00A43B30" w:rsidRPr="00F931E4" w:rsidRDefault="00A81AA0" w:rsidP="00F931E4">
      <w:pPr>
        <w:pStyle w:val="ListParagraph"/>
        <w:numPr>
          <w:ilvl w:val="0"/>
          <w:numId w:val="2"/>
        </w:numPr>
        <w:rPr>
          <w:rFonts w:asciiTheme="majorHAnsi" w:hAnsiTheme="majorHAnsi" w:cstheme="majorHAnsi"/>
        </w:rPr>
      </w:pPr>
      <w:r w:rsidRPr="00F931E4">
        <w:rPr>
          <w:rFonts w:asciiTheme="majorHAnsi" w:hAnsiTheme="majorHAnsi" w:cstheme="majorHAnsi"/>
        </w:rPr>
        <w:t xml:space="preserve">One year or more of experience working with students with disabilities. </w:t>
      </w:r>
    </w:p>
    <w:p w14:paraId="0000000E" w14:textId="5F5B4B98" w:rsidR="00A43B30" w:rsidRPr="00F931E4" w:rsidRDefault="00A81AA0" w:rsidP="00F931E4">
      <w:pPr>
        <w:pStyle w:val="ListParagraph"/>
        <w:numPr>
          <w:ilvl w:val="0"/>
          <w:numId w:val="2"/>
        </w:numPr>
        <w:rPr>
          <w:rFonts w:asciiTheme="majorHAnsi" w:hAnsiTheme="majorHAnsi" w:cstheme="majorHAnsi"/>
        </w:rPr>
      </w:pPr>
      <w:r w:rsidRPr="00F931E4">
        <w:rPr>
          <w:rFonts w:asciiTheme="majorHAnsi" w:hAnsiTheme="majorHAnsi" w:cstheme="majorHAnsi"/>
        </w:rPr>
        <w:t>Meet all applicable requirements of Every Student succeeds Act (ESSA);</w:t>
      </w:r>
    </w:p>
    <w:p w14:paraId="00000010" w14:textId="597EC758" w:rsidR="00A43B30" w:rsidRPr="00F931E4" w:rsidRDefault="00A81AA0" w:rsidP="00F931E4">
      <w:pPr>
        <w:pStyle w:val="ListParagraph"/>
        <w:numPr>
          <w:ilvl w:val="0"/>
          <w:numId w:val="2"/>
        </w:numPr>
        <w:rPr>
          <w:rFonts w:asciiTheme="majorHAnsi" w:hAnsiTheme="majorHAnsi" w:cstheme="majorHAnsi"/>
        </w:rPr>
      </w:pPr>
      <w:r w:rsidRPr="00F931E4">
        <w:rPr>
          <w:rFonts w:asciiTheme="majorHAnsi" w:hAnsiTheme="majorHAnsi" w:cstheme="majorHAnsi"/>
        </w:rPr>
        <w:t xml:space="preserve">Have strong written, verbal, presentation and interpersonal skills; and 5. Meet health and physical requirements </w:t>
      </w:r>
    </w:p>
    <w:p w14:paraId="00000011" w14:textId="77777777" w:rsidR="00A43B30" w:rsidRPr="00F931E4" w:rsidRDefault="00A81AA0">
      <w:pPr>
        <w:rPr>
          <w:rFonts w:asciiTheme="majorHAnsi" w:hAnsiTheme="majorHAnsi" w:cstheme="majorHAnsi"/>
          <w:b/>
          <w:u w:val="single"/>
        </w:rPr>
      </w:pPr>
      <w:r w:rsidRPr="00F931E4">
        <w:rPr>
          <w:rFonts w:asciiTheme="majorHAnsi" w:hAnsiTheme="majorHAnsi" w:cstheme="majorHAnsi"/>
          <w:b/>
          <w:u w:val="single"/>
        </w:rPr>
        <w:t>Job Objectives/Goals:</w:t>
      </w:r>
    </w:p>
    <w:p w14:paraId="07FEBB84" w14:textId="77777777" w:rsidR="00F931E4" w:rsidRPr="00F931E4" w:rsidRDefault="00F931E4" w:rsidP="00F931E4">
      <w:pPr>
        <w:rPr>
          <w:rFonts w:asciiTheme="majorHAnsi" w:hAnsiTheme="majorHAnsi" w:cstheme="majorHAnsi"/>
        </w:rPr>
      </w:pPr>
      <w:r w:rsidRPr="00F931E4">
        <w:rPr>
          <w:rFonts w:asciiTheme="majorHAnsi" w:hAnsiTheme="majorHAnsi" w:cstheme="majorHAnsi"/>
        </w:rPr>
        <w:t xml:space="preserve">Aid all high school students individually and in groups, regarding graduation and completion, including but not limited to analyzing data to identify students or subgroups with potential graduation problems; planning, implementing, and tracking individual graduation plans; identifying and resolving barriers to graduation; facilitating career choices and planning; and working to improve graduation rates for special education subgroups within the school. </w:t>
      </w:r>
    </w:p>
    <w:p w14:paraId="526C5EF7" w14:textId="77777777" w:rsidR="00F931E4" w:rsidRPr="00F931E4" w:rsidRDefault="00F931E4" w:rsidP="00F931E4">
      <w:pPr>
        <w:rPr>
          <w:rFonts w:asciiTheme="majorHAnsi" w:hAnsiTheme="majorHAnsi" w:cstheme="majorHAnsi"/>
        </w:rPr>
      </w:pPr>
      <w:r w:rsidRPr="00F931E4">
        <w:rPr>
          <w:rFonts w:asciiTheme="majorHAnsi" w:hAnsiTheme="majorHAnsi" w:cstheme="majorHAnsi"/>
        </w:rPr>
        <w:t xml:space="preserve">Work closely with the TSW personnel to provide the best program possible for the qualifying students. </w:t>
      </w:r>
    </w:p>
    <w:p w14:paraId="00000014" w14:textId="77777777" w:rsidR="00A43B30" w:rsidRPr="00F931E4" w:rsidRDefault="00A81AA0">
      <w:pPr>
        <w:rPr>
          <w:rFonts w:asciiTheme="majorHAnsi" w:hAnsiTheme="majorHAnsi" w:cstheme="majorHAnsi"/>
          <w:b/>
          <w:u w:val="single"/>
        </w:rPr>
      </w:pPr>
      <w:r w:rsidRPr="00F931E4">
        <w:rPr>
          <w:rFonts w:asciiTheme="majorHAnsi" w:hAnsiTheme="majorHAnsi" w:cstheme="majorHAnsi"/>
          <w:b/>
          <w:u w:val="single"/>
        </w:rPr>
        <w:t xml:space="preserve">Responsibilities and Essential Functions: </w:t>
      </w:r>
    </w:p>
    <w:p w14:paraId="00000015" w14:textId="49894828" w:rsidR="00A43B30" w:rsidRPr="00F931E4" w:rsidRDefault="00A81AA0" w:rsidP="00F931E4">
      <w:pPr>
        <w:pStyle w:val="ListParagraph"/>
        <w:numPr>
          <w:ilvl w:val="0"/>
          <w:numId w:val="3"/>
        </w:numPr>
        <w:rPr>
          <w:rFonts w:asciiTheme="majorHAnsi" w:hAnsiTheme="majorHAnsi" w:cstheme="majorHAnsi"/>
        </w:rPr>
      </w:pPr>
      <w:r w:rsidRPr="00F931E4">
        <w:rPr>
          <w:rFonts w:asciiTheme="majorHAnsi" w:hAnsiTheme="majorHAnsi" w:cstheme="majorHAnsi"/>
        </w:rPr>
        <w:t xml:space="preserve">Identify incoming students needing proactive graduation support:  risk factors include history of school failure, retention and/or overage age for grade, low reading and/or math achievement, failure of core courses, attendance problems/truancy, behavior problems/history of suspension, school disengagement/lack of extracurricular involvement, risk factors such as EL/economically disadvantaged. </w:t>
      </w:r>
    </w:p>
    <w:p w14:paraId="00000016" w14:textId="34787AA8" w:rsidR="00A43B30" w:rsidRPr="00F931E4" w:rsidRDefault="00A81AA0" w:rsidP="00F931E4">
      <w:pPr>
        <w:pStyle w:val="ListParagraph"/>
        <w:numPr>
          <w:ilvl w:val="0"/>
          <w:numId w:val="3"/>
        </w:numPr>
        <w:rPr>
          <w:rFonts w:asciiTheme="majorHAnsi" w:hAnsiTheme="majorHAnsi" w:cstheme="majorHAnsi"/>
        </w:rPr>
      </w:pPr>
      <w:r w:rsidRPr="00F931E4">
        <w:rPr>
          <w:rFonts w:asciiTheme="majorHAnsi" w:hAnsiTheme="majorHAnsi" w:cstheme="majorHAnsi"/>
        </w:rPr>
        <w:t xml:space="preserve">Collaborate with teachers, counselors and advisors regarding student scheduling needs. </w:t>
      </w:r>
    </w:p>
    <w:p w14:paraId="00000017" w14:textId="466F3F47" w:rsidR="00A43B30" w:rsidRPr="00F931E4" w:rsidRDefault="00A81AA0" w:rsidP="00F931E4">
      <w:pPr>
        <w:pStyle w:val="ListParagraph"/>
        <w:numPr>
          <w:ilvl w:val="0"/>
          <w:numId w:val="3"/>
        </w:numPr>
        <w:rPr>
          <w:rFonts w:asciiTheme="majorHAnsi" w:hAnsiTheme="majorHAnsi" w:cstheme="majorHAnsi"/>
        </w:rPr>
      </w:pPr>
      <w:r w:rsidRPr="00F931E4">
        <w:rPr>
          <w:rFonts w:asciiTheme="majorHAnsi" w:hAnsiTheme="majorHAnsi" w:cstheme="majorHAnsi"/>
        </w:rPr>
        <w:t xml:space="preserve">Develop and implement individual intervention strategies to increase the likelihood that these special education students will stay in school and graduate. </w:t>
      </w:r>
    </w:p>
    <w:p w14:paraId="00000018" w14:textId="0A9DBF86" w:rsidR="00A43B30" w:rsidRPr="00F931E4" w:rsidRDefault="00A81AA0" w:rsidP="00F931E4">
      <w:pPr>
        <w:pStyle w:val="ListParagraph"/>
        <w:numPr>
          <w:ilvl w:val="0"/>
          <w:numId w:val="3"/>
        </w:numPr>
        <w:rPr>
          <w:rFonts w:asciiTheme="majorHAnsi" w:hAnsiTheme="majorHAnsi" w:cstheme="majorHAnsi"/>
        </w:rPr>
      </w:pPr>
      <w:r w:rsidRPr="00F931E4">
        <w:rPr>
          <w:rFonts w:asciiTheme="majorHAnsi" w:hAnsiTheme="majorHAnsi" w:cstheme="majorHAnsi"/>
        </w:rPr>
        <w:t xml:space="preserve">Work with special education students to develop a graduation and achievement plan to include the best program to meet academic and post-secondary goals. </w:t>
      </w:r>
    </w:p>
    <w:p w14:paraId="00000019" w14:textId="06CD500B" w:rsidR="00A43B30" w:rsidRPr="00F931E4" w:rsidRDefault="00A81AA0" w:rsidP="00F931E4">
      <w:pPr>
        <w:pStyle w:val="ListParagraph"/>
        <w:numPr>
          <w:ilvl w:val="0"/>
          <w:numId w:val="3"/>
        </w:numPr>
        <w:rPr>
          <w:rFonts w:asciiTheme="majorHAnsi" w:hAnsiTheme="majorHAnsi" w:cstheme="majorHAnsi"/>
        </w:rPr>
      </w:pPr>
      <w:r w:rsidRPr="00F931E4">
        <w:rPr>
          <w:rFonts w:asciiTheme="majorHAnsi" w:hAnsiTheme="majorHAnsi" w:cstheme="majorHAnsi"/>
        </w:rPr>
        <w:t xml:space="preserve">Create a graduation and career plan that can track progress and follow students from grade to grade to ensure consistent support. </w:t>
      </w:r>
    </w:p>
    <w:p w14:paraId="0000001A" w14:textId="68B3326A" w:rsidR="00A43B30" w:rsidRPr="00F931E4" w:rsidRDefault="00A81AA0" w:rsidP="00F931E4">
      <w:pPr>
        <w:pStyle w:val="ListParagraph"/>
        <w:numPr>
          <w:ilvl w:val="0"/>
          <w:numId w:val="3"/>
        </w:numPr>
        <w:rPr>
          <w:rFonts w:asciiTheme="majorHAnsi" w:hAnsiTheme="majorHAnsi" w:cstheme="majorHAnsi"/>
        </w:rPr>
      </w:pPr>
      <w:r w:rsidRPr="00F931E4">
        <w:rPr>
          <w:rFonts w:asciiTheme="majorHAnsi" w:hAnsiTheme="majorHAnsi" w:cstheme="majorHAnsi"/>
        </w:rPr>
        <w:t xml:space="preserve">Discuss with special education students about appropriate career and post-secondary preparation, programs and /services. </w:t>
      </w:r>
    </w:p>
    <w:p w14:paraId="0000001B" w14:textId="677F0D8F" w:rsidR="00A43B30" w:rsidRPr="00F931E4" w:rsidRDefault="00A81AA0" w:rsidP="00F931E4">
      <w:pPr>
        <w:pStyle w:val="ListParagraph"/>
        <w:numPr>
          <w:ilvl w:val="0"/>
          <w:numId w:val="3"/>
        </w:numPr>
        <w:rPr>
          <w:rFonts w:asciiTheme="majorHAnsi" w:hAnsiTheme="majorHAnsi" w:cstheme="majorHAnsi"/>
        </w:rPr>
      </w:pPr>
      <w:r w:rsidRPr="00F931E4">
        <w:rPr>
          <w:rFonts w:asciiTheme="majorHAnsi" w:hAnsiTheme="majorHAnsi" w:cstheme="majorHAnsi"/>
        </w:rPr>
        <w:t xml:space="preserve">Connect individual students and their parents with appropriate credit or course recovery options, as appropriate. </w:t>
      </w:r>
    </w:p>
    <w:p w14:paraId="0000001C" w14:textId="73396F7A" w:rsidR="00A43B30" w:rsidRPr="00F931E4" w:rsidRDefault="00A81AA0" w:rsidP="00F931E4">
      <w:pPr>
        <w:pStyle w:val="ListParagraph"/>
        <w:numPr>
          <w:ilvl w:val="0"/>
          <w:numId w:val="3"/>
        </w:numPr>
        <w:rPr>
          <w:rFonts w:asciiTheme="majorHAnsi" w:hAnsiTheme="majorHAnsi" w:cstheme="majorHAnsi"/>
        </w:rPr>
      </w:pPr>
      <w:r w:rsidRPr="00F931E4">
        <w:rPr>
          <w:rFonts w:asciiTheme="majorHAnsi" w:hAnsiTheme="majorHAnsi" w:cstheme="majorHAnsi"/>
        </w:rPr>
        <w:t xml:space="preserve">Conduct an analysis that focuses on data for individual students with disabilities such as: State Standardized Tests: EOC and National Standardized Tests: SAT and ACT Local Records: Attendance records, behavior records, records of teacher conferences, records of parent conferences, records of student conferences, IEP meeting minutes, grade retention records, and records of credits earned. </w:t>
      </w:r>
    </w:p>
    <w:p w14:paraId="0000001D" w14:textId="3DF0A923" w:rsidR="00A43B30" w:rsidRPr="00F931E4" w:rsidRDefault="00A81AA0" w:rsidP="00F931E4">
      <w:pPr>
        <w:pStyle w:val="ListParagraph"/>
        <w:numPr>
          <w:ilvl w:val="0"/>
          <w:numId w:val="3"/>
        </w:numPr>
        <w:rPr>
          <w:rFonts w:asciiTheme="majorHAnsi" w:hAnsiTheme="majorHAnsi" w:cstheme="majorHAnsi"/>
        </w:rPr>
      </w:pPr>
      <w:r w:rsidRPr="00F931E4">
        <w:rPr>
          <w:rFonts w:asciiTheme="majorHAnsi" w:hAnsiTheme="majorHAnsi" w:cstheme="majorHAnsi"/>
        </w:rPr>
        <w:t xml:space="preserve">Track the progress of individual students with disabilities as they progress toward graduation. </w:t>
      </w:r>
    </w:p>
    <w:p w14:paraId="0000001E" w14:textId="313DE1AA" w:rsidR="00A43B30" w:rsidRPr="00F931E4" w:rsidRDefault="00A81AA0" w:rsidP="00F931E4">
      <w:pPr>
        <w:pStyle w:val="ListParagraph"/>
        <w:numPr>
          <w:ilvl w:val="0"/>
          <w:numId w:val="3"/>
        </w:numPr>
        <w:rPr>
          <w:rFonts w:asciiTheme="majorHAnsi" w:hAnsiTheme="majorHAnsi" w:cstheme="majorHAnsi"/>
        </w:rPr>
      </w:pPr>
      <w:r w:rsidRPr="00F931E4">
        <w:rPr>
          <w:rFonts w:asciiTheme="majorHAnsi" w:hAnsiTheme="majorHAnsi" w:cstheme="majorHAnsi"/>
        </w:rPr>
        <w:t xml:space="preserve">Provide letters to case managers and other professionals, as needed, to send to parents of students identified as being at risk of not graduating. </w:t>
      </w:r>
    </w:p>
    <w:p w14:paraId="0000001F" w14:textId="70B1E314" w:rsidR="00A43B30" w:rsidRPr="00F931E4" w:rsidRDefault="00A81AA0" w:rsidP="00F931E4">
      <w:pPr>
        <w:pStyle w:val="ListParagraph"/>
        <w:numPr>
          <w:ilvl w:val="0"/>
          <w:numId w:val="3"/>
        </w:numPr>
        <w:rPr>
          <w:rFonts w:asciiTheme="majorHAnsi" w:hAnsiTheme="majorHAnsi" w:cstheme="majorHAnsi"/>
        </w:rPr>
      </w:pPr>
      <w:r w:rsidRPr="00F931E4">
        <w:rPr>
          <w:rFonts w:asciiTheme="majorHAnsi" w:hAnsiTheme="majorHAnsi" w:cstheme="majorHAnsi"/>
        </w:rPr>
        <w:t xml:space="preserve">Perform other duties as deemed needed by the appropriate supervisor and others like the TSW Case Manager and/or WBL Coordinator. </w:t>
      </w:r>
    </w:p>
    <w:p w14:paraId="00000025" w14:textId="77777777" w:rsidR="00A43B30" w:rsidRPr="00F931E4" w:rsidRDefault="00A81AA0">
      <w:pPr>
        <w:rPr>
          <w:rFonts w:asciiTheme="majorHAnsi" w:hAnsiTheme="majorHAnsi" w:cstheme="majorHAnsi"/>
          <w:b/>
          <w:u w:val="single"/>
        </w:rPr>
      </w:pPr>
      <w:r w:rsidRPr="00F931E4">
        <w:rPr>
          <w:rFonts w:asciiTheme="majorHAnsi" w:hAnsiTheme="majorHAnsi" w:cstheme="majorHAnsi"/>
          <w:b/>
          <w:u w:val="single"/>
        </w:rPr>
        <w:lastRenderedPageBreak/>
        <w:t xml:space="preserve">Skills and Abilities Required: </w:t>
      </w:r>
    </w:p>
    <w:p w14:paraId="00000026" w14:textId="77777777" w:rsidR="00A43B30" w:rsidRPr="00F931E4" w:rsidRDefault="00A81AA0">
      <w:pPr>
        <w:rPr>
          <w:rFonts w:asciiTheme="majorHAnsi" w:hAnsiTheme="majorHAnsi" w:cstheme="majorHAnsi"/>
        </w:rPr>
      </w:pPr>
      <w:r w:rsidRPr="00F931E4">
        <w:rPr>
          <w:rFonts w:asciiTheme="majorHAnsi" w:hAnsiTheme="majorHAnsi" w:cstheme="majorHAnsi"/>
        </w:rPr>
        <w:t xml:space="preserve">Specific capacities and abilities may be required of an individual in order to adequately learn or perform a task or job duty. </w:t>
      </w:r>
    </w:p>
    <w:p w14:paraId="00000027" w14:textId="40F17B19" w:rsidR="00A43B30" w:rsidRPr="00F931E4" w:rsidRDefault="00A81AA0" w:rsidP="00F931E4">
      <w:pPr>
        <w:pStyle w:val="ListParagraph"/>
        <w:numPr>
          <w:ilvl w:val="0"/>
          <w:numId w:val="6"/>
        </w:numPr>
        <w:rPr>
          <w:rFonts w:asciiTheme="majorHAnsi" w:hAnsiTheme="majorHAnsi" w:cstheme="majorHAnsi"/>
        </w:rPr>
      </w:pPr>
      <w:r w:rsidRPr="00F931E4">
        <w:rPr>
          <w:rFonts w:asciiTheme="majorHAnsi" w:hAnsiTheme="majorHAnsi" w:cstheme="majorHAnsi"/>
          <w:u w:val="single"/>
        </w:rPr>
        <w:t>Intelligence:</w:t>
      </w:r>
      <w:r w:rsidRPr="00F931E4">
        <w:rPr>
          <w:rFonts w:asciiTheme="majorHAnsi" w:hAnsiTheme="majorHAnsi" w:cstheme="majorHAnsi"/>
        </w:rPr>
        <w:t xml:space="preserve"> The ability to understand instructions and underlying principles. Ability to reason and make judgments. </w:t>
      </w:r>
    </w:p>
    <w:p w14:paraId="00000028" w14:textId="6E2FC874" w:rsidR="00A43B30" w:rsidRPr="00F931E4" w:rsidRDefault="00A81AA0" w:rsidP="00F931E4">
      <w:pPr>
        <w:pStyle w:val="ListParagraph"/>
        <w:numPr>
          <w:ilvl w:val="0"/>
          <w:numId w:val="6"/>
        </w:numPr>
        <w:rPr>
          <w:rFonts w:asciiTheme="majorHAnsi" w:hAnsiTheme="majorHAnsi" w:cstheme="majorHAnsi"/>
        </w:rPr>
      </w:pPr>
      <w:r w:rsidRPr="00F931E4">
        <w:rPr>
          <w:rFonts w:asciiTheme="majorHAnsi" w:hAnsiTheme="majorHAnsi" w:cstheme="majorHAnsi"/>
          <w:u w:val="single"/>
        </w:rPr>
        <w:t>Spatial:</w:t>
      </w:r>
      <w:r w:rsidRPr="00F931E4">
        <w:rPr>
          <w:rFonts w:asciiTheme="majorHAnsi" w:hAnsiTheme="majorHAnsi" w:cstheme="majorHAnsi"/>
        </w:rPr>
        <w:t xml:space="preserve"> Ability to comprehend forms in space and understand relationships of plane and solid objects. </w:t>
      </w:r>
    </w:p>
    <w:p w14:paraId="00000029" w14:textId="7BE38B1C" w:rsidR="00A43B30" w:rsidRPr="00F931E4" w:rsidRDefault="00A81AA0" w:rsidP="00F931E4">
      <w:pPr>
        <w:pStyle w:val="ListParagraph"/>
        <w:numPr>
          <w:ilvl w:val="0"/>
          <w:numId w:val="6"/>
        </w:numPr>
        <w:rPr>
          <w:rFonts w:asciiTheme="majorHAnsi" w:hAnsiTheme="majorHAnsi" w:cstheme="majorHAnsi"/>
        </w:rPr>
      </w:pPr>
      <w:r w:rsidRPr="00F931E4">
        <w:rPr>
          <w:rFonts w:asciiTheme="majorHAnsi" w:hAnsiTheme="majorHAnsi" w:cstheme="majorHAnsi"/>
          <w:u w:val="single"/>
        </w:rPr>
        <w:t>Form Perception:</w:t>
      </w:r>
      <w:r w:rsidRPr="00F931E4">
        <w:rPr>
          <w:rFonts w:asciiTheme="majorHAnsi" w:hAnsiTheme="majorHAnsi" w:cstheme="majorHAnsi"/>
        </w:rPr>
        <w:t xml:space="preserve"> To make visual comparisons and discriminations and see slight differences in shapes and shadings. </w:t>
      </w:r>
    </w:p>
    <w:p w14:paraId="0000002A" w14:textId="037DF8F2" w:rsidR="00A43B30" w:rsidRPr="00F931E4" w:rsidRDefault="00A81AA0" w:rsidP="00F931E4">
      <w:pPr>
        <w:pStyle w:val="ListParagraph"/>
        <w:numPr>
          <w:ilvl w:val="0"/>
          <w:numId w:val="6"/>
        </w:numPr>
        <w:rPr>
          <w:rFonts w:asciiTheme="majorHAnsi" w:hAnsiTheme="majorHAnsi" w:cstheme="majorHAnsi"/>
        </w:rPr>
      </w:pPr>
      <w:r w:rsidRPr="00F931E4">
        <w:rPr>
          <w:rFonts w:asciiTheme="majorHAnsi" w:hAnsiTheme="majorHAnsi" w:cstheme="majorHAnsi"/>
          <w:u w:val="single"/>
        </w:rPr>
        <w:t>Manual Dexterity</w:t>
      </w:r>
      <w:r w:rsidRPr="00F931E4">
        <w:rPr>
          <w:rFonts w:asciiTheme="majorHAnsi" w:hAnsiTheme="majorHAnsi" w:cstheme="majorHAnsi"/>
        </w:rPr>
        <w:t xml:space="preserve">: Ability to move hands easily and manipulate small objects with the fingers. </w:t>
      </w:r>
    </w:p>
    <w:p w14:paraId="0000002C" w14:textId="77777777" w:rsidR="00A43B30" w:rsidRPr="00F931E4" w:rsidRDefault="00A81AA0">
      <w:pPr>
        <w:rPr>
          <w:rFonts w:asciiTheme="majorHAnsi" w:hAnsiTheme="majorHAnsi" w:cstheme="majorHAnsi"/>
          <w:b/>
          <w:u w:val="single"/>
        </w:rPr>
      </w:pPr>
      <w:r w:rsidRPr="00F931E4">
        <w:rPr>
          <w:rFonts w:asciiTheme="majorHAnsi" w:hAnsiTheme="majorHAnsi" w:cstheme="majorHAnsi"/>
          <w:b/>
          <w:u w:val="single"/>
        </w:rPr>
        <w:t>Physical Demands:</w:t>
      </w:r>
    </w:p>
    <w:p w14:paraId="0000002D" w14:textId="77777777" w:rsidR="00A43B30" w:rsidRPr="00F931E4" w:rsidRDefault="00A81AA0">
      <w:pPr>
        <w:rPr>
          <w:rFonts w:asciiTheme="majorHAnsi" w:hAnsiTheme="majorHAnsi" w:cstheme="majorHAnsi"/>
        </w:rPr>
      </w:pPr>
      <w:r w:rsidRPr="00F931E4">
        <w:rPr>
          <w:rFonts w:asciiTheme="majorHAnsi" w:hAnsiTheme="majorHAnsi" w:cstheme="majorHAnsi"/>
        </w:rPr>
        <w:t xml:space="preserve">This job may require lifting of objects that exceed fifty (50) pounds, with frequent lifting and/or carrying of objects weighing up to twenty-five (25) pounds. Other physical demands that may be required are as follows: </w:t>
      </w:r>
    </w:p>
    <w:p w14:paraId="0000002E" w14:textId="1D402D18" w:rsidR="00A43B30" w:rsidRPr="00F931E4" w:rsidRDefault="00A81AA0" w:rsidP="00F931E4">
      <w:pPr>
        <w:pStyle w:val="ListParagraph"/>
        <w:numPr>
          <w:ilvl w:val="0"/>
          <w:numId w:val="8"/>
        </w:numPr>
        <w:rPr>
          <w:rFonts w:asciiTheme="majorHAnsi" w:hAnsiTheme="majorHAnsi" w:cstheme="majorHAnsi"/>
        </w:rPr>
      </w:pPr>
      <w:r w:rsidRPr="00F931E4">
        <w:rPr>
          <w:rFonts w:asciiTheme="majorHAnsi" w:hAnsiTheme="majorHAnsi" w:cstheme="majorHAnsi"/>
        </w:rPr>
        <w:t xml:space="preserve">Lifting, carrying, pushing and/or pulling </w:t>
      </w:r>
    </w:p>
    <w:p w14:paraId="0000002F" w14:textId="439754DC" w:rsidR="00A43B30" w:rsidRPr="00F931E4" w:rsidRDefault="00A81AA0" w:rsidP="00F931E4">
      <w:pPr>
        <w:pStyle w:val="ListParagraph"/>
        <w:numPr>
          <w:ilvl w:val="0"/>
          <w:numId w:val="8"/>
        </w:numPr>
        <w:rPr>
          <w:rFonts w:asciiTheme="majorHAnsi" w:hAnsiTheme="majorHAnsi" w:cstheme="majorHAnsi"/>
        </w:rPr>
      </w:pPr>
      <w:r w:rsidRPr="00F931E4">
        <w:rPr>
          <w:rFonts w:asciiTheme="majorHAnsi" w:hAnsiTheme="majorHAnsi" w:cstheme="majorHAnsi"/>
        </w:rPr>
        <w:t xml:space="preserve">Climbing and/or balancing </w:t>
      </w:r>
    </w:p>
    <w:p w14:paraId="00000030" w14:textId="7607B1A4" w:rsidR="00A43B30" w:rsidRPr="00F931E4" w:rsidRDefault="00A81AA0" w:rsidP="00F931E4">
      <w:pPr>
        <w:pStyle w:val="ListParagraph"/>
        <w:numPr>
          <w:ilvl w:val="0"/>
          <w:numId w:val="8"/>
        </w:numPr>
        <w:rPr>
          <w:rFonts w:asciiTheme="majorHAnsi" w:hAnsiTheme="majorHAnsi" w:cstheme="majorHAnsi"/>
        </w:rPr>
      </w:pPr>
      <w:r w:rsidRPr="00F931E4">
        <w:rPr>
          <w:rFonts w:asciiTheme="majorHAnsi" w:hAnsiTheme="majorHAnsi" w:cstheme="majorHAnsi"/>
        </w:rPr>
        <w:t xml:space="preserve">Stooping, kneeling and/or crawling  </w:t>
      </w:r>
    </w:p>
    <w:p w14:paraId="00000031" w14:textId="254C8E89" w:rsidR="00A43B30" w:rsidRPr="00F931E4" w:rsidRDefault="00A81AA0" w:rsidP="00F931E4">
      <w:pPr>
        <w:pStyle w:val="ListParagraph"/>
        <w:numPr>
          <w:ilvl w:val="0"/>
          <w:numId w:val="8"/>
        </w:numPr>
        <w:rPr>
          <w:rFonts w:asciiTheme="majorHAnsi" w:hAnsiTheme="majorHAnsi" w:cstheme="majorHAnsi"/>
        </w:rPr>
      </w:pPr>
      <w:r w:rsidRPr="00F931E4">
        <w:rPr>
          <w:rFonts w:asciiTheme="majorHAnsi" w:hAnsiTheme="majorHAnsi" w:cstheme="majorHAnsi"/>
        </w:rPr>
        <w:t xml:space="preserve">Reaching </w:t>
      </w:r>
    </w:p>
    <w:p w14:paraId="00000032" w14:textId="5D3E2C23" w:rsidR="00A43B30" w:rsidRPr="00F931E4" w:rsidRDefault="00A81AA0" w:rsidP="00F931E4">
      <w:pPr>
        <w:pStyle w:val="ListParagraph"/>
        <w:numPr>
          <w:ilvl w:val="0"/>
          <w:numId w:val="8"/>
        </w:numPr>
        <w:rPr>
          <w:rFonts w:asciiTheme="majorHAnsi" w:hAnsiTheme="majorHAnsi" w:cstheme="majorHAnsi"/>
        </w:rPr>
      </w:pPr>
      <w:r w:rsidRPr="00F931E4">
        <w:rPr>
          <w:rFonts w:asciiTheme="majorHAnsi" w:hAnsiTheme="majorHAnsi" w:cstheme="majorHAnsi"/>
        </w:rPr>
        <w:t xml:space="preserve">Talking </w:t>
      </w:r>
    </w:p>
    <w:p w14:paraId="00000033" w14:textId="157ADA92" w:rsidR="00A43B30" w:rsidRPr="00F931E4" w:rsidRDefault="00A81AA0" w:rsidP="00F931E4">
      <w:pPr>
        <w:pStyle w:val="ListParagraph"/>
        <w:numPr>
          <w:ilvl w:val="0"/>
          <w:numId w:val="8"/>
        </w:numPr>
        <w:rPr>
          <w:rFonts w:asciiTheme="majorHAnsi" w:hAnsiTheme="majorHAnsi" w:cstheme="majorHAnsi"/>
        </w:rPr>
      </w:pPr>
      <w:r w:rsidRPr="00F931E4">
        <w:rPr>
          <w:rFonts w:asciiTheme="majorHAnsi" w:hAnsiTheme="majorHAnsi" w:cstheme="majorHAnsi"/>
        </w:rPr>
        <w:t xml:space="preserve">Hearing </w:t>
      </w:r>
    </w:p>
    <w:p w14:paraId="00000034" w14:textId="799B388E" w:rsidR="00A43B30" w:rsidRPr="00F931E4" w:rsidRDefault="00A81AA0" w:rsidP="00F931E4">
      <w:pPr>
        <w:pStyle w:val="ListParagraph"/>
        <w:numPr>
          <w:ilvl w:val="0"/>
          <w:numId w:val="8"/>
        </w:numPr>
        <w:rPr>
          <w:rFonts w:asciiTheme="majorHAnsi" w:hAnsiTheme="majorHAnsi" w:cstheme="majorHAnsi"/>
        </w:rPr>
      </w:pPr>
      <w:r w:rsidRPr="00F931E4">
        <w:rPr>
          <w:rFonts w:asciiTheme="majorHAnsi" w:hAnsiTheme="majorHAnsi" w:cstheme="majorHAnsi"/>
        </w:rPr>
        <w:t xml:space="preserve">Seeing </w:t>
      </w:r>
    </w:p>
    <w:p w14:paraId="0000003C" w14:textId="085C903D" w:rsidR="00A43B30" w:rsidRDefault="00A81AA0">
      <w:pPr>
        <w:rPr>
          <w:rFonts w:asciiTheme="majorHAnsi" w:hAnsiTheme="majorHAnsi" w:cstheme="majorHAnsi"/>
        </w:rPr>
      </w:pPr>
      <w:r w:rsidRPr="00F931E4">
        <w:rPr>
          <w:rFonts w:asciiTheme="majorHAnsi" w:hAnsiTheme="majorHAnsi" w:cstheme="majorHAnsi"/>
          <w:b/>
          <w:u w:val="single"/>
        </w:rPr>
        <w:t>Reports To:</w:t>
      </w:r>
      <w:r w:rsidR="00F931E4">
        <w:rPr>
          <w:rFonts w:asciiTheme="majorHAnsi" w:hAnsiTheme="majorHAnsi" w:cstheme="majorHAnsi"/>
        </w:rPr>
        <w:t xml:space="preserve"> TSW Coordinator, Building Principal</w:t>
      </w:r>
    </w:p>
    <w:p w14:paraId="0000003E" w14:textId="6FB27267" w:rsidR="00A43B30" w:rsidRPr="00F931E4" w:rsidRDefault="00F931E4">
      <w:pPr>
        <w:rPr>
          <w:rFonts w:asciiTheme="majorHAnsi" w:hAnsiTheme="majorHAnsi" w:cstheme="majorHAnsi"/>
        </w:rPr>
      </w:pPr>
      <w:bookmarkStart w:id="0" w:name="_GoBack"/>
      <w:bookmarkEnd w:id="0"/>
      <w:r w:rsidRPr="00F931E4">
        <w:rPr>
          <w:rFonts w:asciiTheme="majorHAnsi" w:hAnsiTheme="majorHAnsi" w:cstheme="majorHAnsi"/>
          <w:b/>
        </w:rPr>
        <w:t>Disclaimer:</w:t>
      </w:r>
      <w:r w:rsidRPr="00F931E4">
        <w:rPr>
          <w:rFonts w:asciiTheme="majorHAnsi" w:hAnsiTheme="majorHAnsi" w:cstheme="majorHAnsi"/>
        </w:rPr>
        <w:t xml:space="preserve"> The preceding job description has been designed to indicate the general nature and level of work performed by employees within this classification. It is not designed to contain or be interpreted as a comprehensive inventory of all duties, responsibilities, and qualifications required of employees in this job.</w:t>
      </w:r>
    </w:p>
    <w:sectPr w:rsidR="00A43B30" w:rsidRPr="00F931E4" w:rsidSect="00F931E4">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DAAB3" w14:textId="77777777" w:rsidR="00E95656" w:rsidRDefault="00E95656">
      <w:pPr>
        <w:spacing w:after="0" w:line="240" w:lineRule="auto"/>
      </w:pPr>
      <w:r>
        <w:separator/>
      </w:r>
    </w:p>
  </w:endnote>
  <w:endnote w:type="continuationSeparator" w:id="0">
    <w:p w14:paraId="564AC2B1" w14:textId="77777777" w:rsidR="00E95656" w:rsidRDefault="00E95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5" w14:textId="77777777" w:rsidR="00A43B30" w:rsidRDefault="00A43B30">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3" w14:textId="77777777" w:rsidR="00A43B30" w:rsidRDefault="00A81AA0">
    <w:pPr>
      <w:pBdr>
        <w:top w:val="nil"/>
        <w:left w:val="nil"/>
        <w:bottom w:val="nil"/>
        <w:right w:val="nil"/>
        <w:between w:val="nil"/>
      </w:pBdr>
      <w:tabs>
        <w:tab w:val="center" w:pos="4680"/>
        <w:tab w:val="right" w:pos="9360"/>
      </w:tabs>
      <w:spacing w:after="0" w:line="240" w:lineRule="auto"/>
      <w:rPr>
        <w:rFonts w:ascii="Arial" w:eastAsia="Arial" w:hAnsi="Arial" w:cs="Arial"/>
        <w:i/>
        <w:color w:val="000000"/>
        <w:sz w:val="18"/>
        <w:szCs w:val="18"/>
      </w:rPr>
    </w:pPr>
    <w:bookmarkStart w:id="1" w:name="_gjdgxs" w:colFirst="0" w:colLast="0"/>
    <w:bookmarkEnd w:id="1"/>
    <w:r>
      <w:rPr>
        <w:rFonts w:ascii="Arial" w:eastAsia="Arial" w:hAnsi="Arial" w:cs="Arial"/>
        <w:i/>
        <w:color w:val="000000"/>
        <w:sz w:val="18"/>
        <w:szCs w:val="18"/>
      </w:rPr>
      <w:t>Franklin County School District offers education and employment opportunities without regard to race, color, creed, national origin, religion, sex, disability, genetics, or 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4" w14:textId="0D275CE6" w:rsidR="00A43B30" w:rsidRDefault="00A43B30">
    <w:pPr>
      <w:pBdr>
        <w:top w:val="nil"/>
        <w:left w:val="nil"/>
        <w:bottom w:val="nil"/>
        <w:right w:val="nil"/>
        <w:between w:val="nil"/>
      </w:pBdr>
      <w:tabs>
        <w:tab w:val="center" w:pos="4680"/>
        <w:tab w:val="right" w:pos="9360"/>
      </w:tabs>
      <w:spacing w:after="0" w:line="240" w:lineRule="auto"/>
      <w:rPr>
        <w:color w:val="000000"/>
      </w:rPr>
    </w:pPr>
  </w:p>
  <w:p w14:paraId="3A2394C9" w14:textId="0B738A48" w:rsidR="00F931E4" w:rsidRDefault="00F931E4">
    <w:pPr>
      <w:pBdr>
        <w:top w:val="nil"/>
        <w:left w:val="nil"/>
        <w:bottom w:val="nil"/>
        <w:right w:val="nil"/>
        <w:between w:val="nil"/>
      </w:pBdr>
      <w:tabs>
        <w:tab w:val="center" w:pos="4680"/>
        <w:tab w:val="right" w:pos="9360"/>
      </w:tabs>
      <w:spacing w:after="0" w:line="240" w:lineRule="auto"/>
      <w:rPr>
        <w:color w:val="000000"/>
      </w:rPr>
    </w:pPr>
    <w:r>
      <w:rPr>
        <w:color w:val="000000"/>
      </w:rPr>
      <w:t>Reviewed: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CAFE6" w14:textId="77777777" w:rsidR="00E95656" w:rsidRDefault="00E95656">
      <w:pPr>
        <w:spacing w:after="0" w:line="240" w:lineRule="auto"/>
      </w:pPr>
      <w:r>
        <w:separator/>
      </w:r>
    </w:p>
  </w:footnote>
  <w:footnote w:type="continuationSeparator" w:id="0">
    <w:p w14:paraId="40CBAA6B" w14:textId="77777777" w:rsidR="00E95656" w:rsidRDefault="00E956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2" w14:textId="77777777" w:rsidR="00A43B30" w:rsidRDefault="00E95656">
    <w:pPr>
      <w:pBdr>
        <w:top w:val="nil"/>
        <w:left w:val="nil"/>
        <w:bottom w:val="nil"/>
        <w:right w:val="nil"/>
        <w:between w:val="nil"/>
      </w:pBdr>
      <w:tabs>
        <w:tab w:val="center" w:pos="4680"/>
        <w:tab w:val="right" w:pos="9360"/>
      </w:tabs>
      <w:spacing w:after="0" w:line="240" w:lineRule="auto"/>
      <w:rPr>
        <w:color w:val="000000"/>
      </w:rPr>
    </w:pPr>
    <w:r>
      <w:rPr>
        <w:color w:val="000000"/>
      </w:rPr>
      <w:pict w14:anchorId="5AE843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67.75pt;height:354.25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F" w14:textId="3F07E3CF" w:rsidR="00A43B30" w:rsidRDefault="00A43B3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p>
  <w:p w14:paraId="00000040" w14:textId="77777777" w:rsidR="00A43B30" w:rsidRDefault="00E95656">
    <w:pPr>
      <w:pBdr>
        <w:top w:val="nil"/>
        <w:left w:val="nil"/>
        <w:bottom w:val="nil"/>
        <w:right w:val="nil"/>
        <w:between w:val="nil"/>
      </w:pBdr>
      <w:tabs>
        <w:tab w:val="center" w:pos="4680"/>
        <w:tab w:val="right" w:pos="9360"/>
      </w:tabs>
      <w:spacing w:after="0" w:line="240" w:lineRule="auto"/>
      <w:rPr>
        <w:color w:val="000000"/>
      </w:rPr>
    </w:pPr>
    <w:r>
      <w:rPr>
        <w:color w:val="000000"/>
      </w:rPr>
      <w:pict w14:anchorId="5F004C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67.75pt;height:354.25pt;z-index:-251659776;mso-position-horizontal:center;mso-position-horizontal-relative:margin;mso-position-vertical:center;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1DC26" w14:textId="77777777" w:rsidR="00F931E4" w:rsidRDefault="00F931E4">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Franklin County School District</w:t>
    </w:r>
    <w:r>
      <w:rPr>
        <w:rFonts w:ascii="Times New Roman" w:eastAsia="Times New Roman" w:hAnsi="Times New Roman" w:cs="Times New Roman"/>
        <w:color w:val="000000"/>
        <w:sz w:val="32"/>
        <w:szCs w:val="32"/>
      </w:rPr>
      <w:tab/>
    </w:r>
    <w:r>
      <w:rPr>
        <w:rFonts w:ascii="Times New Roman" w:eastAsia="Times New Roman" w:hAnsi="Times New Roman" w:cs="Times New Roman"/>
        <w:color w:val="000000"/>
        <w:sz w:val="32"/>
        <w:szCs w:val="32"/>
      </w:rPr>
      <w:tab/>
      <w:t xml:space="preserve">   Job Description</w:t>
    </w:r>
  </w:p>
  <w:p w14:paraId="00000041" w14:textId="6A070118" w:rsidR="00A43B30" w:rsidRDefault="00E95656">
    <w:pPr>
      <w:pBdr>
        <w:top w:val="nil"/>
        <w:left w:val="nil"/>
        <w:bottom w:val="nil"/>
        <w:right w:val="nil"/>
        <w:between w:val="nil"/>
      </w:pBdr>
      <w:tabs>
        <w:tab w:val="center" w:pos="4680"/>
        <w:tab w:val="right" w:pos="9360"/>
      </w:tabs>
      <w:spacing w:after="0" w:line="240" w:lineRule="auto"/>
      <w:rPr>
        <w:color w:val="000000"/>
      </w:rPr>
    </w:pPr>
    <w:r>
      <w:rPr>
        <w:color w:val="000000"/>
      </w:rPr>
      <w:pict w14:anchorId="06537A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467.75pt;height:354.25pt;z-index:-251658752;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C7106"/>
    <w:multiLevelType w:val="hybridMultilevel"/>
    <w:tmpl w:val="E07473D0"/>
    <w:lvl w:ilvl="0" w:tplc="9A02C74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2833D83"/>
    <w:multiLevelType w:val="hybridMultilevel"/>
    <w:tmpl w:val="1AFED0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2A10A4E"/>
    <w:multiLevelType w:val="hybridMultilevel"/>
    <w:tmpl w:val="F03267D8"/>
    <w:lvl w:ilvl="0" w:tplc="F38004EA">
      <w:start w:val="4"/>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CF41EC0"/>
    <w:multiLevelType w:val="hybridMultilevel"/>
    <w:tmpl w:val="DB84D0C8"/>
    <w:lvl w:ilvl="0" w:tplc="9A02C742">
      <w:start w:val="1"/>
      <w:numFmt w:val="decimal"/>
      <w:lvlText w:val="%1."/>
      <w:lvlJc w:val="left"/>
      <w:pPr>
        <w:ind w:left="180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420E4BA3"/>
    <w:multiLevelType w:val="hybridMultilevel"/>
    <w:tmpl w:val="FC04DEA0"/>
    <w:lvl w:ilvl="0" w:tplc="AB86C2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27137E0"/>
    <w:multiLevelType w:val="hybridMultilevel"/>
    <w:tmpl w:val="76D64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C677B2"/>
    <w:multiLevelType w:val="hybridMultilevel"/>
    <w:tmpl w:val="77CEA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8F3275"/>
    <w:multiLevelType w:val="hybridMultilevel"/>
    <w:tmpl w:val="6F00B5A8"/>
    <w:lvl w:ilvl="0" w:tplc="8E9202D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7"/>
  </w:num>
  <w:num w:numId="3">
    <w:abstractNumId w:val="1"/>
  </w:num>
  <w:num w:numId="4">
    <w:abstractNumId w:val="2"/>
  </w:num>
  <w:num w:numId="5">
    <w:abstractNumId w:val="6"/>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B30"/>
    <w:rsid w:val="006F229C"/>
    <w:rsid w:val="00A43B30"/>
    <w:rsid w:val="00A81AA0"/>
    <w:rsid w:val="00E95656"/>
    <w:rsid w:val="00F93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CD60CA"/>
  <w15:docId w15:val="{57262B8B-9415-4458-8D91-909CAA897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931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671</Words>
  <Characters>3825</Characters>
  <Application>Microsoft Office Word</Application>
  <DocSecurity>0</DocSecurity>
  <Lines>31</Lines>
  <Paragraphs>8</Paragraphs>
  <ScaleCrop>false</ScaleCrop>
  <Company>Franklin County</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roger.alsup</cp:lastModifiedBy>
  <cp:revision>3</cp:revision>
  <dcterms:created xsi:type="dcterms:W3CDTF">2024-12-06T20:50:00Z</dcterms:created>
  <dcterms:modified xsi:type="dcterms:W3CDTF">2024-12-09T19:37:00Z</dcterms:modified>
</cp:coreProperties>
</file>