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Germania One" w:cs="Germania One" w:eastAsia="Germania One" w:hAnsi="Germania One"/>
          <w:b w:val="1"/>
          <w:sz w:val="36"/>
          <w:szCs w:val="36"/>
          <w:u w:val="single"/>
        </w:rPr>
      </w:pPr>
      <w:r w:rsidDel="00000000" w:rsidR="00000000" w:rsidRPr="00000000">
        <w:rPr>
          <w:rFonts w:ascii="Germania One" w:cs="Germania One" w:eastAsia="Germania One" w:hAnsi="Germania One"/>
          <w:b w:val="1"/>
          <w:sz w:val="36"/>
          <w:szCs w:val="36"/>
          <w:u w:val="single"/>
          <w:rtl w:val="0"/>
        </w:rPr>
        <w:t xml:space="preserve">Hickman County High School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Corsiva" w:cs="Corsiva" w:eastAsia="Corsiva" w:hAnsi="Corsiva"/>
          <w:b w:val="1"/>
          <w:sz w:val="36"/>
          <w:szCs w:val="36"/>
          <w:u w:val="single"/>
        </w:rPr>
      </w:pPr>
      <w:r w:rsidDel="00000000" w:rsidR="00000000" w:rsidRPr="00000000">
        <w:rPr>
          <w:rFonts w:ascii="Corsiva" w:cs="Corsiva" w:eastAsia="Corsiva" w:hAnsi="Corsiva"/>
          <w:b w:val="1"/>
          <w:sz w:val="36"/>
          <w:szCs w:val="36"/>
          <w:u w:val="single"/>
          <w:rtl w:val="0"/>
        </w:rPr>
        <w:t xml:space="preserve">Class Reunion Information Sheet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Thank you for contacting HCHS about your upcoming reunion.  Please read our guidelines below and provide us with needed information.  HCHS must receive this information sheet at least 2 weeks prior to your requested date in order to guarantee reserved seating, tailgating area or class trivia.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HCHS reserves the right to refuse requests for activities not deemed appropriate for the school campus.  No food trucks or selling of food items from tailgate areas. Seating section will be selected by the school administration and roped off for the class.  Tailgate area will be determined by school administration and roped off for the class.  Classes must provide their own seating, tables and equipment for tailgating in the tailgate area.  The tailgate area must be cleaned up by the class using the area. The school does not have the resources to provide clean up.  If this is not done, this jeopardizes future events of this type.</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Tailgate areas will be available beginning at 5:30 pm prior to game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I understand that Hickman County High School is allowing my class to use a designated area and I agree that the selected area will be left in the same condition as it was upon our class arrival. I have read and understand the above guidelines.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Signature of Contact Person________________________________________________________</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Printed Name of Contact Person ____________________________________________________</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Phone Number: _________________________________________________________________</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Email Address: __________________________________________________________________</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361950</wp:posOffset>
            </wp:positionV>
            <wp:extent cx="1521143" cy="216586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21143" cy="2165865"/>
                    </a:xfrm>
                    <a:prstGeom prst="rect"/>
                    <a:ln/>
                  </pic:spPr>
                </pic:pic>
              </a:graphicData>
            </a:graphic>
          </wp:anchor>
        </w:drawing>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Class of ____________________________________</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Date of Reunion/HCHS Ballgame:________________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Activities your class desires at HCHS (please check):</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_______Seating section at ballgame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_______Class trivia announced at ballgame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_______Tailgate area before ballgame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sz w:val="24"/>
          <w:szCs w:val="24"/>
        </w:rPr>
      </w:pPr>
      <w:r w:rsidDel="00000000" w:rsidR="00000000" w:rsidRPr="00000000">
        <w:rPr>
          <w:b w:val="1"/>
          <w:sz w:val="24"/>
          <w:szCs w:val="24"/>
          <w:rtl w:val="0"/>
        </w:rPr>
        <w:t xml:space="preserve">Email</w:t>
      </w:r>
      <w:r w:rsidDel="00000000" w:rsidR="00000000" w:rsidRPr="00000000">
        <w:rPr>
          <w:sz w:val="24"/>
          <w:szCs w:val="24"/>
          <w:rtl w:val="0"/>
        </w:rPr>
        <w:t xml:space="preserve"> this form to Athletic Director, DJ Key at dj.key@hickmank12.org</w:t>
      </w:r>
      <w:r w:rsidDel="00000000" w:rsidR="00000000" w:rsidRPr="00000000">
        <w:rPr>
          <w:sz w:val="24"/>
          <w:szCs w:val="24"/>
          <w:rtl w:val="0"/>
        </w:rPr>
        <w:t xml:space="preserve"> or </w:t>
      </w:r>
      <w:r w:rsidDel="00000000" w:rsidR="00000000" w:rsidRPr="00000000">
        <w:rPr>
          <w:b w:val="1"/>
          <w:sz w:val="24"/>
          <w:szCs w:val="24"/>
          <w:rtl w:val="0"/>
        </w:rPr>
        <w:t xml:space="preserve">mail</w:t>
      </w:r>
      <w:r w:rsidDel="00000000" w:rsidR="00000000" w:rsidRPr="00000000">
        <w:rPr>
          <w:sz w:val="24"/>
          <w:szCs w:val="24"/>
          <w:rtl w:val="0"/>
        </w:rPr>
        <w:t xml:space="preserve"> to Hickman County High School, Attn:  DJ Key, 1645 Bulldog Blvd, Centerville TN  37033</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For information on lodging, caterers and event space please reference the Hickman County Chamber of Commerce website at </w:t>
      </w:r>
      <w:hyperlink r:id="rId7">
        <w:r w:rsidDel="00000000" w:rsidR="00000000" w:rsidRPr="00000000">
          <w:rPr>
            <w:color w:val="0563c1"/>
            <w:sz w:val="24"/>
            <w:szCs w:val="24"/>
            <w:u w:val="single"/>
            <w:rtl w:val="0"/>
          </w:rPr>
          <w:t xml:space="preserve">www.hickmancountychamber.org</w:t>
        </w:r>
      </w:hyperlink>
      <w:r w:rsidDel="00000000" w:rsidR="00000000" w:rsidRPr="00000000">
        <w:fldChar w:fldCharType="begin"/>
        <w:instrText xml:space="preserve"> HYPERLINK "http://www.hickmancountychamber.org" </w:instrText>
        <w:fldChar w:fldCharType="separate"/>
      </w:r>
      <w:r w:rsidDel="00000000" w:rsidR="00000000" w:rsidRPr="00000000">
        <w:fldChar w:fldCharType="end"/>
      </w:r>
      <w:r w:rsidDel="00000000" w:rsidR="00000000" w:rsidRPr="00000000">
        <w:rPr>
          <w:rtl w:val="0"/>
        </w:rPr>
      </w:r>
    </w:p>
    <w:sectPr>
      <w:pgSz w:h="15840" w:w="12240" w:orient="portrait"/>
      <w:pgMar w:bottom="720" w:top="720" w:left="1152" w:right="11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ermania One">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hickmancountychamber.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5" Type="http://schemas.openxmlformats.org/officeDocument/2006/relationships/font" Target="fonts/Germania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