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0C7C19" w:rsidRPr="00242C8F" w:rsidRDefault="003F0929">
      <w:pPr>
        <w:pBdr>
          <w:top w:val="nil"/>
          <w:left w:val="nil"/>
          <w:bottom w:val="nil"/>
          <w:right w:val="nil"/>
          <w:between w:val="nil"/>
        </w:pBdr>
        <w:spacing w:after="0" w:line="240" w:lineRule="auto"/>
        <w:rPr>
          <w:rFonts w:asciiTheme="minorHAnsi" w:hAnsiTheme="minorHAnsi" w:cstheme="minorHAnsi"/>
        </w:rPr>
      </w:pPr>
      <w:r w:rsidRPr="00242C8F">
        <w:rPr>
          <w:rFonts w:asciiTheme="minorHAnsi" w:hAnsiTheme="minorHAnsi" w:cstheme="minorHAnsi"/>
          <w:b/>
          <w:color w:val="000000"/>
          <w:u w:val="single"/>
        </w:rPr>
        <w:t>Job Title:</w:t>
      </w:r>
      <w:r w:rsidRPr="00242C8F">
        <w:rPr>
          <w:rFonts w:asciiTheme="minorHAnsi" w:hAnsiTheme="minorHAnsi" w:cstheme="minorHAnsi"/>
          <w:b/>
          <w:color w:val="000000"/>
        </w:rPr>
        <w:t xml:space="preserve">  </w:t>
      </w:r>
      <w:r w:rsidRPr="00242C8F">
        <w:rPr>
          <w:rFonts w:asciiTheme="minorHAnsi" w:hAnsiTheme="minorHAnsi" w:cstheme="minorHAnsi"/>
          <w:b/>
        </w:rPr>
        <w:t xml:space="preserve"> </w:t>
      </w:r>
      <w:r w:rsidRPr="00242C8F">
        <w:rPr>
          <w:rFonts w:asciiTheme="minorHAnsi" w:hAnsiTheme="minorHAnsi" w:cstheme="minorHAnsi"/>
        </w:rPr>
        <w:t xml:space="preserve">ABA - Behavior Interventionist </w:t>
      </w:r>
    </w:p>
    <w:p w14:paraId="00000004" w14:textId="77777777" w:rsidR="000C7C19" w:rsidRPr="00242C8F" w:rsidRDefault="000C7C19">
      <w:pPr>
        <w:pBdr>
          <w:top w:val="nil"/>
          <w:left w:val="nil"/>
          <w:bottom w:val="nil"/>
          <w:right w:val="nil"/>
          <w:between w:val="nil"/>
        </w:pBdr>
        <w:spacing w:after="0" w:line="240" w:lineRule="auto"/>
        <w:rPr>
          <w:rFonts w:asciiTheme="minorHAnsi" w:hAnsiTheme="minorHAnsi" w:cstheme="minorHAnsi"/>
          <w:b/>
        </w:rPr>
      </w:pPr>
    </w:p>
    <w:p w14:paraId="00000005" w14:textId="50E3956B" w:rsidR="000C7C19" w:rsidRPr="00242C8F" w:rsidRDefault="003F0929">
      <w:pPr>
        <w:pBdr>
          <w:top w:val="nil"/>
          <w:left w:val="nil"/>
          <w:bottom w:val="nil"/>
          <w:right w:val="nil"/>
          <w:between w:val="nil"/>
        </w:pBdr>
        <w:spacing w:after="0" w:line="240" w:lineRule="auto"/>
        <w:rPr>
          <w:rFonts w:asciiTheme="minorHAnsi" w:hAnsiTheme="minorHAnsi" w:cstheme="minorHAnsi"/>
          <w:color w:val="000000"/>
        </w:rPr>
      </w:pPr>
      <w:r w:rsidRPr="00242C8F">
        <w:rPr>
          <w:rFonts w:asciiTheme="minorHAnsi" w:hAnsiTheme="minorHAnsi" w:cstheme="minorHAnsi"/>
          <w:b/>
          <w:color w:val="000000"/>
          <w:u w:val="single"/>
        </w:rPr>
        <w:t>FLSA Exemption Status:</w:t>
      </w:r>
      <w:r w:rsidR="00242C8F">
        <w:rPr>
          <w:rFonts w:asciiTheme="minorHAnsi" w:hAnsiTheme="minorHAnsi" w:cstheme="minorHAnsi"/>
          <w:color w:val="000000"/>
        </w:rPr>
        <w:t xml:space="preserve"> Exempt</w:t>
      </w:r>
    </w:p>
    <w:p w14:paraId="00000006" w14:textId="77777777" w:rsidR="000C7C19" w:rsidRPr="00242C8F" w:rsidRDefault="000C7C19">
      <w:pPr>
        <w:pBdr>
          <w:top w:val="nil"/>
          <w:left w:val="nil"/>
          <w:bottom w:val="nil"/>
          <w:right w:val="nil"/>
          <w:between w:val="nil"/>
        </w:pBdr>
        <w:spacing w:after="0" w:line="240" w:lineRule="auto"/>
        <w:rPr>
          <w:rFonts w:asciiTheme="minorHAnsi" w:hAnsiTheme="minorHAnsi" w:cstheme="minorHAnsi"/>
          <w:b/>
          <w:u w:val="single"/>
        </w:rPr>
      </w:pPr>
    </w:p>
    <w:p w14:paraId="00000007" w14:textId="0CC3C260" w:rsidR="000C7C19" w:rsidRPr="00242C8F" w:rsidRDefault="003F0929">
      <w:pPr>
        <w:pBdr>
          <w:top w:val="nil"/>
          <w:left w:val="nil"/>
          <w:bottom w:val="nil"/>
          <w:right w:val="nil"/>
          <w:between w:val="nil"/>
        </w:pBdr>
        <w:spacing w:after="0" w:line="240" w:lineRule="auto"/>
        <w:rPr>
          <w:rFonts w:asciiTheme="minorHAnsi" w:hAnsiTheme="minorHAnsi" w:cstheme="minorHAnsi"/>
          <w:color w:val="000000"/>
        </w:rPr>
      </w:pPr>
      <w:r w:rsidRPr="00242C8F">
        <w:rPr>
          <w:rFonts w:asciiTheme="minorHAnsi" w:hAnsiTheme="minorHAnsi" w:cstheme="minorHAnsi"/>
          <w:b/>
          <w:color w:val="000000"/>
          <w:u w:val="single"/>
        </w:rPr>
        <w:t>Term:</w:t>
      </w:r>
      <w:r w:rsidR="00242C8F">
        <w:rPr>
          <w:rFonts w:asciiTheme="minorHAnsi" w:hAnsiTheme="minorHAnsi" w:cstheme="minorHAnsi"/>
          <w:color w:val="000000"/>
        </w:rPr>
        <w:t xml:space="preserve"> 200 days</w:t>
      </w:r>
    </w:p>
    <w:p w14:paraId="00000008" w14:textId="77777777" w:rsidR="000C7C19" w:rsidRPr="00242C8F" w:rsidRDefault="000C7C19">
      <w:pPr>
        <w:pBdr>
          <w:top w:val="nil"/>
          <w:left w:val="nil"/>
          <w:bottom w:val="nil"/>
          <w:right w:val="nil"/>
          <w:between w:val="nil"/>
        </w:pBdr>
        <w:spacing w:after="0" w:line="240" w:lineRule="auto"/>
        <w:rPr>
          <w:rFonts w:asciiTheme="minorHAnsi" w:hAnsiTheme="minorHAnsi" w:cstheme="minorHAnsi"/>
          <w:b/>
        </w:rPr>
      </w:pPr>
    </w:p>
    <w:p w14:paraId="00000009" w14:textId="77777777" w:rsidR="000C7C19" w:rsidRPr="00242C8F" w:rsidRDefault="003F0929">
      <w:pPr>
        <w:rPr>
          <w:rFonts w:asciiTheme="minorHAnsi" w:hAnsiTheme="minorHAnsi" w:cstheme="minorHAnsi"/>
          <w:b/>
          <w:u w:val="single"/>
        </w:rPr>
      </w:pPr>
      <w:r w:rsidRPr="00242C8F">
        <w:rPr>
          <w:rFonts w:asciiTheme="minorHAnsi" w:hAnsiTheme="minorHAnsi" w:cstheme="minorHAnsi"/>
          <w:b/>
          <w:u w:val="single"/>
        </w:rPr>
        <w:t xml:space="preserve">Minimum Qualifications: </w:t>
      </w:r>
    </w:p>
    <w:p w14:paraId="0000000A" w14:textId="77777777" w:rsidR="000C7C19" w:rsidRPr="00242C8F" w:rsidRDefault="003F0929">
      <w:pPr>
        <w:rPr>
          <w:rFonts w:asciiTheme="minorHAnsi" w:hAnsiTheme="minorHAnsi" w:cstheme="minorHAnsi"/>
        </w:rPr>
      </w:pPr>
      <w:r w:rsidRPr="00242C8F">
        <w:rPr>
          <w:rFonts w:asciiTheme="minorHAnsi" w:hAnsiTheme="minorHAnsi" w:cstheme="minorHAnsi"/>
        </w:rPr>
        <w:t xml:space="preserve">Education required: </w:t>
      </w:r>
    </w:p>
    <w:p w14:paraId="0000000B" w14:textId="77777777" w:rsidR="000C7C19" w:rsidRPr="00242C8F" w:rsidRDefault="003F0929" w:rsidP="00242C8F">
      <w:pPr>
        <w:numPr>
          <w:ilvl w:val="0"/>
          <w:numId w:val="1"/>
        </w:numPr>
        <w:spacing w:after="0"/>
        <w:rPr>
          <w:rFonts w:asciiTheme="minorHAnsi" w:hAnsiTheme="minorHAnsi" w:cstheme="minorHAnsi"/>
        </w:rPr>
      </w:pPr>
      <w:r w:rsidRPr="00242C8F">
        <w:rPr>
          <w:rFonts w:asciiTheme="minorHAnsi" w:hAnsiTheme="minorHAnsi" w:cstheme="minorHAnsi"/>
        </w:rPr>
        <w:t>Minimum of Master’s Degree;</w:t>
      </w:r>
    </w:p>
    <w:p w14:paraId="0000000C" w14:textId="77777777" w:rsidR="000C7C19" w:rsidRPr="00242C8F" w:rsidRDefault="003F0929" w:rsidP="00242C8F">
      <w:pPr>
        <w:numPr>
          <w:ilvl w:val="0"/>
          <w:numId w:val="1"/>
        </w:numPr>
        <w:spacing w:after="0"/>
        <w:rPr>
          <w:rFonts w:asciiTheme="minorHAnsi" w:hAnsiTheme="minorHAnsi" w:cstheme="minorHAnsi"/>
        </w:rPr>
      </w:pPr>
      <w:r w:rsidRPr="00242C8F">
        <w:rPr>
          <w:rFonts w:asciiTheme="minorHAnsi" w:hAnsiTheme="minorHAnsi" w:cstheme="minorHAnsi"/>
        </w:rPr>
        <w:t xml:space="preserve">Valid Tennessee teaching license with special education endorsement; and </w:t>
      </w:r>
    </w:p>
    <w:p w14:paraId="0000000D" w14:textId="77777777" w:rsidR="000C7C19" w:rsidRPr="00242C8F" w:rsidRDefault="003F0929" w:rsidP="00242C8F">
      <w:pPr>
        <w:numPr>
          <w:ilvl w:val="0"/>
          <w:numId w:val="1"/>
        </w:numPr>
        <w:rPr>
          <w:rFonts w:asciiTheme="minorHAnsi" w:hAnsiTheme="minorHAnsi" w:cstheme="minorHAnsi"/>
        </w:rPr>
      </w:pPr>
      <w:r w:rsidRPr="00242C8F">
        <w:rPr>
          <w:rFonts w:asciiTheme="minorHAnsi" w:hAnsiTheme="minorHAnsi" w:cstheme="minorHAnsi"/>
        </w:rPr>
        <w:t xml:space="preserve">BCBA (Board Certified Behavior Analyst) preferred. </w:t>
      </w:r>
    </w:p>
    <w:p w14:paraId="0000000E" w14:textId="77777777" w:rsidR="000C7C19" w:rsidRPr="00242C8F" w:rsidRDefault="003F0929">
      <w:pPr>
        <w:rPr>
          <w:rFonts w:asciiTheme="minorHAnsi" w:hAnsiTheme="minorHAnsi" w:cstheme="minorHAnsi"/>
        </w:rPr>
      </w:pPr>
      <w:r w:rsidRPr="00242C8F">
        <w:rPr>
          <w:rFonts w:asciiTheme="minorHAnsi" w:hAnsiTheme="minorHAnsi" w:cstheme="minorHAnsi"/>
        </w:rPr>
        <w:t xml:space="preserve">Experience required: </w:t>
      </w:r>
    </w:p>
    <w:p w14:paraId="0000000F" w14:textId="6F74835F" w:rsidR="000C7C19" w:rsidRPr="00242C8F" w:rsidRDefault="003F0929" w:rsidP="00242C8F">
      <w:pPr>
        <w:pStyle w:val="ListParagraph"/>
        <w:numPr>
          <w:ilvl w:val="0"/>
          <w:numId w:val="4"/>
        </w:numPr>
        <w:spacing w:after="0"/>
        <w:rPr>
          <w:rFonts w:asciiTheme="minorHAnsi" w:hAnsiTheme="minorHAnsi" w:cstheme="minorHAnsi"/>
        </w:rPr>
      </w:pPr>
      <w:r w:rsidRPr="00242C8F">
        <w:rPr>
          <w:rFonts w:asciiTheme="minorHAnsi" w:hAnsiTheme="minorHAnsi" w:cstheme="minorHAnsi"/>
        </w:rPr>
        <w:t xml:space="preserve">Job-related experience within the field of special education; and. </w:t>
      </w:r>
    </w:p>
    <w:p w14:paraId="00000010" w14:textId="77777777" w:rsidR="000C7C19" w:rsidRPr="00242C8F" w:rsidRDefault="003F0929" w:rsidP="00242C8F">
      <w:pPr>
        <w:numPr>
          <w:ilvl w:val="0"/>
          <w:numId w:val="4"/>
        </w:numPr>
        <w:rPr>
          <w:rFonts w:asciiTheme="minorHAnsi" w:hAnsiTheme="minorHAnsi" w:cstheme="minorHAnsi"/>
        </w:rPr>
      </w:pPr>
      <w:r w:rsidRPr="00242C8F">
        <w:rPr>
          <w:rFonts w:asciiTheme="minorHAnsi" w:hAnsiTheme="minorHAnsi" w:cstheme="minorHAnsi"/>
        </w:rPr>
        <w:t xml:space="preserve">Minimum of ten (10) years of experience working in early intervention and/or working with autistic or developmentally delayed children in an educational field or social services setting. </w:t>
      </w:r>
    </w:p>
    <w:p w14:paraId="00000012" w14:textId="77777777" w:rsidR="000C7C19" w:rsidRPr="00242C8F" w:rsidRDefault="003F0929">
      <w:pPr>
        <w:rPr>
          <w:rFonts w:asciiTheme="minorHAnsi" w:hAnsiTheme="minorHAnsi" w:cstheme="minorHAnsi"/>
          <w:b/>
          <w:u w:val="single"/>
        </w:rPr>
      </w:pPr>
      <w:r w:rsidRPr="00242C8F">
        <w:rPr>
          <w:rFonts w:asciiTheme="minorHAnsi" w:hAnsiTheme="minorHAnsi" w:cstheme="minorHAnsi"/>
          <w:b/>
          <w:u w:val="single"/>
        </w:rPr>
        <w:t>Job Objectives/Goals:</w:t>
      </w:r>
    </w:p>
    <w:p w14:paraId="00000013" w14:textId="77777777" w:rsidR="000C7C19" w:rsidRPr="00242C8F" w:rsidRDefault="003F0929">
      <w:pPr>
        <w:pBdr>
          <w:top w:val="nil"/>
          <w:left w:val="nil"/>
          <w:bottom w:val="nil"/>
          <w:right w:val="nil"/>
          <w:between w:val="nil"/>
        </w:pBdr>
        <w:spacing w:after="0" w:line="240" w:lineRule="auto"/>
        <w:rPr>
          <w:rFonts w:asciiTheme="minorHAnsi" w:hAnsiTheme="minorHAnsi" w:cstheme="minorHAnsi"/>
          <w:color w:val="000000"/>
        </w:rPr>
      </w:pPr>
      <w:r w:rsidRPr="00242C8F">
        <w:rPr>
          <w:rFonts w:asciiTheme="minorHAnsi" w:hAnsiTheme="minorHAnsi" w:cstheme="minorHAnsi"/>
        </w:rPr>
        <w:t xml:space="preserve">The job goal of the ABA - Behavior Interventionist is to provide behavior intervention(s) to children with autism and other serious behavior problems using the principles of applied behavior analysis; to provide support to staff as they work with children with autism, other serious behavior problems, and developmental disabilities; and to communicating effectively with school personnel to enhance the effective delivery of educational services. </w:t>
      </w:r>
    </w:p>
    <w:p w14:paraId="00000014" w14:textId="77777777" w:rsidR="000C7C19" w:rsidRPr="00242C8F" w:rsidRDefault="000C7C19">
      <w:pPr>
        <w:pBdr>
          <w:top w:val="nil"/>
          <w:left w:val="nil"/>
          <w:bottom w:val="nil"/>
          <w:right w:val="nil"/>
          <w:between w:val="nil"/>
        </w:pBdr>
        <w:spacing w:after="0" w:line="240" w:lineRule="auto"/>
        <w:rPr>
          <w:rFonts w:asciiTheme="minorHAnsi" w:hAnsiTheme="minorHAnsi" w:cstheme="minorHAnsi"/>
          <w:color w:val="000000"/>
        </w:rPr>
      </w:pPr>
    </w:p>
    <w:p w14:paraId="00000016" w14:textId="77777777" w:rsidR="000C7C19" w:rsidRPr="00242C8F" w:rsidRDefault="003F0929">
      <w:pPr>
        <w:rPr>
          <w:rFonts w:asciiTheme="minorHAnsi" w:hAnsiTheme="minorHAnsi" w:cstheme="minorHAnsi"/>
          <w:b/>
          <w:u w:val="single"/>
        </w:rPr>
      </w:pPr>
      <w:r w:rsidRPr="00242C8F">
        <w:rPr>
          <w:rFonts w:asciiTheme="minorHAnsi" w:hAnsiTheme="minorHAnsi" w:cstheme="minorHAnsi"/>
          <w:b/>
          <w:u w:val="single"/>
        </w:rPr>
        <w:t xml:space="preserve">Responsibilities and Essential Functions: </w:t>
      </w:r>
    </w:p>
    <w:p w14:paraId="00000017"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Assesses present developmental levels in critical domain areas to develop and properly implement behavior intervention plans. </w:t>
      </w:r>
    </w:p>
    <w:p w14:paraId="00000018"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Implements the behavior intervention plan with the information collected to provide behavior intervention(s) based on individualized needs of the child and family. </w:t>
      </w:r>
    </w:p>
    <w:p w14:paraId="00000019"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Collects/documents/writes data, related reports, and child records of ongoing behavior intervention service planning and review. </w:t>
      </w:r>
    </w:p>
    <w:p w14:paraId="0000001A"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Communicates with children, family members, school staff and agency personnel, sharing information pertaining to applied behavioral strategies and interventions. </w:t>
      </w:r>
    </w:p>
    <w:p w14:paraId="0000001B"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Assists school staff in the implementation of intervention strategies to follow specified behavior management plans. </w:t>
      </w:r>
    </w:p>
    <w:p w14:paraId="0000001C"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Assists school staff in the implementation of instructional strategies.</w:t>
      </w:r>
    </w:p>
    <w:p w14:paraId="0000001D"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Assists school staff for the purpose to provide behavioral intervention activities for children in a 1:1 setting, carrying out the behavioral intervention plan. </w:t>
      </w:r>
    </w:p>
    <w:p w14:paraId="0000001E"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 Collaborates with the agencies, families, schools and others as needed to implement the behavior intervention plan as a team. </w:t>
      </w:r>
    </w:p>
    <w:p w14:paraId="0000001F"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Confers/interacts with program specialists to complete appropriate assessments, documentation, and activities related to behavior intervention plans. </w:t>
      </w:r>
    </w:p>
    <w:p w14:paraId="00000020"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Coordinates/maintains a productive daily schedule to complete reports, instructional activities and other duties. </w:t>
      </w:r>
    </w:p>
    <w:p w14:paraId="00000021"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Maintains appropriate records to preserve the progress of the behavior interventions. </w:t>
      </w:r>
    </w:p>
    <w:p w14:paraId="00000022"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t xml:space="preserve">Participates in and functions as a positive team member to enhance knowledge and skills for delivering best practices. </w:t>
      </w:r>
    </w:p>
    <w:p w14:paraId="00000023" w14:textId="77777777" w:rsidR="000C7C19" w:rsidRPr="00242C8F" w:rsidRDefault="003F0929" w:rsidP="00242C8F">
      <w:pPr>
        <w:numPr>
          <w:ilvl w:val="0"/>
          <w:numId w:val="2"/>
        </w:numPr>
        <w:spacing w:after="0"/>
        <w:rPr>
          <w:rFonts w:asciiTheme="minorHAnsi" w:hAnsiTheme="minorHAnsi" w:cstheme="minorHAnsi"/>
        </w:rPr>
      </w:pPr>
      <w:r w:rsidRPr="00242C8F">
        <w:rPr>
          <w:rFonts w:asciiTheme="minorHAnsi" w:hAnsiTheme="minorHAnsi" w:cstheme="minorHAnsi"/>
        </w:rPr>
        <w:lastRenderedPageBreak/>
        <w:t xml:space="preserve">Participates in the development, implementation and evaluation of behavior management plans for children in the ABA school-based program to deliver effective programs to children in their schools. </w:t>
      </w:r>
    </w:p>
    <w:p w14:paraId="00000024" w14:textId="77777777" w:rsidR="000C7C19" w:rsidRPr="00242C8F" w:rsidRDefault="003F0929" w:rsidP="00242C8F">
      <w:pPr>
        <w:numPr>
          <w:ilvl w:val="0"/>
          <w:numId w:val="2"/>
        </w:numPr>
        <w:rPr>
          <w:rFonts w:asciiTheme="minorHAnsi" w:hAnsiTheme="minorHAnsi" w:cstheme="minorHAnsi"/>
        </w:rPr>
      </w:pPr>
      <w:r w:rsidRPr="00242C8F">
        <w:rPr>
          <w:rFonts w:asciiTheme="minorHAnsi" w:hAnsiTheme="minorHAnsi" w:cstheme="minorHAnsi"/>
        </w:rPr>
        <w:t xml:space="preserve">Receives referrals and background information to conduct assessments and implement appropriate behavior intervention plans. </w:t>
      </w:r>
    </w:p>
    <w:p w14:paraId="00000025" w14:textId="77777777" w:rsidR="000C7C19" w:rsidRPr="00242C8F" w:rsidRDefault="003F0929">
      <w:pPr>
        <w:rPr>
          <w:rFonts w:asciiTheme="minorHAnsi" w:hAnsiTheme="minorHAnsi" w:cstheme="minorHAnsi"/>
          <w:b/>
          <w:u w:val="single"/>
        </w:rPr>
      </w:pPr>
      <w:r w:rsidRPr="00242C8F">
        <w:rPr>
          <w:rFonts w:asciiTheme="minorHAnsi" w:hAnsiTheme="minorHAnsi" w:cstheme="minorHAnsi"/>
          <w:b/>
          <w:u w:val="single"/>
        </w:rPr>
        <w:t xml:space="preserve">Responsibilities include: </w:t>
      </w:r>
    </w:p>
    <w:p w14:paraId="00000026" w14:textId="18934770" w:rsidR="000C7C19" w:rsidRPr="00242C8F" w:rsidRDefault="003F0929" w:rsidP="00242C8F">
      <w:pPr>
        <w:pStyle w:val="ListParagraph"/>
        <w:numPr>
          <w:ilvl w:val="0"/>
          <w:numId w:val="5"/>
        </w:numPr>
        <w:rPr>
          <w:rFonts w:asciiTheme="minorHAnsi" w:hAnsiTheme="minorHAnsi" w:cstheme="minorHAnsi"/>
        </w:rPr>
      </w:pPr>
      <w:r w:rsidRPr="00242C8F">
        <w:rPr>
          <w:rFonts w:asciiTheme="minorHAnsi" w:hAnsiTheme="minorHAnsi" w:cstheme="minorHAnsi"/>
        </w:rPr>
        <w:t xml:space="preserve">Working under limited supervision using standardized practices and/or methods; </w:t>
      </w:r>
    </w:p>
    <w:p w14:paraId="00000027" w14:textId="3FCC0520" w:rsidR="000C7C19" w:rsidRPr="00242C8F" w:rsidRDefault="003F0929" w:rsidP="00242C8F">
      <w:pPr>
        <w:pStyle w:val="ListParagraph"/>
        <w:numPr>
          <w:ilvl w:val="0"/>
          <w:numId w:val="5"/>
        </w:numPr>
        <w:rPr>
          <w:rFonts w:asciiTheme="minorHAnsi" w:hAnsiTheme="minorHAnsi" w:cstheme="minorHAnsi"/>
        </w:rPr>
      </w:pPr>
      <w:r w:rsidRPr="00242C8F">
        <w:rPr>
          <w:rFonts w:asciiTheme="minorHAnsi" w:hAnsiTheme="minorHAnsi" w:cstheme="minorHAnsi"/>
        </w:rPr>
        <w:t xml:space="preserve">Providing training to staff in the following areas: </w:t>
      </w:r>
    </w:p>
    <w:p w14:paraId="00000028" w14:textId="159E8C7B" w:rsidR="000C7C19" w:rsidRPr="00242C8F" w:rsidRDefault="003F0929" w:rsidP="00242C8F">
      <w:pPr>
        <w:pStyle w:val="ListParagraph"/>
        <w:numPr>
          <w:ilvl w:val="1"/>
          <w:numId w:val="7"/>
        </w:numPr>
        <w:rPr>
          <w:rFonts w:asciiTheme="minorHAnsi" w:hAnsiTheme="minorHAnsi" w:cstheme="minorHAnsi"/>
        </w:rPr>
      </w:pPr>
      <w:r w:rsidRPr="00242C8F">
        <w:rPr>
          <w:rFonts w:asciiTheme="minorHAnsi" w:hAnsiTheme="minorHAnsi" w:cstheme="minorHAnsi"/>
        </w:rPr>
        <w:t>Advanced behavior intervention strategies;</w:t>
      </w:r>
    </w:p>
    <w:p w14:paraId="00000029" w14:textId="5B01D8E2" w:rsidR="000C7C19" w:rsidRPr="00242C8F" w:rsidRDefault="003F0929" w:rsidP="00242C8F">
      <w:pPr>
        <w:pStyle w:val="ListParagraph"/>
        <w:numPr>
          <w:ilvl w:val="1"/>
          <w:numId w:val="7"/>
        </w:numPr>
        <w:rPr>
          <w:rFonts w:asciiTheme="minorHAnsi" w:hAnsiTheme="minorHAnsi" w:cstheme="minorHAnsi"/>
        </w:rPr>
      </w:pPr>
      <w:r w:rsidRPr="00242C8F">
        <w:rPr>
          <w:rFonts w:asciiTheme="minorHAnsi" w:hAnsiTheme="minorHAnsi" w:cstheme="minorHAnsi"/>
        </w:rPr>
        <w:t xml:space="preserve">Identification and management of developmental, emotional, and behavioral disabilities; and </w:t>
      </w:r>
    </w:p>
    <w:p w14:paraId="0000002A" w14:textId="2DA94119" w:rsidR="000C7C19" w:rsidRPr="00242C8F" w:rsidRDefault="003F0929" w:rsidP="00242C8F">
      <w:pPr>
        <w:pStyle w:val="ListParagraph"/>
        <w:numPr>
          <w:ilvl w:val="1"/>
          <w:numId w:val="7"/>
        </w:numPr>
        <w:rPr>
          <w:rFonts w:asciiTheme="minorHAnsi" w:hAnsiTheme="minorHAnsi" w:cstheme="minorHAnsi"/>
        </w:rPr>
      </w:pPr>
      <w:r w:rsidRPr="00242C8F">
        <w:rPr>
          <w:rFonts w:asciiTheme="minorHAnsi" w:hAnsiTheme="minorHAnsi" w:cstheme="minorHAnsi"/>
        </w:rPr>
        <w:t xml:space="preserve">Non-violent verbal and physical crisis intervention strategies. </w:t>
      </w:r>
    </w:p>
    <w:p w14:paraId="0000002D" w14:textId="2ADA362B" w:rsidR="000C7C19" w:rsidRPr="00242C8F" w:rsidRDefault="003F0929">
      <w:pPr>
        <w:rPr>
          <w:rFonts w:asciiTheme="minorHAnsi" w:hAnsiTheme="minorHAnsi" w:cstheme="minorHAnsi"/>
          <w:b/>
          <w:u w:val="single"/>
        </w:rPr>
      </w:pPr>
      <w:r w:rsidRPr="00242C8F">
        <w:rPr>
          <w:rFonts w:asciiTheme="minorHAnsi" w:hAnsiTheme="minorHAnsi" w:cstheme="minorHAnsi"/>
          <w:b/>
          <w:u w:val="single"/>
        </w:rPr>
        <w:t>Skills</w:t>
      </w:r>
      <w:r w:rsidR="00242C8F">
        <w:rPr>
          <w:rFonts w:asciiTheme="minorHAnsi" w:hAnsiTheme="minorHAnsi" w:cstheme="minorHAnsi"/>
          <w:b/>
          <w:u w:val="single"/>
        </w:rPr>
        <w:t>, Knowledge</w:t>
      </w:r>
      <w:r w:rsidRPr="00242C8F">
        <w:rPr>
          <w:rFonts w:asciiTheme="minorHAnsi" w:hAnsiTheme="minorHAnsi" w:cstheme="minorHAnsi"/>
          <w:b/>
          <w:u w:val="single"/>
        </w:rPr>
        <w:t xml:space="preserve"> and Abilities Required: </w:t>
      </w:r>
    </w:p>
    <w:p w14:paraId="0000002E" w14:textId="77777777" w:rsidR="000C7C19" w:rsidRPr="00242C8F" w:rsidRDefault="003F0929">
      <w:pPr>
        <w:rPr>
          <w:rFonts w:asciiTheme="minorHAnsi" w:hAnsiTheme="minorHAnsi" w:cstheme="minorHAnsi"/>
          <w:u w:val="single"/>
        </w:rPr>
      </w:pPr>
      <w:r w:rsidRPr="00242C8F">
        <w:rPr>
          <w:rFonts w:asciiTheme="minorHAnsi" w:hAnsiTheme="minorHAnsi" w:cstheme="minorHAnsi"/>
          <w:u w:val="single"/>
        </w:rPr>
        <w:t>Skills to:</w:t>
      </w:r>
    </w:p>
    <w:p w14:paraId="0000002F" w14:textId="7CA5DB01"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Write effective reports regarding behavior interventions and data collected as part of the delivery of required services; </w:t>
      </w:r>
    </w:p>
    <w:p w14:paraId="00000030" w14:textId="197039F1"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Conduct effective training regarding ABA; </w:t>
      </w:r>
    </w:p>
    <w:p w14:paraId="00000031" w14:textId="0CD86A0A"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Collect data regarding the implementation of ABA services; </w:t>
      </w:r>
    </w:p>
    <w:p w14:paraId="00000032" w14:textId="0E535653"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Write effective reports regarding the data collected as part of the delivery of ABA services; </w:t>
      </w:r>
    </w:p>
    <w:p w14:paraId="00000033" w14:textId="4E55D66E"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Read notes, memos, and reports of a moderately complex nature; </w:t>
      </w:r>
    </w:p>
    <w:p w14:paraId="00000034" w14:textId="21387C40"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Effectively interact with children, family members, teachers, agency staff and the public; </w:t>
      </w:r>
    </w:p>
    <w:p w14:paraId="00000035" w14:textId="449E9398"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Structure time effectively; </w:t>
      </w:r>
    </w:p>
    <w:p w14:paraId="00000036" w14:textId="05EED4AE"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Assist with the maintenance of children's files and the retrieval of pertinent information; </w:t>
      </w:r>
    </w:p>
    <w:p w14:paraId="00000037" w14:textId="2D378BA5" w:rsidR="000C7C19" w:rsidRPr="00242C8F" w:rsidRDefault="003F0929" w:rsidP="00242C8F">
      <w:pPr>
        <w:pStyle w:val="ListParagraph"/>
        <w:numPr>
          <w:ilvl w:val="0"/>
          <w:numId w:val="8"/>
        </w:numPr>
        <w:rPr>
          <w:rFonts w:asciiTheme="minorHAnsi" w:hAnsiTheme="minorHAnsi" w:cstheme="minorHAnsi"/>
        </w:rPr>
      </w:pPr>
      <w:r w:rsidRPr="00242C8F">
        <w:rPr>
          <w:rFonts w:asciiTheme="minorHAnsi" w:hAnsiTheme="minorHAnsi" w:cstheme="minorHAnsi"/>
        </w:rPr>
        <w:t xml:space="preserve">Recognize and follow procedures when disruptive, abusive, or dangerous behavior occurs; </w:t>
      </w:r>
    </w:p>
    <w:p w14:paraId="00000038" w14:textId="77777777" w:rsidR="000C7C19" w:rsidRPr="00242C8F" w:rsidRDefault="003F0929">
      <w:pPr>
        <w:rPr>
          <w:rFonts w:asciiTheme="minorHAnsi" w:hAnsiTheme="minorHAnsi" w:cstheme="minorHAnsi"/>
          <w:u w:val="single"/>
        </w:rPr>
      </w:pPr>
      <w:r w:rsidRPr="00242C8F">
        <w:rPr>
          <w:rFonts w:asciiTheme="minorHAnsi" w:hAnsiTheme="minorHAnsi" w:cstheme="minorHAnsi"/>
          <w:u w:val="single"/>
        </w:rPr>
        <w:t xml:space="preserve">Knowledge of: </w:t>
      </w:r>
    </w:p>
    <w:p w14:paraId="00000039" w14:textId="10A1D2E3" w:rsidR="000C7C19" w:rsidRPr="00242C8F" w:rsidRDefault="003F0929" w:rsidP="00242C8F">
      <w:pPr>
        <w:pStyle w:val="ListParagraph"/>
        <w:numPr>
          <w:ilvl w:val="0"/>
          <w:numId w:val="10"/>
        </w:numPr>
        <w:rPr>
          <w:rFonts w:asciiTheme="minorHAnsi" w:hAnsiTheme="minorHAnsi" w:cstheme="minorHAnsi"/>
        </w:rPr>
      </w:pPr>
      <w:r w:rsidRPr="00242C8F">
        <w:rPr>
          <w:rFonts w:asciiTheme="minorHAnsi" w:hAnsiTheme="minorHAnsi" w:cstheme="minorHAnsi"/>
        </w:rPr>
        <w:t xml:space="preserve">Behavior intervention strategies; </w:t>
      </w:r>
    </w:p>
    <w:p w14:paraId="0000003A" w14:textId="01DCA7D3" w:rsidR="000C7C19" w:rsidRPr="00242C8F" w:rsidRDefault="003F0929" w:rsidP="00242C8F">
      <w:pPr>
        <w:pStyle w:val="ListParagraph"/>
        <w:numPr>
          <w:ilvl w:val="0"/>
          <w:numId w:val="10"/>
        </w:numPr>
        <w:rPr>
          <w:rFonts w:asciiTheme="minorHAnsi" w:hAnsiTheme="minorHAnsi" w:cstheme="minorHAnsi"/>
        </w:rPr>
      </w:pPr>
      <w:r w:rsidRPr="00242C8F">
        <w:rPr>
          <w:rFonts w:asciiTheme="minorHAnsi" w:hAnsiTheme="minorHAnsi" w:cstheme="minorHAnsi"/>
        </w:rPr>
        <w:t xml:space="preserve">Applied behavioral analysis; </w:t>
      </w:r>
    </w:p>
    <w:p w14:paraId="0000003B" w14:textId="0F4CFD42" w:rsidR="000C7C19" w:rsidRPr="00242C8F" w:rsidRDefault="003F0929" w:rsidP="00242C8F">
      <w:pPr>
        <w:pStyle w:val="ListParagraph"/>
        <w:numPr>
          <w:ilvl w:val="0"/>
          <w:numId w:val="10"/>
        </w:numPr>
        <w:rPr>
          <w:rFonts w:asciiTheme="minorHAnsi" w:hAnsiTheme="minorHAnsi" w:cstheme="minorHAnsi"/>
        </w:rPr>
      </w:pPr>
      <w:r w:rsidRPr="00242C8F">
        <w:rPr>
          <w:rFonts w:asciiTheme="minorHAnsi" w:hAnsiTheme="minorHAnsi" w:cstheme="minorHAnsi"/>
        </w:rPr>
        <w:t xml:space="preserve">Developmental, emotional, and behavioral disabilities; </w:t>
      </w:r>
    </w:p>
    <w:p w14:paraId="0000003C" w14:textId="70D03EE5" w:rsidR="000C7C19" w:rsidRPr="00242C8F" w:rsidRDefault="003F0929" w:rsidP="00242C8F">
      <w:pPr>
        <w:pStyle w:val="ListParagraph"/>
        <w:numPr>
          <w:ilvl w:val="0"/>
          <w:numId w:val="10"/>
        </w:numPr>
        <w:rPr>
          <w:rFonts w:asciiTheme="minorHAnsi" w:hAnsiTheme="minorHAnsi" w:cstheme="minorHAnsi"/>
        </w:rPr>
      </w:pPr>
      <w:r w:rsidRPr="00242C8F">
        <w:rPr>
          <w:rFonts w:asciiTheme="minorHAnsi" w:hAnsiTheme="minorHAnsi" w:cstheme="minorHAnsi"/>
        </w:rPr>
        <w:t xml:space="preserve">Non-violent verbal and physical crisis intervention techniques; </w:t>
      </w:r>
    </w:p>
    <w:p w14:paraId="0000003D" w14:textId="2E295CFB" w:rsidR="000C7C19" w:rsidRPr="00242C8F" w:rsidRDefault="003F0929" w:rsidP="00242C8F">
      <w:pPr>
        <w:pStyle w:val="ListParagraph"/>
        <w:numPr>
          <w:ilvl w:val="0"/>
          <w:numId w:val="10"/>
        </w:numPr>
        <w:rPr>
          <w:rFonts w:asciiTheme="minorHAnsi" w:hAnsiTheme="minorHAnsi" w:cstheme="minorHAnsi"/>
        </w:rPr>
      </w:pPr>
      <w:r w:rsidRPr="00242C8F">
        <w:rPr>
          <w:rFonts w:asciiTheme="minorHAnsi" w:hAnsiTheme="minorHAnsi" w:cstheme="minorHAnsi"/>
        </w:rPr>
        <w:t xml:space="preserve">Proper English grammar, punctuation and sentence structure; </w:t>
      </w:r>
    </w:p>
    <w:p w14:paraId="0000003F" w14:textId="77777777" w:rsidR="000C7C19" w:rsidRPr="00242C8F" w:rsidRDefault="003F0929">
      <w:pPr>
        <w:rPr>
          <w:rFonts w:asciiTheme="minorHAnsi" w:hAnsiTheme="minorHAnsi" w:cstheme="minorHAnsi"/>
          <w:u w:val="single"/>
        </w:rPr>
      </w:pPr>
      <w:r w:rsidRPr="00242C8F">
        <w:rPr>
          <w:rFonts w:asciiTheme="minorHAnsi" w:hAnsiTheme="minorHAnsi" w:cstheme="minorHAnsi"/>
          <w:u w:val="single"/>
        </w:rPr>
        <w:t xml:space="preserve">Ability to: </w:t>
      </w:r>
    </w:p>
    <w:p w14:paraId="00000040" w14:textId="3E450BDD"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Conduct training sessions for parents, professionals and agency personnel; </w:t>
      </w:r>
    </w:p>
    <w:p w14:paraId="00000041" w14:textId="161AFFB9"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Communicate both orally, and in writing with family members, school staff and agency personnel; </w:t>
      </w:r>
    </w:p>
    <w:p w14:paraId="00000042" w14:textId="0AAC3C6C"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Understand and address the needs of children with special needs; </w:t>
      </w:r>
    </w:p>
    <w:p w14:paraId="00000043" w14:textId="3CE235C6"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Understand and carry out oral and written instructions; </w:t>
      </w:r>
    </w:p>
    <w:p w14:paraId="00000044" w14:textId="6192377F"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Maintain confidentiality of children's records and communications; </w:t>
      </w:r>
    </w:p>
    <w:p w14:paraId="00000045" w14:textId="2DE197B5"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Meet schedules and deadlines; </w:t>
      </w:r>
    </w:p>
    <w:p w14:paraId="00000046" w14:textId="05FF37B1"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Read, interpret, and apply rules, regulations, and policies; </w:t>
      </w:r>
    </w:p>
    <w:p w14:paraId="00000047" w14:textId="68E6481B" w:rsidR="000C7C19" w:rsidRPr="00242C8F" w:rsidRDefault="003F0929" w:rsidP="00242C8F">
      <w:pPr>
        <w:pStyle w:val="ListParagraph"/>
        <w:numPr>
          <w:ilvl w:val="0"/>
          <w:numId w:val="12"/>
        </w:numPr>
        <w:rPr>
          <w:rFonts w:asciiTheme="minorHAnsi" w:hAnsiTheme="minorHAnsi" w:cstheme="minorHAnsi"/>
        </w:rPr>
      </w:pPr>
      <w:r w:rsidRPr="00242C8F">
        <w:rPr>
          <w:rFonts w:asciiTheme="minorHAnsi" w:hAnsiTheme="minorHAnsi" w:cstheme="minorHAnsi"/>
        </w:rPr>
        <w:t xml:space="preserve">Rapidly learn from training methods, techniques, and materials to be used in instruction and in behavioral interventions with children. </w:t>
      </w:r>
    </w:p>
    <w:p w14:paraId="00000048" w14:textId="04E70A84" w:rsidR="000C7C19" w:rsidRDefault="000C7C19">
      <w:pPr>
        <w:rPr>
          <w:rFonts w:asciiTheme="minorHAnsi" w:hAnsiTheme="minorHAnsi" w:cstheme="minorHAnsi"/>
          <w:b/>
          <w:u w:val="single"/>
        </w:rPr>
      </w:pPr>
    </w:p>
    <w:p w14:paraId="2E8B0C7F" w14:textId="77777777" w:rsidR="001D7FAB" w:rsidRPr="00242C8F" w:rsidRDefault="001D7FAB">
      <w:pPr>
        <w:rPr>
          <w:rFonts w:asciiTheme="minorHAnsi" w:hAnsiTheme="minorHAnsi" w:cstheme="minorHAnsi"/>
          <w:b/>
          <w:u w:val="single"/>
        </w:rPr>
      </w:pPr>
    </w:p>
    <w:p w14:paraId="00000049" w14:textId="77777777" w:rsidR="000C7C19" w:rsidRPr="00242C8F" w:rsidRDefault="003F0929">
      <w:pPr>
        <w:rPr>
          <w:rFonts w:asciiTheme="minorHAnsi" w:hAnsiTheme="minorHAnsi" w:cstheme="minorHAnsi"/>
          <w:b/>
          <w:u w:val="single"/>
        </w:rPr>
      </w:pPr>
      <w:r w:rsidRPr="00242C8F">
        <w:rPr>
          <w:rFonts w:asciiTheme="minorHAnsi" w:hAnsiTheme="minorHAnsi" w:cstheme="minorHAnsi"/>
          <w:b/>
          <w:u w:val="single"/>
        </w:rPr>
        <w:lastRenderedPageBreak/>
        <w:t>Physical Demands:</w:t>
      </w:r>
    </w:p>
    <w:p w14:paraId="0000004A" w14:textId="77777777" w:rsidR="000C7C19" w:rsidRPr="00242C8F" w:rsidRDefault="003F0929">
      <w:pPr>
        <w:rPr>
          <w:rFonts w:asciiTheme="minorHAnsi" w:hAnsiTheme="minorHAnsi" w:cstheme="minorHAnsi"/>
        </w:rPr>
      </w:pPr>
      <w:r w:rsidRPr="00242C8F">
        <w:rPr>
          <w:rFonts w:asciiTheme="minorHAnsi" w:hAnsiTheme="minorHAnsi" w:cstheme="minorHAnsi"/>
        </w:rPr>
        <w:t xml:space="preserve">This job may require lifting of objects that exceed ten (10) pounds. Other physical demands that may be required are as follows: </w:t>
      </w:r>
    </w:p>
    <w:p w14:paraId="0000004B" w14:textId="77777777" w:rsidR="000C7C19" w:rsidRPr="00242C8F" w:rsidRDefault="003F0929" w:rsidP="00242C8F">
      <w:pPr>
        <w:numPr>
          <w:ilvl w:val="0"/>
          <w:numId w:val="3"/>
        </w:numPr>
        <w:spacing w:after="0"/>
        <w:rPr>
          <w:rFonts w:asciiTheme="minorHAnsi" w:hAnsiTheme="minorHAnsi" w:cstheme="minorHAnsi"/>
        </w:rPr>
      </w:pPr>
      <w:r w:rsidRPr="00242C8F">
        <w:rPr>
          <w:rFonts w:asciiTheme="minorHAnsi" w:hAnsiTheme="minorHAnsi" w:cstheme="minorHAnsi"/>
        </w:rPr>
        <w:t xml:space="preserve">Kneeling </w:t>
      </w:r>
    </w:p>
    <w:p w14:paraId="0000004C" w14:textId="77777777" w:rsidR="000C7C19" w:rsidRPr="00242C8F" w:rsidRDefault="003F0929" w:rsidP="00242C8F">
      <w:pPr>
        <w:numPr>
          <w:ilvl w:val="0"/>
          <w:numId w:val="3"/>
        </w:numPr>
        <w:spacing w:after="0"/>
        <w:rPr>
          <w:rFonts w:asciiTheme="minorHAnsi" w:hAnsiTheme="minorHAnsi" w:cstheme="minorHAnsi"/>
        </w:rPr>
      </w:pPr>
      <w:r w:rsidRPr="00242C8F">
        <w:rPr>
          <w:rFonts w:asciiTheme="minorHAnsi" w:hAnsiTheme="minorHAnsi" w:cstheme="minorHAnsi"/>
        </w:rPr>
        <w:t xml:space="preserve">Talking </w:t>
      </w:r>
    </w:p>
    <w:p w14:paraId="0000004D" w14:textId="77777777" w:rsidR="000C7C19" w:rsidRPr="00242C8F" w:rsidRDefault="003F0929" w:rsidP="00242C8F">
      <w:pPr>
        <w:numPr>
          <w:ilvl w:val="0"/>
          <w:numId w:val="3"/>
        </w:numPr>
        <w:spacing w:after="0"/>
        <w:rPr>
          <w:rFonts w:asciiTheme="minorHAnsi" w:hAnsiTheme="minorHAnsi" w:cstheme="minorHAnsi"/>
        </w:rPr>
      </w:pPr>
      <w:r w:rsidRPr="00242C8F">
        <w:rPr>
          <w:rFonts w:asciiTheme="minorHAnsi" w:hAnsiTheme="minorHAnsi" w:cstheme="minorHAnsi"/>
        </w:rPr>
        <w:t xml:space="preserve">Hearing </w:t>
      </w:r>
    </w:p>
    <w:p w14:paraId="0000004E" w14:textId="77777777" w:rsidR="000C7C19" w:rsidRPr="00242C8F" w:rsidRDefault="003F0929" w:rsidP="00242C8F">
      <w:pPr>
        <w:numPr>
          <w:ilvl w:val="0"/>
          <w:numId w:val="3"/>
        </w:numPr>
        <w:rPr>
          <w:rFonts w:asciiTheme="minorHAnsi" w:hAnsiTheme="minorHAnsi" w:cstheme="minorHAnsi"/>
        </w:rPr>
      </w:pPr>
      <w:r w:rsidRPr="00242C8F">
        <w:rPr>
          <w:rFonts w:asciiTheme="minorHAnsi" w:hAnsiTheme="minorHAnsi" w:cstheme="minorHAnsi"/>
        </w:rPr>
        <w:t xml:space="preserve">Seeing </w:t>
      </w:r>
    </w:p>
    <w:p w14:paraId="00000053" w14:textId="77777777" w:rsidR="000C7C19" w:rsidRPr="00242C8F" w:rsidRDefault="003F0929">
      <w:pPr>
        <w:rPr>
          <w:rFonts w:asciiTheme="minorHAnsi" w:hAnsiTheme="minorHAnsi" w:cstheme="minorHAnsi"/>
          <w:b/>
          <w:u w:val="single"/>
        </w:rPr>
      </w:pPr>
      <w:r w:rsidRPr="00242C8F">
        <w:rPr>
          <w:rFonts w:asciiTheme="minorHAnsi" w:hAnsiTheme="minorHAnsi" w:cstheme="minorHAnsi"/>
          <w:b/>
          <w:u w:val="single"/>
        </w:rPr>
        <w:t>Working Conditions:</w:t>
      </w:r>
    </w:p>
    <w:p w14:paraId="00000054" w14:textId="77777777" w:rsidR="000C7C19" w:rsidRPr="00242C8F" w:rsidRDefault="003F0929">
      <w:pPr>
        <w:rPr>
          <w:rFonts w:asciiTheme="minorHAnsi" w:hAnsiTheme="minorHAnsi" w:cstheme="minorHAnsi"/>
        </w:rPr>
      </w:pPr>
      <w:r w:rsidRPr="00242C8F">
        <w:rPr>
          <w:rFonts w:asciiTheme="minorHAnsi" w:hAnsiTheme="minorHAnsi" w:cstheme="minorHAnsi"/>
        </w:rPr>
        <w:t xml:space="preserve">Normal working environment.  Will be expected to work directly with students, families, and school personnel to best meet students’ needs. Not assigned to a specific school, will work with all schools, on an as needed basis. Must provide its own transportation since travel will be required within the county to schools, homes, and community resources.  Reimbursement for mileage </w:t>
      </w:r>
    </w:p>
    <w:p w14:paraId="00000056" w14:textId="24411DD1" w:rsidR="000C7C19" w:rsidRPr="00242C8F" w:rsidRDefault="003F0929">
      <w:pPr>
        <w:rPr>
          <w:rFonts w:asciiTheme="minorHAnsi" w:hAnsiTheme="minorHAnsi" w:cstheme="minorHAnsi"/>
        </w:rPr>
      </w:pPr>
      <w:r w:rsidRPr="00242C8F">
        <w:rPr>
          <w:rFonts w:asciiTheme="minorHAnsi" w:hAnsiTheme="minorHAnsi" w:cstheme="minorHAnsi"/>
          <w:b/>
          <w:u w:val="single"/>
        </w:rPr>
        <w:t>Reports To:</w:t>
      </w:r>
      <w:r w:rsidR="00242C8F">
        <w:rPr>
          <w:rFonts w:asciiTheme="minorHAnsi" w:hAnsiTheme="minorHAnsi" w:cstheme="minorHAnsi"/>
        </w:rPr>
        <w:t xml:space="preserve"> Special Education Supervisor</w:t>
      </w:r>
    </w:p>
    <w:p w14:paraId="00000059" w14:textId="7121A58D" w:rsidR="000C7C19" w:rsidRPr="00242C8F" w:rsidRDefault="00242C8F">
      <w:pPr>
        <w:rPr>
          <w:rFonts w:asciiTheme="minorHAnsi" w:hAnsiTheme="minorHAnsi" w:cstheme="minorHAnsi"/>
        </w:rPr>
      </w:pPr>
      <w:bookmarkStart w:id="0" w:name="_GoBack"/>
      <w:bookmarkEnd w:id="0"/>
      <w:r w:rsidRPr="00242C8F">
        <w:rPr>
          <w:rFonts w:asciiTheme="minorHAnsi" w:hAnsiTheme="minorHAnsi" w:cstheme="minorHAnsi"/>
          <w:b/>
        </w:rPr>
        <w:t>Disclaimer:</w:t>
      </w:r>
      <w:r w:rsidRPr="00242C8F">
        <w:rPr>
          <w:rFonts w:asciiTheme="minorHAnsi" w:hAnsiTheme="minorHAnsi" w:cstheme="min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0C7C19" w:rsidRPr="00242C8F" w:rsidSect="00242C8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F63A" w14:textId="77777777" w:rsidR="001A4050" w:rsidRDefault="001A4050">
      <w:pPr>
        <w:spacing w:after="0" w:line="240" w:lineRule="auto"/>
      </w:pPr>
      <w:r>
        <w:separator/>
      </w:r>
    </w:p>
  </w:endnote>
  <w:endnote w:type="continuationSeparator" w:id="0">
    <w:p w14:paraId="445A9028" w14:textId="77777777" w:rsidR="001A4050" w:rsidRDefault="001A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0C7C19" w:rsidRDefault="000C7C1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0C7C19" w:rsidRDefault="003F092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heading=h.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349FB1F3" w:rsidR="000C7C19" w:rsidRDefault="000C7C19">
    <w:pPr>
      <w:pBdr>
        <w:top w:val="nil"/>
        <w:left w:val="nil"/>
        <w:bottom w:val="nil"/>
        <w:right w:val="nil"/>
        <w:between w:val="nil"/>
      </w:pBdr>
      <w:tabs>
        <w:tab w:val="center" w:pos="4680"/>
        <w:tab w:val="right" w:pos="9360"/>
      </w:tabs>
      <w:spacing w:after="0" w:line="240" w:lineRule="auto"/>
      <w:rPr>
        <w:color w:val="000000"/>
      </w:rPr>
    </w:pPr>
  </w:p>
  <w:p w14:paraId="6D7A77B7" w14:textId="1C576A92" w:rsidR="00460568" w:rsidRDefault="00460568">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DD77B" w14:textId="77777777" w:rsidR="001A4050" w:rsidRDefault="001A4050">
      <w:pPr>
        <w:spacing w:after="0" w:line="240" w:lineRule="auto"/>
      </w:pPr>
      <w:r>
        <w:separator/>
      </w:r>
    </w:p>
  </w:footnote>
  <w:footnote w:type="continuationSeparator" w:id="0">
    <w:p w14:paraId="3E0E168E" w14:textId="77777777" w:rsidR="001A4050" w:rsidRDefault="001A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0C7C19" w:rsidRDefault="001A4050">
    <w:pPr>
      <w:pBdr>
        <w:top w:val="nil"/>
        <w:left w:val="nil"/>
        <w:bottom w:val="nil"/>
        <w:right w:val="nil"/>
        <w:between w:val="nil"/>
      </w:pBdr>
      <w:tabs>
        <w:tab w:val="center" w:pos="4680"/>
        <w:tab w:val="right" w:pos="9360"/>
      </w:tabs>
      <w:spacing w:after="0" w:line="240" w:lineRule="auto"/>
      <w:rPr>
        <w:color w:val="000000"/>
      </w:rPr>
    </w:pPr>
    <w:r>
      <w:rPr>
        <w:color w:val="000000"/>
      </w:rPr>
      <w:pict w14:anchorId="15083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0C7C19" w:rsidRDefault="001A4050">
    <w:pPr>
      <w:pBdr>
        <w:top w:val="nil"/>
        <w:left w:val="nil"/>
        <w:bottom w:val="nil"/>
        <w:right w:val="nil"/>
        <w:between w:val="nil"/>
      </w:pBdr>
      <w:tabs>
        <w:tab w:val="center" w:pos="4680"/>
        <w:tab w:val="right" w:pos="9360"/>
      </w:tabs>
      <w:spacing w:after="0" w:line="240" w:lineRule="auto"/>
      <w:rPr>
        <w:color w:val="000000"/>
      </w:rPr>
    </w:pPr>
    <w:r>
      <w:rPr>
        <w:color w:val="000000"/>
      </w:rPr>
      <w:pict w14:anchorId="33FF2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F98B" w14:textId="77777777" w:rsidR="00242C8F" w:rsidRDefault="00242C8F" w:rsidP="00242C8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C" w14:textId="77777777" w:rsidR="000C7C19" w:rsidRDefault="001A4050">
    <w:pPr>
      <w:pBdr>
        <w:top w:val="nil"/>
        <w:left w:val="nil"/>
        <w:bottom w:val="nil"/>
        <w:right w:val="nil"/>
        <w:between w:val="nil"/>
      </w:pBdr>
      <w:tabs>
        <w:tab w:val="center" w:pos="4680"/>
        <w:tab w:val="right" w:pos="9360"/>
      </w:tabs>
      <w:spacing w:after="0" w:line="240" w:lineRule="auto"/>
      <w:rPr>
        <w:color w:val="000000"/>
      </w:rPr>
    </w:pPr>
    <w:r>
      <w:rPr>
        <w:color w:val="000000"/>
      </w:rPr>
      <w:pict w14:anchorId="629FD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641"/>
    <w:multiLevelType w:val="hybridMultilevel"/>
    <w:tmpl w:val="C98A6BBC"/>
    <w:lvl w:ilvl="0" w:tplc="48CC2132">
      <w:start w:val="4"/>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F5F4420"/>
    <w:multiLevelType w:val="multilevel"/>
    <w:tmpl w:val="F8C420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1B850A6"/>
    <w:multiLevelType w:val="multilevel"/>
    <w:tmpl w:val="871CB0FC"/>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8B43AA5"/>
    <w:multiLevelType w:val="multilevel"/>
    <w:tmpl w:val="F8C420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B232167"/>
    <w:multiLevelType w:val="hybridMultilevel"/>
    <w:tmpl w:val="96F0EFA6"/>
    <w:lvl w:ilvl="0" w:tplc="72ACA14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E5F16"/>
    <w:multiLevelType w:val="multilevel"/>
    <w:tmpl w:val="F8C420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3DF3E6F"/>
    <w:multiLevelType w:val="hybridMultilevel"/>
    <w:tmpl w:val="7BB41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C34A1E"/>
    <w:multiLevelType w:val="multilevel"/>
    <w:tmpl w:val="F8C420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527559D"/>
    <w:multiLevelType w:val="hybridMultilevel"/>
    <w:tmpl w:val="FCFE2142"/>
    <w:lvl w:ilvl="0" w:tplc="5FA6EB44">
      <w:start w:val="4"/>
      <w:numFmt w:val="bullet"/>
      <w:lvlText w:val="•"/>
      <w:lvlJc w:val="left"/>
      <w:pPr>
        <w:ind w:left="1080" w:hanging="360"/>
      </w:pPr>
      <w:rPr>
        <w:rFonts w:ascii="Calibri" w:eastAsia="Calibri" w:hAnsi="Calibri" w:cs="Calibri" w:hint="default"/>
      </w:rPr>
    </w:lvl>
    <w:lvl w:ilvl="1" w:tplc="67AC8838">
      <w:start w:val="4"/>
      <w:numFmt w:val="bullet"/>
      <w:lvlText w:val=""/>
      <w:lvlJc w:val="left"/>
      <w:pPr>
        <w:ind w:left="1800" w:hanging="360"/>
      </w:pPr>
      <w:rPr>
        <w:rFonts w:ascii="Symbol" w:eastAsia="Calibri" w:hAnsi="Symbol"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15233C"/>
    <w:multiLevelType w:val="multilevel"/>
    <w:tmpl w:val="F8C420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6F6F4277"/>
    <w:multiLevelType w:val="multilevel"/>
    <w:tmpl w:val="F8C420D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70DF7046"/>
    <w:multiLevelType w:val="multilevel"/>
    <w:tmpl w:val="9A0688E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79E461C2"/>
    <w:multiLevelType w:val="hybridMultilevel"/>
    <w:tmpl w:val="B532B6F6"/>
    <w:lvl w:ilvl="0" w:tplc="D740418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6"/>
  </w:num>
  <w:num w:numId="5">
    <w:abstractNumId w:val="7"/>
  </w:num>
  <w:num w:numId="6">
    <w:abstractNumId w:val="8"/>
  </w:num>
  <w:num w:numId="7">
    <w:abstractNumId w:val="2"/>
  </w:num>
  <w:num w:numId="8">
    <w:abstractNumId w:val="10"/>
  </w:num>
  <w:num w:numId="9">
    <w:abstractNumId w:val="0"/>
  </w:num>
  <w:num w:numId="10">
    <w:abstractNumId w:val="5"/>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19"/>
    <w:rsid w:val="000C7C19"/>
    <w:rsid w:val="001A4050"/>
    <w:rsid w:val="001D7FAB"/>
    <w:rsid w:val="00242C8F"/>
    <w:rsid w:val="003F0929"/>
    <w:rsid w:val="00460568"/>
    <w:rsid w:val="0069000F"/>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D2CDF3"/>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BAE"/>
    <w:rPr>
      <w:kern w:val="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73A2B"/>
    <w:pPr>
      <w:spacing w:after="0" w:line="240" w:lineRule="auto"/>
    </w:pPr>
  </w:style>
  <w:style w:type="paragraph" w:styleId="Header">
    <w:name w:val="header"/>
    <w:basedOn w:val="Normal"/>
    <w:link w:val="HeaderChar"/>
    <w:uiPriority w:val="99"/>
    <w:unhideWhenUsed/>
    <w:rsid w:val="00373A2B"/>
    <w:pPr>
      <w:tabs>
        <w:tab w:val="center" w:pos="4680"/>
        <w:tab w:val="right" w:pos="9360"/>
      </w:tabs>
      <w:spacing w:after="0" w:line="240" w:lineRule="auto"/>
    </w:pPr>
    <w:rPr>
      <w:kern w:val="0"/>
    </w:rPr>
  </w:style>
  <w:style w:type="character" w:customStyle="1" w:styleId="HeaderChar">
    <w:name w:val="Header Char"/>
    <w:basedOn w:val="DefaultParagraphFont"/>
    <w:link w:val="Header"/>
    <w:uiPriority w:val="99"/>
    <w:rsid w:val="00373A2B"/>
  </w:style>
  <w:style w:type="paragraph" w:styleId="Footer">
    <w:name w:val="footer"/>
    <w:basedOn w:val="Normal"/>
    <w:link w:val="FooterChar"/>
    <w:uiPriority w:val="99"/>
    <w:unhideWhenUsed/>
    <w:rsid w:val="00373A2B"/>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373A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C/AINV/VrA+8XEBrN3ABp8fBw==">CgMxLjAyCGguZ2pkZ3hzOAByITFZZC1iX2RSYnAwUTdfYWV0Nkp6VmlwVlhEUXc5LXdCdQ==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876</Words>
  <Characters>4995</Characters>
  <Application>Microsoft Office Word</Application>
  <DocSecurity>0</DocSecurity>
  <Lines>41</Lines>
  <Paragraphs>11</Paragraphs>
  <ScaleCrop>false</ScaleCrop>
  <Company>Franklin County</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roger.alsup</cp:lastModifiedBy>
  <cp:revision>6</cp:revision>
  <dcterms:created xsi:type="dcterms:W3CDTF">2024-11-05T19:37:00Z</dcterms:created>
  <dcterms:modified xsi:type="dcterms:W3CDTF">2024-12-09T19:44:00Z</dcterms:modified>
</cp:coreProperties>
</file>