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537E" w14:textId="77777777" w:rsidR="00962158" w:rsidRDefault="00962158">
      <w:pPr>
        <w:jc w:val="center"/>
        <w:rPr>
          <w:b/>
        </w:rPr>
      </w:pPr>
    </w:p>
    <w:p w14:paraId="55F3EAB4" w14:textId="77777777" w:rsidR="00962158" w:rsidRDefault="001A6E5E">
      <w:r>
        <w:rPr>
          <w:rFonts w:ascii="Calibri" w:eastAsia="Calibri" w:hAnsi="Calibri" w:cs="Calibri"/>
          <w:b/>
          <w:i/>
        </w:rPr>
        <w:t>Course Description</w:t>
      </w:r>
    </w:p>
    <w:p w14:paraId="097FE4BE" w14:textId="77777777" w:rsidR="00962158" w:rsidRDefault="001A6E5E">
      <w:pPr>
        <w:rPr>
          <w:rFonts w:ascii="Calibri" w:eastAsia="Calibri" w:hAnsi="Calibri" w:cs="Calibri"/>
          <w:sz w:val="18"/>
          <w:szCs w:val="18"/>
        </w:rPr>
      </w:pPr>
      <w:r>
        <w:rPr>
          <w:rFonts w:ascii="Calibri" w:eastAsia="Calibri" w:hAnsi="Calibri" w:cs="Calibri"/>
          <w:sz w:val="18"/>
          <w:szCs w:val="18"/>
        </w:rPr>
        <w:t xml:space="preserve">This class will cover various works of American Literature from the Colonial Period through Postmodern literature.  Selected works will be read </w:t>
      </w:r>
      <w:proofErr w:type="gramStart"/>
      <w:r>
        <w:rPr>
          <w:rFonts w:ascii="Calibri" w:eastAsia="Calibri" w:hAnsi="Calibri" w:cs="Calibri"/>
          <w:sz w:val="18"/>
          <w:szCs w:val="18"/>
        </w:rPr>
        <w:t>from</w:t>
      </w:r>
      <w:proofErr w:type="gramEnd"/>
      <w:r>
        <w:rPr>
          <w:rFonts w:ascii="Calibri" w:eastAsia="Calibri" w:hAnsi="Calibri" w:cs="Calibri"/>
          <w:sz w:val="18"/>
          <w:szCs w:val="18"/>
        </w:rPr>
        <w:t xml:space="preserve"> major writers included in the textbook.  This course also incorporates several modes of writing, such as argumentative, explanatory, narrative, and analysis. Students will work to become proficient in both reading and analyzing American and writing in response to prescribed prompts. Our promise in teaching this course is that all students will come away better writers, thinkers, and communicators. The curriculum is selected in correlation with objectives of the Georgia Standards of Excellence for American Literature and Composition.  These standards can be found at </w:t>
      </w:r>
      <w:hyperlink r:id="rId10">
        <w:r>
          <w:rPr>
            <w:rFonts w:ascii="Calibri" w:eastAsia="Calibri" w:hAnsi="Calibri" w:cs="Calibri"/>
            <w:color w:val="0000FF"/>
            <w:sz w:val="18"/>
            <w:szCs w:val="18"/>
            <w:u w:val="single"/>
          </w:rPr>
          <w:t>https://www.georgiastandards.org/Georgia-Standards/Pages/ELA-9-12.aspx</w:t>
        </w:r>
      </w:hyperlink>
      <w:r>
        <w:rPr>
          <w:rFonts w:ascii="Calibri" w:eastAsia="Calibri" w:hAnsi="Calibri" w:cs="Calibri"/>
          <w:sz w:val="18"/>
          <w:szCs w:val="18"/>
        </w:rPr>
        <w:t>.</w:t>
      </w:r>
    </w:p>
    <w:p w14:paraId="0A770F57" w14:textId="77777777" w:rsidR="00962158" w:rsidRDefault="001A6E5E">
      <w:pPr>
        <w:rPr>
          <w:rFonts w:ascii="Calibri" w:eastAsia="Calibri" w:hAnsi="Calibri" w:cs="Calibri"/>
          <w:sz w:val="18"/>
          <w:szCs w:val="18"/>
        </w:rPr>
      </w:pPr>
      <w:r>
        <w:rPr>
          <w:rFonts w:ascii="Calibri" w:eastAsia="Calibri" w:hAnsi="Calibri" w:cs="Calibri"/>
          <w:b/>
          <w:sz w:val="18"/>
          <w:szCs w:val="18"/>
          <w:u w:val="single"/>
        </w:rPr>
        <w:t xml:space="preserve"> </w:t>
      </w:r>
    </w:p>
    <w:p w14:paraId="14942691" w14:textId="77777777" w:rsidR="00962158" w:rsidRDefault="001A6E5E">
      <w:pPr>
        <w:pStyle w:val="Heading1"/>
        <w:rPr>
          <w:rFonts w:ascii="Calibri" w:eastAsia="Calibri" w:hAnsi="Calibri" w:cs="Calibri"/>
          <w:sz w:val="18"/>
          <w:szCs w:val="18"/>
          <w:u w:val="none"/>
        </w:rPr>
      </w:pPr>
      <w:r>
        <w:rPr>
          <w:rFonts w:ascii="Calibri" w:eastAsia="Calibri" w:hAnsi="Calibri" w:cs="Calibri"/>
          <w:i/>
          <w:sz w:val="18"/>
          <w:szCs w:val="18"/>
          <w:u w:val="none"/>
        </w:rPr>
        <w:t>Assigned Text</w:t>
      </w:r>
    </w:p>
    <w:p w14:paraId="129857BA" w14:textId="77777777" w:rsidR="00962158" w:rsidRDefault="001A6E5E">
      <w:pPr>
        <w:ind w:left="720" w:hanging="720"/>
        <w:rPr>
          <w:rFonts w:ascii="Calibri" w:eastAsia="Calibri" w:hAnsi="Calibri" w:cs="Calibri"/>
          <w:color w:val="000000"/>
          <w:sz w:val="18"/>
          <w:szCs w:val="18"/>
        </w:rPr>
      </w:pPr>
      <w:r>
        <w:rPr>
          <w:rFonts w:ascii="Calibri" w:eastAsia="Calibri" w:hAnsi="Calibri" w:cs="Calibri"/>
          <w:color w:val="000000"/>
          <w:sz w:val="18"/>
          <w:szCs w:val="18"/>
        </w:rPr>
        <w:t xml:space="preserve">As a student of this course, you will be required to complete assigned reading and tasks from the listed text(s). </w:t>
      </w:r>
    </w:p>
    <w:p w14:paraId="796A463F" w14:textId="77777777" w:rsidR="00962158" w:rsidRDefault="00962158">
      <w:pPr>
        <w:ind w:left="720" w:hanging="720"/>
        <w:rPr>
          <w:rFonts w:ascii="Calibri" w:eastAsia="Calibri" w:hAnsi="Calibri" w:cs="Calibri"/>
          <w:i/>
          <w:color w:val="000000"/>
          <w:sz w:val="18"/>
          <w:szCs w:val="18"/>
        </w:rPr>
      </w:pPr>
    </w:p>
    <w:p w14:paraId="7D15CA41" w14:textId="77777777" w:rsidR="00962158" w:rsidRDefault="001A6E5E">
      <w:pPr>
        <w:ind w:left="720" w:hanging="720"/>
        <w:rPr>
          <w:rFonts w:ascii="Calibri" w:eastAsia="Calibri" w:hAnsi="Calibri" w:cs="Calibri"/>
          <w:b/>
          <w:i/>
          <w:color w:val="000000"/>
          <w:sz w:val="18"/>
          <w:szCs w:val="18"/>
        </w:rPr>
      </w:pPr>
      <w:r>
        <w:rPr>
          <w:rFonts w:ascii="Calibri" w:eastAsia="Calibri" w:hAnsi="Calibri" w:cs="Calibri"/>
          <w:b/>
          <w:sz w:val="18"/>
          <w:szCs w:val="18"/>
        </w:rPr>
        <w:t>Beers, Hougen, Jago, McBride, Palmer, &amp; Stack.</w:t>
      </w:r>
      <w:r>
        <w:rPr>
          <w:rFonts w:ascii="Calibri" w:eastAsia="Calibri" w:hAnsi="Calibri" w:cs="Calibri"/>
          <w:b/>
          <w:i/>
          <w:sz w:val="18"/>
          <w:szCs w:val="18"/>
        </w:rPr>
        <w:t xml:space="preserve"> Into Literature</w:t>
      </w:r>
      <w:r>
        <w:rPr>
          <w:rFonts w:ascii="Calibri" w:eastAsia="Calibri" w:hAnsi="Calibri" w:cs="Calibri"/>
          <w:b/>
          <w:sz w:val="18"/>
          <w:szCs w:val="18"/>
        </w:rPr>
        <w:t>. Houghton Mifflin Harcourt, 2021.</w:t>
      </w:r>
      <w:r>
        <w:rPr>
          <w:rFonts w:ascii="Calibri" w:eastAsia="Calibri" w:hAnsi="Calibri" w:cs="Calibri"/>
          <w:b/>
          <w:i/>
          <w:color w:val="000000"/>
          <w:sz w:val="18"/>
          <w:szCs w:val="18"/>
        </w:rPr>
        <w:t xml:space="preserve"> </w:t>
      </w:r>
    </w:p>
    <w:p w14:paraId="47FD2B0E" w14:textId="77777777" w:rsidR="00962158" w:rsidRDefault="00962158">
      <w:pPr>
        <w:ind w:left="720" w:hanging="720"/>
        <w:rPr>
          <w:rFonts w:ascii="Calibri" w:eastAsia="Calibri" w:hAnsi="Calibri" w:cs="Calibri"/>
          <w:i/>
          <w:color w:val="000000"/>
          <w:sz w:val="18"/>
          <w:szCs w:val="18"/>
        </w:rPr>
      </w:pPr>
    </w:p>
    <w:p w14:paraId="56699346" w14:textId="77777777" w:rsidR="00962158" w:rsidRDefault="001A6E5E">
      <w:pPr>
        <w:ind w:left="720" w:hanging="720"/>
        <w:rPr>
          <w:rFonts w:ascii="Calibri" w:eastAsia="Calibri" w:hAnsi="Calibri" w:cs="Calibri"/>
          <w:color w:val="000000"/>
          <w:sz w:val="18"/>
          <w:szCs w:val="18"/>
        </w:rPr>
      </w:pPr>
      <w:r>
        <w:rPr>
          <w:rFonts w:ascii="Calibri" w:eastAsia="Calibri" w:hAnsi="Calibri" w:cs="Calibri"/>
          <w:color w:val="000000"/>
          <w:sz w:val="18"/>
          <w:szCs w:val="18"/>
        </w:rPr>
        <w:t xml:space="preserve">You must have uninterrupted access to the text’s material. We offer the assigned text in both digital and hardcopy formats. You may </w:t>
      </w:r>
    </w:p>
    <w:p w14:paraId="2B43C071" w14:textId="77777777" w:rsidR="00962158" w:rsidRDefault="001A6E5E">
      <w:pPr>
        <w:ind w:left="720" w:hanging="720"/>
        <w:rPr>
          <w:rFonts w:ascii="Calibri" w:eastAsia="Calibri" w:hAnsi="Calibri" w:cs="Calibri"/>
          <w:color w:val="000000"/>
          <w:sz w:val="18"/>
          <w:szCs w:val="18"/>
        </w:rPr>
      </w:pPr>
      <w:r>
        <w:rPr>
          <w:rFonts w:ascii="Calibri" w:eastAsia="Calibri" w:hAnsi="Calibri" w:cs="Calibri"/>
          <w:color w:val="000000"/>
          <w:sz w:val="18"/>
          <w:szCs w:val="18"/>
        </w:rPr>
        <w:t xml:space="preserve">choose not to request a </w:t>
      </w:r>
      <w:proofErr w:type="gramStart"/>
      <w:r>
        <w:rPr>
          <w:rFonts w:ascii="Calibri" w:eastAsia="Calibri" w:hAnsi="Calibri" w:cs="Calibri"/>
          <w:color w:val="000000"/>
          <w:sz w:val="18"/>
          <w:szCs w:val="18"/>
        </w:rPr>
        <w:t>hardcopy</w:t>
      </w:r>
      <w:proofErr w:type="gramEnd"/>
      <w:r>
        <w:rPr>
          <w:rFonts w:ascii="Calibri" w:eastAsia="Calibri" w:hAnsi="Calibri" w:cs="Calibri"/>
          <w:color w:val="000000"/>
          <w:sz w:val="18"/>
          <w:szCs w:val="18"/>
        </w:rPr>
        <w:t xml:space="preserve"> and in doing so fully understand it is your responsibility to maintain digital access to the text’s </w:t>
      </w:r>
    </w:p>
    <w:p w14:paraId="613A8AFC" w14:textId="77777777" w:rsidR="00962158" w:rsidRDefault="001A6E5E">
      <w:pPr>
        <w:ind w:left="720" w:hanging="720"/>
        <w:rPr>
          <w:rFonts w:ascii="Calibri" w:eastAsia="Calibri" w:hAnsi="Calibri" w:cs="Calibri"/>
          <w:color w:val="000000"/>
          <w:sz w:val="18"/>
          <w:szCs w:val="18"/>
        </w:rPr>
      </w:pPr>
      <w:r>
        <w:rPr>
          <w:rFonts w:ascii="Calibri" w:eastAsia="Calibri" w:hAnsi="Calibri" w:cs="Calibri"/>
          <w:color w:val="000000"/>
          <w:sz w:val="18"/>
          <w:szCs w:val="18"/>
        </w:rPr>
        <w:t xml:space="preserve">material. If at any time you or your teacher feel you cannot guarantee this, a </w:t>
      </w:r>
      <w:proofErr w:type="gramStart"/>
      <w:r>
        <w:rPr>
          <w:rFonts w:ascii="Calibri" w:eastAsia="Calibri" w:hAnsi="Calibri" w:cs="Calibri"/>
          <w:color w:val="000000"/>
          <w:sz w:val="18"/>
          <w:szCs w:val="18"/>
        </w:rPr>
        <w:t>hardcopy</w:t>
      </w:r>
      <w:proofErr w:type="gramEnd"/>
      <w:r>
        <w:rPr>
          <w:rFonts w:ascii="Calibri" w:eastAsia="Calibri" w:hAnsi="Calibri" w:cs="Calibri"/>
          <w:color w:val="000000"/>
          <w:sz w:val="18"/>
          <w:szCs w:val="18"/>
        </w:rPr>
        <w:t xml:space="preserve"> will be issued to you. If the hardcopy text </w:t>
      </w:r>
    </w:p>
    <w:p w14:paraId="1DF2E0E2" w14:textId="77777777" w:rsidR="00962158" w:rsidRDefault="001A6E5E">
      <w:pPr>
        <w:ind w:left="720" w:hanging="720"/>
        <w:rPr>
          <w:rFonts w:ascii="Calibri" w:eastAsia="Calibri" w:hAnsi="Calibri" w:cs="Calibri"/>
          <w:color w:val="000000"/>
          <w:sz w:val="18"/>
          <w:szCs w:val="18"/>
        </w:rPr>
      </w:pPr>
      <w:r>
        <w:rPr>
          <w:rFonts w:ascii="Calibri" w:eastAsia="Calibri" w:hAnsi="Calibri" w:cs="Calibri"/>
          <w:color w:val="000000"/>
          <w:sz w:val="18"/>
          <w:szCs w:val="18"/>
        </w:rPr>
        <w:t>becomes damaged or lost, you will be responsible for the cost of replacement (as set by HCBOE).</w:t>
      </w:r>
      <w:r>
        <w:rPr>
          <w:rFonts w:ascii="Calibri" w:eastAsia="Calibri" w:hAnsi="Calibri" w:cs="Calibri"/>
          <w:sz w:val="18"/>
          <w:szCs w:val="18"/>
        </w:rPr>
        <w:t xml:space="preserve"> </w:t>
      </w:r>
    </w:p>
    <w:p w14:paraId="09A9F0D5" w14:textId="77777777" w:rsidR="00962158" w:rsidRDefault="00962158">
      <w:pPr>
        <w:ind w:left="720" w:hanging="720"/>
      </w:pPr>
    </w:p>
    <w:p w14:paraId="5788CDBB" w14:textId="77777777" w:rsidR="00962158" w:rsidRDefault="001A6E5E">
      <w:r>
        <w:rPr>
          <w:rFonts w:ascii="Calibri" w:eastAsia="Calibri" w:hAnsi="Calibri" w:cs="Calibri"/>
          <w:b/>
          <w:i/>
        </w:rPr>
        <w:t xml:space="preserve">Classroom Library </w:t>
      </w:r>
    </w:p>
    <w:p w14:paraId="36495B2C" w14:textId="77777777" w:rsidR="00962158" w:rsidRDefault="001A6E5E">
      <w:pPr>
        <w:rPr>
          <w:rFonts w:ascii="Calibri" w:eastAsia="Calibri" w:hAnsi="Calibri" w:cs="Calibri"/>
        </w:rPr>
      </w:pPr>
      <w:r>
        <w:rPr>
          <w:rFonts w:ascii="Calibri" w:eastAsia="Calibri" w:hAnsi="Calibri" w:cs="Calibri"/>
        </w:rPr>
        <w:t>Reading is a skill. The only way to get better at reading is to read—this holds true for excellent readers as well as reluctant readers. To show mastery in this course you will read assigned and self-selected works with a goal of reaching one million words by the completion of this course.  For the average student, two million words a year translate to forty minutes of reading every day.  I will do my best to motivate you to read academically as well as for fun.  Some of the reading will be assigned, but you will have opportunities to select your own books to be read in literature circles and independently.</w:t>
      </w:r>
      <w:r>
        <w:br/>
      </w:r>
    </w:p>
    <w:p w14:paraId="373B7177" w14:textId="08670FE4" w:rsidR="00962158" w:rsidRDefault="001A6E5E">
      <w:pPr>
        <w:rPr>
          <w:rFonts w:ascii="Calibri" w:eastAsia="Calibri" w:hAnsi="Calibri" w:cs="Calibri"/>
        </w:rPr>
      </w:pPr>
      <w:r>
        <w:rPr>
          <w:rFonts w:ascii="Calibri" w:eastAsia="Calibri" w:hAnsi="Calibri" w:cs="Calibri"/>
        </w:rPr>
        <w:t xml:space="preserve">To help you reach the one-million-word goal, I have in my classroom a classroom library. This library is available to any student who wants to choose a book to be read recreationally.  Furthermore, students have access to the literacy center that hosts 100s of titles for use in literature circles.  Research shows that availability of books is a major motivating factor in getting teens to read.  Students who are surrounded by books at school and at home read more. </w:t>
      </w:r>
      <w:r w:rsidR="00051F3A">
        <w:rPr>
          <w:rFonts w:ascii="Calibri" w:eastAsia="Calibri" w:hAnsi="Calibri" w:cs="Calibri"/>
        </w:rPr>
        <w:t>Students who</w:t>
      </w:r>
      <w:r>
        <w:rPr>
          <w:rFonts w:ascii="Calibri" w:eastAsia="Calibri" w:hAnsi="Calibri" w:cs="Calibri"/>
        </w:rPr>
        <w:t xml:space="preserve"> read more, read better.  I have found that having my own classroom library has dramatically increased the amount of reading my students do.</w:t>
      </w:r>
      <w:r>
        <w:br/>
      </w:r>
    </w:p>
    <w:p w14:paraId="7E7CAAD5" w14:textId="5F46219B" w:rsidR="00962158" w:rsidRDefault="001A6E5E">
      <w:r>
        <w:rPr>
          <w:rFonts w:ascii="Calibri" w:eastAsia="Calibri" w:hAnsi="Calibri" w:cs="Calibri"/>
        </w:rPr>
        <w:t xml:space="preserve">I want you to know I am sensitive to having appropriate reading material in my classroom library. That said, what is considered “appropriate” may vary from one parent to another.  Some parents do not mind their child reading Stephen King; other parents object to the horror genre.  Please be aware that the selections in my classroom library and in the literacy center, just like any other public library or school library, range from elementary-level to university-level reading material.  Students and their parents are asked to be aware throughout the year of the books </w:t>
      </w:r>
      <w:proofErr w:type="gramStart"/>
      <w:r>
        <w:rPr>
          <w:rFonts w:ascii="Calibri" w:eastAsia="Calibri" w:hAnsi="Calibri" w:cs="Calibri"/>
        </w:rPr>
        <w:t>your</w:t>
      </w:r>
      <w:proofErr w:type="gramEnd"/>
      <w:r>
        <w:rPr>
          <w:rFonts w:ascii="Calibri" w:eastAsia="Calibri" w:hAnsi="Calibri" w:cs="Calibri"/>
        </w:rPr>
        <w:t xml:space="preserve"> chosen to read and assist in gauging appropriateness. </w:t>
      </w:r>
      <w:r>
        <w:rPr>
          <w:rFonts w:ascii="Calibri" w:eastAsia="Calibri" w:hAnsi="Calibri" w:cs="Calibri"/>
          <w:i/>
        </w:rPr>
        <w:t xml:space="preserve">Rest </w:t>
      </w:r>
      <w:proofErr w:type="gramStart"/>
      <w:r>
        <w:rPr>
          <w:rFonts w:ascii="Calibri" w:eastAsia="Calibri" w:hAnsi="Calibri" w:cs="Calibri"/>
          <w:i/>
        </w:rPr>
        <w:t>assured</w:t>
      </w:r>
      <w:proofErr w:type="gramEnd"/>
      <w:r>
        <w:rPr>
          <w:rFonts w:ascii="Calibri" w:eastAsia="Calibri" w:hAnsi="Calibri" w:cs="Calibri"/>
          <w:i/>
        </w:rPr>
        <w:t xml:space="preserve"> the books in my classroom library and literacy center are never assigned.  They are checked out on a voluntary basis only.</w:t>
      </w:r>
      <w:r>
        <w:rPr>
          <w:rFonts w:ascii="Calibri" w:eastAsia="Calibri" w:hAnsi="Calibri" w:cs="Calibri"/>
        </w:rPr>
        <w:t xml:space="preserve">  Some students use my library often; others find books elsewhere.  </w:t>
      </w:r>
      <w:r>
        <w:rPr>
          <w:rFonts w:ascii="Calibri" w:eastAsia="Calibri" w:hAnsi="Calibri" w:cs="Calibri"/>
          <w:b/>
          <w:i/>
        </w:rPr>
        <w:t xml:space="preserve">Any student who borrows a book from the classroom library is required to share the title with a parent/guardian to help monitor for individual appropriateness.  By checking the </w:t>
      </w:r>
      <w:r w:rsidR="00051F3A">
        <w:rPr>
          <w:rFonts w:ascii="Calibri" w:eastAsia="Calibri" w:hAnsi="Calibri" w:cs="Calibri"/>
          <w:b/>
          <w:i/>
        </w:rPr>
        <w:t>box “</w:t>
      </w:r>
      <w:r>
        <w:rPr>
          <w:rFonts w:ascii="Calibri" w:eastAsia="Calibri" w:hAnsi="Calibri" w:cs="Calibri"/>
          <w:b/>
          <w:i/>
        </w:rPr>
        <w:t xml:space="preserve">yes” and signing at the end of this document, you agree the library expectations and therefore may borrow as many books as you’d like, one book at a time. For any lost or damaged title, the replacement fee is $5. </w:t>
      </w:r>
    </w:p>
    <w:p w14:paraId="0FB2ADF6" w14:textId="77777777" w:rsidR="00962158" w:rsidRDefault="001A6E5E">
      <w:pPr>
        <w:rPr>
          <w:rFonts w:ascii="Calibri" w:eastAsia="Calibri" w:hAnsi="Calibri" w:cs="Calibri"/>
          <w:b/>
        </w:rPr>
      </w:pPr>
      <w:r>
        <w:rPr>
          <w:rFonts w:ascii="Calibri" w:eastAsia="Calibri" w:hAnsi="Calibri" w:cs="Calibri"/>
          <w:b/>
        </w:rPr>
        <w:t xml:space="preserve"> </w:t>
      </w:r>
    </w:p>
    <w:p w14:paraId="54C85E27" w14:textId="77777777" w:rsidR="00962158" w:rsidRDefault="00962158"/>
    <w:p w14:paraId="25D0E951" w14:textId="77777777" w:rsidR="00962158" w:rsidRDefault="00962158">
      <w:pPr>
        <w:rPr>
          <w:rFonts w:ascii="Calibri" w:eastAsia="Calibri" w:hAnsi="Calibri" w:cs="Calibri"/>
          <w:b/>
        </w:rPr>
      </w:pPr>
    </w:p>
    <w:p w14:paraId="5A939886" w14:textId="77777777" w:rsidR="00962158" w:rsidRDefault="001A6E5E">
      <w:pPr>
        <w:rPr>
          <w:rFonts w:ascii="Calibri" w:eastAsia="Calibri" w:hAnsi="Calibri" w:cs="Calibri"/>
          <w:b/>
          <w:i/>
        </w:rPr>
      </w:pPr>
      <w:r>
        <w:rPr>
          <w:rFonts w:ascii="Calibri" w:eastAsia="Calibri" w:hAnsi="Calibri" w:cs="Calibri"/>
          <w:b/>
          <w:i/>
        </w:rPr>
        <w:t>Recorded Footage</w:t>
      </w:r>
    </w:p>
    <w:p w14:paraId="6B4F2D2F" w14:textId="6A0F975C" w:rsidR="00962158" w:rsidRDefault="001A6E5E">
      <w:pPr>
        <w:rPr>
          <w:rFonts w:ascii="Calibri" w:eastAsia="Calibri" w:hAnsi="Calibri" w:cs="Calibri"/>
        </w:rPr>
      </w:pPr>
      <w:r>
        <w:rPr>
          <w:rFonts w:ascii="Calibri" w:eastAsia="Calibri" w:hAnsi="Calibri" w:cs="Calibri"/>
        </w:rPr>
        <w:t xml:space="preserve">As part of my collaboration and professional development with other educators, I may record footage to highlight the great things we </w:t>
      </w:r>
      <w:r w:rsidR="00051F3A">
        <w:rPr>
          <w:rFonts w:ascii="Calibri" w:eastAsia="Calibri" w:hAnsi="Calibri" w:cs="Calibri"/>
        </w:rPr>
        <w:t>do and</w:t>
      </w:r>
      <w:r>
        <w:rPr>
          <w:rFonts w:ascii="Calibri" w:eastAsia="Calibri" w:hAnsi="Calibri" w:cs="Calibri"/>
        </w:rPr>
        <w:t xml:space="preserve"> share for instructional and professional development purposes. With permission you may be shown in the video. You will not be identified by name. This video would be viewed only by other educators and/or VHS students taking the same course. All information would be kept private and secure and </w:t>
      </w:r>
      <w:proofErr w:type="gramStart"/>
      <w:r>
        <w:rPr>
          <w:rFonts w:ascii="Calibri" w:eastAsia="Calibri" w:hAnsi="Calibri" w:cs="Calibri"/>
        </w:rPr>
        <w:t>will</w:t>
      </w:r>
      <w:proofErr w:type="gramEnd"/>
      <w:r>
        <w:rPr>
          <w:rFonts w:ascii="Calibri" w:eastAsia="Calibri" w:hAnsi="Calibri" w:cs="Calibri"/>
        </w:rPr>
        <w:t xml:space="preserve"> not be used for publication. By acknowledge permission by checking the box and providing your parent/guardian’s signature at the end of the syllabus. </w:t>
      </w:r>
    </w:p>
    <w:p w14:paraId="5785627A" w14:textId="77777777" w:rsidR="00962158" w:rsidRDefault="001A6E5E">
      <w:r>
        <w:rPr>
          <w:rFonts w:ascii="Calibri" w:eastAsia="Calibri" w:hAnsi="Calibri" w:cs="Calibri"/>
        </w:rPr>
        <w:t xml:space="preserve"> </w:t>
      </w:r>
    </w:p>
    <w:p w14:paraId="331FCCA5" w14:textId="77777777" w:rsidR="00962158" w:rsidRDefault="001A6E5E">
      <w:pPr>
        <w:rPr>
          <w:rFonts w:ascii="Calibri" w:eastAsia="Calibri" w:hAnsi="Calibri" w:cs="Calibri"/>
          <w:b/>
          <w:i/>
        </w:rPr>
      </w:pPr>
      <w:r>
        <w:rPr>
          <w:rFonts w:ascii="Calibri" w:eastAsia="Calibri" w:hAnsi="Calibri" w:cs="Calibri"/>
          <w:b/>
          <w:i/>
        </w:rPr>
        <w:lastRenderedPageBreak/>
        <w:t>Chromebooks</w:t>
      </w:r>
    </w:p>
    <w:p w14:paraId="65FAA61D" w14:textId="77777777" w:rsidR="00962158" w:rsidRDefault="001A6E5E">
      <w:pPr>
        <w:rPr>
          <w:rFonts w:ascii="Calibri" w:eastAsia="Calibri" w:hAnsi="Calibri" w:cs="Calibri"/>
        </w:rPr>
      </w:pPr>
      <w:r>
        <w:rPr>
          <w:rFonts w:ascii="Calibri" w:eastAsia="Calibri" w:hAnsi="Calibri" w:cs="Calibri"/>
        </w:rPr>
        <w:t xml:space="preserve">All students are issued a district-provided Chromebook for instructional purposes, student engagement, and student learning. Chromebook use is at direction and discretion of the classroom teacher. Likewise, the teacher will monitor use during instructional </w:t>
      </w:r>
      <w:proofErr w:type="gramStart"/>
      <w:r>
        <w:rPr>
          <w:rFonts w:ascii="Calibri" w:eastAsia="Calibri" w:hAnsi="Calibri" w:cs="Calibri"/>
        </w:rPr>
        <w:t>time</w:t>
      </w:r>
      <w:proofErr w:type="gramEnd"/>
      <w:r>
        <w:rPr>
          <w:rFonts w:ascii="Calibri" w:eastAsia="Calibri" w:hAnsi="Calibri" w:cs="Calibri"/>
        </w:rPr>
        <w:t xml:space="preserve"> and all students are expected to be logged in as designed. </w:t>
      </w:r>
    </w:p>
    <w:p w14:paraId="5BC38E02" w14:textId="77777777" w:rsidR="00962158" w:rsidRDefault="00962158">
      <w:pPr>
        <w:rPr>
          <w:rFonts w:ascii="Calibri" w:eastAsia="Calibri" w:hAnsi="Calibri" w:cs="Calibri"/>
          <w:b/>
          <w:i/>
        </w:rPr>
      </w:pPr>
    </w:p>
    <w:p w14:paraId="782BDD02" w14:textId="77777777" w:rsidR="00962158" w:rsidRDefault="001A6E5E">
      <w:pPr>
        <w:rPr>
          <w:rFonts w:ascii="Calibri" w:eastAsia="Calibri" w:hAnsi="Calibri" w:cs="Calibri"/>
          <w:b/>
          <w:i/>
        </w:rPr>
      </w:pPr>
      <w:r>
        <w:rPr>
          <w:rFonts w:ascii="Calibri" w:eastAsia="Calibri" w:hAnsi="Calibri" w:cs="Calibri"/>
          <w:b/>
          <w:i/>
        </w:rPr>
        <w:t>Other Electronic Devices</w:t>
      </w:r>
    </w:p>
    <w:p w14:paraId="12DFAE0A" w14:textId="77777777" w:rsidR="00DF7C11" w:rsidRPr="00DF7C11" w:rsidRDefault="001A6E5E" w:rsidP="00DF7C11">
      <w:pPr>
        <w:rPr>
          <w:rFonts w:ascii="Calibri" w:eastAsia="Calibri" w:hAnsi="Calibri" w:cs="Calibri"/>
        </w:rPr>
      </w:pPr>
      <w:r>
        <w:rPr>
          <w:rFonts w:ascii="Calibri" w:eastAsia="Calibri" w:hAnsi="Calibri" w:cs="Calibri"/>
        </w:rPr>
        <w:t xml:space="preserve">Use of BYOD is strictly prohibited </w:t>
      </w:r>
      <w:proofErr w:type="gramStart"/>
      <w:r>
        <w:rPr>
          <w:rFonts w:ascii="Calibri" w:eastAsia="Calibri" w:hAnsi="Calibri" w:cs="Calibri"/>
        </w:rPr>
        <w:t>in</w:t>
      </w:r>
      <w:proofErr w:type="gramEnd"/>
      <w:r>
        <w:rPr>
          <w:rFonts w:ascii="Calibri" w:eastAsia="Calibri" w:hAnsi="Calibri" w:cs="Calibri"/>
        </w:rPr>
        <w:t xml:space="preserve"> this course. </w:t>
      </w:r>
      <w:r w:rsidR="00DF7C11" w:rsidRPr="00DF7C11">
        <w:rPr>
          <w:rFonts w:ascii="Calibri" w:eastAsia="Calibri" w:hAnsi="Calibri" w:cs="Calibri"/>
        </w:rPr>
        <w:t xml:space="preserve">In accordance with House Bill 1009, Veterans High School enforces a strict </w:t>
      </w:r>
      <w:proofErr w:type="gramStart"/>
      <w:r w:rsidR="00DF7C11" w:rsidRPr="00DF7C11">
        <w:rPr>
          <w:rFonts w:ascii="Calibri" w:eastAsia="Calibri" w:hAnsi="Calibri" w:cs="Calibri"/>
        </w:rPr>
        <w:t>no</w:t>
      </w:r>
      <w:proofErr w:type="gramEnd"/>
      <w:r w:rsidR="00DF7C11" w:rsidRPr="00DF7C11">
        <w:rPr>
          <w:rFonts w:ascii="Calibri" w:eastAsia="Calibri" w:hAnsi="Calibri" w:cs="Calibri"/>
        </w:rPr>
        <w:t>-device policy. Any use of a cell phone, smart watch, or other electronic device during the school day will result in confiscation and disciplinary consequences in accordance with the Student Handbook.</w:t>
      </w:r>
    </w:p>
    <w:p w14:paraId="45CA8059" w14:textId="0DFE2E76" w:rsidR="00962158" w:rsidRDefault="00DF7C11">
      <w:pPr>
        <w:rPr>
          <w:rFonts w:ascii="Calibri" w:eastAsia="Calibri" w:hAnsi="Calibri" w:cs="Calibri"/>
        </w:rPr>
      </w:pPr>
      <w:r w:rsidRPr="00DF7C11">
        <w:rPr>
          <w:rFonts w:ascii="Calibri" w:eastAsia="Calibri" w:hAnsi="Calibri" w:cs="Calibri"/>
        </w:rPr>
        <w:t>Please note that a phone in your lap or on your desk is considered "in use" and will also result in confiscation. Do not risk losing your exemption over something this minor.</w:t>
      </w:r>
    </w:p>
    <w:p w14:paraId="04AAC275" w14:textId="77777777" w:rsidR="00962158" w:rsidRDefault="00962158">
      <w:pPr>
        <w:rPr>
          <w:rFonts w:ascii="Calibri" w:eastAsia="Calibri" w:hAnsi="Calibri" w:cs="Calibri"/>
          <w:b/>
          <w:i/>
        </w:rPr>
      </w:pPr>
    </w:p>
    <w:p w14:paraId="25F2BA1A" w14:textId="7F635B43" w:rsidR="00962158" w:rsidRDefault="00051F3A">
      <w:r>
        <w:rPr>
          <w:rFonts w:ascii="Calibri" w:eastAsia="Calibri" w:hAnsi="Calibri" w:cs="Calibri"/>
          <w:b/>
          <w:i/>
        </w:rPr>
        <w:t>Canvas</w:t>
      </w:r>
      <w:r w:rsidR="001A6E5E">
        <w:rPr>
          <w:rFonts w:ascii="Calibri" w:eastAsia="Calibri" w:hAnsi="Calibri" w:cs="Calibri"/>
          <w:i/>
        </w:rPr>
        <w:t xml:space="preserve">               </w:t>
      </w:r>
      <w:r w:rsidR="001A6E5E">
        <w:br/>
        <w:t xml:space="preserve">We will use </w:t>
      </w:r>
      <w:r>
        <w:t>the Canvas</w:t>
      </w:r>
      <w:r w:rsidR="001A6E5E">
        <w:t xml:space="preserve"> platform as a way of extending our teaching and learning. As a student of this </w:t>
      </w:r>
      <w:proofErr w:type="gramStart"/>
      <w:r w:rsidR="001A6E5E">
        <w:t>course</w:t>
      </w:r>
      <w:proofErr w:type="gramEnd"/>
      <w:r w:rsidR="001A6E5E">
        <w:t xml:space="preserve"> you are therefore expected to monitor </w:t>
      </w:r>
      <w:r>
        <w:t>Canvas</w:t>
      </w:r>
      <w:r w:rsidR="001A6E5E">
        <w:t xml:space="preserve"> frequently for schedule and course updates, assigned tasks, extended learning opportunities, additional resources, </w:t>
      </w:r>
      <w:proofErr w:type="gramStart"/>
      <w:r w:rsidR="001A6E5E">
        <w:t>etc..</w:t>
      </w:r>
      <w:proofErr w:type="gramEnd"/>
    </w:p>
    <w:p w14:paraId="6BDA48BD" w14:textId="77777777" w:rsidR="00962158" w:rsidRDefault="00962158"/>
    <w:p w14:paraId="30257DF0" w14:textId="77777777" w:rsidR="00962158" w:rsidRDefault="001A6E5E">
      <w:pPr>
        <w:rPr>
          <w:b/>
          <w:i/>
        </w:rPr>
      </w:pPr>
      <w:r>
        <w:rPr>
          <w:b/>
          <w:i/>
        </w:rPr>
        <w:t>Communicating in a digital space</w:t>
      </w:r>
    </w:p>
    <w:p w14:paraId="295D1CA8" w14:textId="77777777" w:rsidR="00962158" w:rsidRDefault="001A6E5E">
      <w:pPr>
        <w:rPr>
          <w:rFonts w:ascii="Calibri" w:eastAsia="Calibri" w:hAnsi="Calibri" w:cs="Calibri"/>
          <w:i/>
        </w:rPr>
      </w:pPr>
      <w:r>
        <w:t xml:space="preserve">Always be aware of your audience. You are a student </w:t>
      </w:r>
      <w:proofErr w:type="gramStart"/>
      <w:r>
        <w:t>of</w:t>
      </w:r>
      <w:proofErr w:type="gramEnd"/>
      <w:r>
        <w:t xml:space="preserve"> college-level writing, surrounded by students </w:t>
      </w:r>
      <w:proofErr w:type="gramStart"/>
      <w:r>
        <w:t>of</w:t>
      </w:r>
      <w:proofErr w:type="gramEnd"/>
      <w:r>
        <w:t xml:space="preserve"> college-level writing. I am an English teacher. Hit send or publish only after you are sure of your tone and presentation. </w:t>
      </w:r>
      <w:r>
        <w:br/>
      </w:r>
    </w:p>
    <w:p w14:paraId="742122E8" w14:textId="77777777" w:rsidR="00962158" w:rsidRDefault="001A6E5E">
      <w:r>
        <w:rPr>
          <w:rFonts w:ascii="Calibri" w:eastAsia="Calibri" w:hAnsi="Calibri" w:cs="Calibri"/>
          <w:b/>
          <w:i/>
        </w:rPr>
        <w:t>Cyberbullying</w:t>
      </w:r>
      <w:r>
        <w:rPr>
          <w:rFonts w:ascii="Calibri" w:eastAsia="Calibri" w:hAnsi="Calibri" w:cs="Calibri"/>
          <w:i/>
        </w:rPr>
        <w:t xml:space="preserve"> </w:t>
      </w:r>
      <w:r>
        <w:br/>
      </w:r>
      <w:r>
        <w:rPr>
          <w:rFonts w:ascii="Calibri" w:eastAsia="Calibri" w:hAnsi="Calibri" w:cs="Calibri"/>
          <w:i/>
        </w:rPr>
        <w:t xml:space="preserve">As defined by Dictionary.com, “the act of harassing someone online by sending or posting mean messages.” </w:t>
      </w:r>
    </w:p>
    <w:p w14:paraId="3645223B" w14:textId="77777777" w:rsidR="00962158" w:rsidRDefault="001A6E5E">
      <w:r>
        <w:rPr>
          <w:rFonts w:ascii="Calibri" w:eastAsia="Calibri" w:hAnsi="Calibri" w:cs="Calibri"/>
          <w:i/>
        </w:rPr>
        <w:t>Please keep in mind that the Edmodo communication system is designed to work as an extension of the classroom, therefore, anything done on the site through the access of my course group code will be treated the same as if it were said aloud in the classroom. This means, if it’s inappropriate for the classroom, it’s inappropriate for our digital platform.</w:t>
      </w:r>
    </w:p>
    <w:p w14:paraId="153F0655" w14:textId="77777777" w:rsidR="00962158" w:rsidRDefault="001A6E5E">
      <w:r>
        <w:rPr>
          <w:rFonts w:ascii="Calibri" w:eastAsia="Calibri" w:hAnsi="Calibri" w:cs="Calibri"/>
          <w:b/>
          <w:u w:val="single"/>
        </w:rPr>
        <w:t xml:space="preserve"> </w:t>
      </w:r>
    </w:p>
    <w:p w14:paraId="2DE296A3" w14:textId="77777777" w:rsidR="00962158" w:rsidRDefault="001A6E5E">
      <w:r>
        <w:rPr>
          <w:rFonts w:ascii="Calibri" w:eastAsia="Calibri" w:hAnsi="Calibri" w:cs="Calibri"/>
          <w:b/>
          <w:i/>
        </w:rPr>
        <w:t>Course Pacing Guide</w:t>
      </w:r>
    </w:p>
    <w:p w14:paraId="68B9C80D" w14:textId="77777777" w:rsidR="00962158" w:rsidRDefault="00962158">
      <w:pPr>
        <w:rPr>
          <w:rFonts w:ascii="Calibri" w:eastAsia="Calibri" w:hAnsi="Calibri" w:cs="Calibri"/>
          <w:b/>
        </w:rPr>
      </w:pPr>
    </w:p>
    <w:tbl>
      <w:tblPr>
        <w:tblStyle w:val="2"/>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3"/>
        <w:gridCol w:w="4963"/>
      </w:tblGrid>
      <w:tr w:rsidR="00962158" w14:paraId="1A378CFD" w14:textId="77777777">
        <w:tc>
          <w:tcPr>
            <w:tcW w:w="4963" w:type="dxa"/>
          </w:tcPr>
          <w:p w14:paraId="3A3C7696" w14:textId="77777777" w:rsidR="00962158" w:rsidRDefault="001A6E5E">
            <w:pPr>
              <w:rPr>
                <w:b/>
              </w:rPr>
            </w:pPr>
            <w:r>
              <w:rPr>
                <w:b/>
              </w:rPr>
              <w:t>Fall Semester</w:t>
            </w:r>
          </w:p>
        </w:tc>
        <w:tc>
          <w:tcPr>
            <w:tcW w:w="4963" w:type="dxa"/>
          </w:tcPr>
          <w:p w14:paraId="3C9E267E" w14:textId="77777777" w:rsidR="00962158" w:rsidRDefault="001A6E5E">
            <w:pPr>
              <w:rPr>
                <w:b/>
              </w:rPr>
            </w:pPr>
            <w:r>
              <w:rPr>
                <w:b/>
              </w:rPr>
              <w:t>Spring Semester</w:t>
            </w:r>
          </w:p>
        </w:tc>
      </w:tr>
      <w:tr w:rsidR="00962158" w14:paraId="69FE2D10" w14:textId="77777777">
        <w:trPr>
          <w:trHeight w:val="1493"/>
        </w:trPr>
        <w:tc>
          <w:tcPr>
            <w:tcW w:w="4963" w:type="dxa"/>
          </w:tcPr>
          <w:p w14:paraId="602877E3" w14:textId="77777777" w:rsidR="00962158" w:rsidRDefault="001A6E5E">
            <w:r>
              <w:rPr>
                <w:b/>
              </w:rPr>
              <w:t>Unit One: Identifying and Describing the Rhetorical Situation</w:t>
            </w:r>
          </w:p>
          <w:p w14:paraId="0B8C1F3A" w14:textId="77777777" w:rsidR="00962158" w:rsidRDefault="001A6E5E">
            <w:r>
              <w:rPr>
                <w:i/>
              </w:rPr>
              <w:t>Everything’s an Argument</w:t>
            </w:r>
            <w:r>
              <w:t>—Chapter One</w:t>
            </w:r>
          </w:p>
          <w:p w14:paraId="1996ACCB" w14:textId="436D5018" w:rsidR="00962158" w:rsidRDefault="001A6E5E">
            <w:r>
              <w:rPr>
                <w:i/>
              </w:rPr>
              <w:t xml:space="preserve">Into Literature </w:t>
            </w:r>
            <w:r>
              <w:t>Unit One</w:t>
            </w:r>
            <w:r>
              <w:rPr>
                <w:i/>
              </w:rPr>
              <w:t xml:space="preserve"> </w:t>
            </w:r>
            <w:r w:rsidR="00051F3A">
              <w:t>— “</w:t>
            </w:r>
            <w:r>
              <w:t>Foundations and Encounters”</w:t>
            </w:r>
          </w:p>
          <w:p w14:paraId="499D73CF" w14:textId="3870AA3C" w:rsidR="00E32888" w:rsidRDefault="00E32888">
            <w:r>
              <w:t xml:space="preserve">Arthur Miller’s </w:t>
            </w:r>
            <w:r>
              <w:rPr>
                <w:i/>
              </w:rPr>
              <w:t>The Crucible</w:t>
            </w:r>
          </w:p>
          <w:p w14:paraId="446FAE7A" w14:textId="71B141D1" w:rsidR="00962158" w:rsidRDefault="001A6E5E">
            <w:r>
              <w:t xml:space="preserve">Duration: </w:t>
            </w:r>
            <w:r w:rsidR="00311B51">
              <w:t>7</w:t>
            </w:r>
            <w:r>
              <w:t>-</w:t>
            </w:r>
            <w:r w:rsidR="00311B51">
              <w:t>8</w:t>
            </w:r>
            <w:r>
              <w:t xml:space="preserve"> weeks</w:t>
            </w:r>
          </w:p>
        </w:tc>
        <w:tc>
          <w:tcPr>
            <w:tcW w:w="4963" w:type="dxa"/>
          </w:tcPr>
          <w:p w14:paraId="0B856A25" w14:textId="77777777" w:rsidR="00962158" w:rsidRDefault="001A6E5E">
            <w:r>
              <w:rPr>
                <w:b/>
              </w:rPr>
              <w:t>Unit Four: Strengthening our Arguments</w:t>
            </w:r>
          </w:p>
          <w:p w14:paraId="1845CF88" w14:textId="77777777" w:rsidR="00962158" w:rsidRDefault="001A6E5E">
            <w:r>
              <w:rPr>
                <w:i/>
              </w:rPr>
              <w:t xml:space="preserve">Into Literature </w:t>
            </w:r>
            <w:r>
              <w:t>Unit Four “The Quest for Freedom”</w:t>
            </w:r>
            <w:r>
              <w:br/>
              <w:t xml:space="preserve"> Duration: 4-5 weeks</w:t>
            </w:r>
          </w:p>
          <w:p w14:paraId="49374FD3" w14:textId="77777777" w:rsidR="00962158" w:rsidRDefault="00962158">
            <w:pPr>
              <w:rPr>
                <w:b/>
              </w:rPr>
            </w:pPr>
          </w:p>
        </w:tc>
      </w:tr>
      <w:tr w:rsidR="00962158" w14:paraId="347466DD" w14:textId="77777777">
        <w:tc>
          <w:tcPr>
            <w:tcW w:w="4963" w:type="dxa"/>
          </w:tcPr>
          <w:p w14:paraId="5713AFBA" w14:textId="77777777" w:rsidR="00962158" w:rsidRDefault="001A6E5E">
            <w:r>
              <w:rPr>
                <w:b/>
              </w:rPr>
              <w:t>Unit Two: Claims and Evidence</w:t>
            </w:r>
          </w:p>
          <w:p w14:paraId="29496882" w14:textId="18172B7E" w:rsidR="00962158" w:rsidRDefault="001A6E5E">
            <w:r>
              <w:rPr>
                <w:i/>
              </w:rPr>
              <w:t>Everything’s an Argument</w:t>
            </w:r>
            <w:r w:rsidR="00051F3A">
              <w:rPr>
                <w:i/>
              </w:rPr>
              <w:t>— “</w:t>
            </w:r>
            <w:r>
              <w:t>Structuring Arguments”</w:t>
            </w:r>
          </w:p>
          <w:p w14:paraId="003B1953" w14:textId="77777777" w:rsidR="00962158" w:rsidRDefault="001A6E5E">
            <w:r>
              <w:rPr>
                <w:i/>
              </w:rPr>
              <w:t xml:space="preserve">Into Literature </w:t>
            </w:r>
            <w:r>
              <w:t>Unit Two “Building a Democracy”</w:t>
            </w:r>
          </w:p>
          <w:p w14:paraId="76472D50" w14:textId="77777777" w:rsidR="00962158" w:rsidRDefault="001A6E5E">
            <w:r>
              <w:t>Duration: 4-5 weeks</w:t>
            </w:r>
          </w:p>
          <w:p w14:paraId="23A23DB1" w14:textId="77777777" w:rsidR="00962158" w:rsidRDefault="00962158">
            <w:pPr>
              <w:rPr>
                <w:b/>
              </w:rPr>
            </w:pPr>
          </w:p>
        </w:tc>
        <w:tc>
          <w:tcPr>
            <w:tcW w:w="4963" w:type="dxa"/>
          </w:tcPr>
          <w:p w14:paraId="22257942" w14:textId="77777777" w:rsidR="00962158" w:rsidRDefault="001A6E5E">
            <w:r>
              <w:rPr>
                <w:b/>
              </w:rPr>
              <w:t>Unit Five: Understanding Nuance and Complexity</w:t>
            </w:r>
          </w:p>
          <w:p w14:paraId="12A9972C" w14:textId="77777777" w:rsidR="00962158" w:rsidRDefault="001A6E5E">
            <w:r>
              <w:rPr>
                <w:i/>
              </w:rPr>
              <w:t xml:space="preserve">Into Literature </w:t>
            </w:r>
            <w:r>
              <w:t>Unit Five “America Transformed”</w:t>
            </w:r>
          </w:p>
          <w:p w14:paraId="0F191D52" w14:textId="77777777" w:rsidR="00962158" w:rsidRDefault="001A6E5E">
            <w:r>
              <w:t>Duration: 4-5 weeks</w:t>
            </w:r>
          </w:p>
          <w:p w14:paraId="51869E51" w14:textId="77777777" w:rsidR="00962158" w:rsidRDefault="00962158">
            <w:pPr>
              <w:rPr>
                <w:b/>
              </w:rPr>
            </w:pPr>
          </w:p>
        </w:tc>
      </w:tr>
      <w:tr w:rsidR="00962158" w14:paraId="25BA5549" w14:textId="77777777">
        <w:tc>
          <w:tcPr>
            <w:tcW w:w="4963" w:type="dxa"/>
          </w:tcPr>
          <w:p w14:paraId="709AF32A" w14:textId="77777777" w:rsidR="00962158" w:rsidRDefault="001A6E5E">
            <w:r>
              <w:rPr>
                <w:b/>
              </w:rPr>
              <w:t>Unit Three: Writer Exigence and Modes of Development</w:t>
            </w:r>
          </w:p>
          <w:p w14:paraId="036F8C05" w14:textId="205D0506" w:rsidR="00962158" w:rsidRDefault="001A6E5E">
            <w:r>
              <w:rPr>
                <w:i/>
              </w:rPr>
              <w:t xml:space="preserve">Into Literature </w:t>
            </w:r>
            <w:r>
              <w:t>Unit Three</w:t>
            </w:r>
            <w:r w:rsidR="00051F3A">
              <w:t>— “</w:t>
            </w:r>
            <w:r>
              <w:t>The Individual and Society”</w:t>
            </w:r>
          </w:p>
          <w:p w14:paraId="695B55BC" w14:textId="77777777" w:rsidR="00962158" w:rsidRDefault="001A6E5E">
            <w:r>
              <w:t>Duration: 4-5 weeks</w:t>
            </w:r>
          </w:p>
        </w:tc>
        <w:tc>
          <w:tcPr>
            <w:tcW w:w="4963" w:type="dxa"/>
          </w:tcPr>
          <w:p w14:paraId="6FF4F6CB" w14:textId="77777777" w:rsidR="00962158" w:rsidRDefault="001A6E5E">
            <w:r>
              <w:rPr>
                <w:b/>
              </w:rPr>
              <w:t>Unit 6: Mastering the Argument</w:t>
            </w:r>
          </w:p>
          <w:p w14:paraId="23ACC05C" w14:textId="462D136B" w:rsidR="00962158" w:rsidRDefault="001A6E5E">
            <w:r>
              <w:rPr>
                <w:i/>
              </w:rPr>
              <w:t xml:space="preserve">Into Literature </w:t>
            </w:r>
            <w:r>
              <w:t>Unit Six</w:t>
            </w:r>
            <w:r w:rsidR="00051F3A">
              <w:t>— “</w:t>
            </w:r>
            <w:r>
              <w:t>Modern Voices”</w:t>
            </w:r>
          </w:p>
          <w:p w14:paraId="355C5194" w14:textId="77777777" w:rsidR="00962158" w:rsidRDefault="001A6E5E">
            <w:r>
              <w:t xml:space="preserve">Fitzgerald’s </w:t>
            </w:r>
            <w:proofErr w:type="gramStart"/>
            <w:r>
              <w:rPr>
                <w:i/>
              </w:rPr>
              <w:t>The Great</w:t>
            </w:r>
            <w:proofErr w:type="gramEnd"/>
            <w:r>
              <w:rPr>
                <w:i/>
              </w:rPr>
              <w:t xml:space="preserve"> Gatsby</w:t>
            </w:r>
          </w:p>
          <w:p w14:paraId="31B27189" w14:textId="3324981C" w:rsidR="00962158" w:rsidRDefault="001A6E5E">
            <w:r>
              <w:t xml:space="preserve">Duration: </w:t>
            </w:r>
            <w:r w:rsidR="00E32888">
              <w:t>4</w:t>
            </w:r>
            <w:r>
              <w:t>-</w:t>
            </w:r>
            <w:r w:rsidR="00E32888">
              <w:t>5</w:t>
            </w:r>
            <w:r w:rsidR="00AB3162">
              <w:t xml:space="preserve"> </w:t>
            </w:r>
            <w:r>
              <w:t>weeks</w:t>
            </w:r>
          </w:p>
        </w:tc>
      </w:tr>
    </w:tbl>
    <w:p w14:paraId="7866940E" w14:textId="77777777" w:rsidR="00962158" w:rsidRDefault="00962158">
      <w:pPr>
        <w:rPr>
          <w:rFonts w:ascii="Calibri" w:eastAsia="Calibri" w:hAnsi="Calibri" w:cs="Calibri"/>
          <w:b/>
          <w:i/>
        </w:rPr>
      </w:pPr>
    </w:p>
    <w:p w14:paraId="124AC251" w14:textId="77777777" w:rsidR="00962158" w:rsidRDefault="001A6E5E">
      <w:r>
        <w:rPr>
          <w:rFonts w:ascii="Calibri" w:eastAsia="Calibri" w:hAnsi="Calibri" w:cs="Calibri"/>
          <w:b/>
          <w:i/>
        </w:rPr>
        <w:t>Composition</w:t>
      </w:r>
    </w:p>
    <w:p w14:paraId="590D6030" w14:textId="77777777" w:rsidR="00962158" w:rsidRDefault="001A6E5E">
      <w:r>
        <w:rPr>
          <w:rFonts w:ascii="Calibri" w:eastAsia="Calibri" w:hAnsi="Calibri" w:cs="Calibri"/>
        </w:rPr>
        <w:lastRenderedPageBreak/>
        <w:t xml:space="preserve">Analysis of poetry, short essays, articles, images, novels, critiques, and plays will generally take four forms: (1) timed in-class essays that require students to either read and analyze rhetorical devices used in a short piece of literature and construct a response – or analyze a longer work through the lens of a specific prompt, (2) revisions of in-class writing assignments (much discussion will accompany this practice), (3) impromptu </w:t>
      </w:r>
      <w:proofErr w:type="gramStart"/>
      <w:r>
        <w:rPr>
          <w:rFonts w:ascii="Calibri" w:eastAsia="Calibri" w:hAnsi="Calibri" w:cs="Calibri"/>
        </w:rPr>
        <w:t>discussion based</w:t>
      </w:r>
      <w:proofErr w:type="gramEnd"/>
      <w:r>
        <w:rPr>
          <w:rFonts w:ascii="Calibri" w:eastAsia="Calibri" w:hAnsi="Calibri" w:cs="Calibri"/>
        </w:rPr>
        <w:t xml:space="preserve"> writing tasks (4) asynchronous responses to discussion prompts.</w:t>
      </w:r>
    </w:p>
    <w:p w14:paraId="712FE534" w14:textId="77777777" w:rsidR="00962158" w:rsidRDefault="001A6E5E">
      <w:r>
        <w:rPr>
          <w:rFonts w:ascii="Calibri" w:eastAsia="Calibri" w:hAnsi="Calibri" w:cs="Calibri"/>
        </w:rPr>
        <w:t xml:space="preserve"> </w:t>
      </w:r>
    </w:p>
    <w:p w14:paraId="5578FEF0" w14:textId="77777777" w:rsidR="00962158" w:rsidRDefault="001A6E5E">
      <w:pPr>
        <w:rPr>
          <w:rFonts w:ascii="Calibri" w:eastAsia="Calibri" w:hAnsi="Calibri" w:cs="Calibri"/>
        </w:rPr>
      </w:pPr>
      <w:r>
        <w:rPr>
          <w:rFonts w:ascii="Calibri" w:eastAsia="Calibri" w:hAnsi="Calibri" w:cs="Calibri"/>
        </w:rPr>
        <w:t xml:space="preserve">We concentrate on three forms of the essay: Argument, Rhetorical Analysis, and Synthesis. College Board rubrics for these essays can be found here: </w:t>
      </w:r>
      <w:hyperlink r:id="rId11">
        <w:r>
          <w:rPr>
            <w:rFonts w:ascii="Calibri" w:eastAsia="Calibri" w:hAnsi="Calibri" w:cs="Calibri"/>
            <w:color w:val="0000FF"/>
            <w:u w:val="single"/>
          </w:rPr>
          <w:t>https://apcentral.collegeboard.org/pdf/ap-english-language-and-composition-frqs-1-2-3-scoring-rubrics.pdf</w:t>
        </w:r>
      </w:hyperlink>
    </w:p>
    <w:p w14:paraId="1DD9318E" w14:textId="77777777" w:rsidR="00962158" w:rsidRDefault="00962158"/>
    <w:p w14:paraId="304ECB6F" w14:textId="77777777" w:rsidR="00962158" w:rsidRDefault="001A6E5E">
      <w:pPr>
        <w:rPr>
          <w:rFonts w:ascii="Calibri" w:eastAsia="Calibri" w:hAnsi="Calibri" w:cs="Calibri"/>
          <w:b/>
          <w:i/>
        </w:rPr>
      </w:pPr>
      <w:r>
        <w:rPr>
          <w:rFonts w:ascii="Calibri" w:eastAsia="Calibri" w:hAnsi="Calibri" w:cs="Calibri"/>
          <w:b/>
          <w:i/>
        </w:rPr>
        <w:t>Essay Scoring: 1-6 Scale</w:t>
      </w:r>
    </w:p>
    <w:p w14:paraId="59DF39AA" w14:textId="77777777" w:rsidR="00962158" w:rsidRDefault="001A6E5E">
      <w:r>
        <w:rPr>
          <w:rFonts w:ascii="Calibri" w:eastAsia="Calibri" w:hAnsi="Calibri" w:cs="Calibri"/>
        </w:rPr>
        <w:t>5-6: Exemplary</w:t>
      </w:r>
    </w:p>
    <w:p w14:paraId="63B40E84" w14:textId="77777777" w:rsidR="00962158" w:rsidRDefault="001A6E5E">
      <w:r>
        <w:rPr>
          <w:rFonts w:ascii="Calibri" w:eastAsia="Calibri" w:hAnsi="Calibri" w:cs="Calibri"/>
        </w:rPr>
        <w:t>4: Proficient</w:t>
      </w:r>
    </w:p>
    <w:p w14:paraId="0D9DBD0A" w14:textId="77777777" w:rsidR="00962158" w:rsidRDefault="001A6E5E">
      <w:r>
        <w:rPr>
          <w:rFonts w:ascii="Calibri" w:eastAsia="Calibri" w:hAnsi="Calibri" w:cs="Calibri"/>
        </w:rPr>
        <w:t>3: Satisfactory</w:t>
      </w:r>
    </w:p>
    <w:p w14:paraId="7769EF5D" w14:textId="77777777" w:rsidR="00962158" w:rsidRDefault="001A6E5E">
      <w:r>
        <w:rPr>
          <w:rFonts w:ascii="Calibri" w:eastAsia="Calibri" w:hAnsi="Calibri" w:cs="Calibri"/>
        </w:rPr>
        <w:t>1-2: Emerging</w:t>
      </w:r>
      <w:r>
        <w:br/>
      </w:r>
      <w:r>
        <w:rPr>
          <w:rFonts w:ascii="Calibri" w:eastAsia="Calibri" w:hAnsi="Calibri" w:cs="Calibri"/>
        </w:rPr>
        <w:t xml:space="preserve"> 0: Unsatisfactory        </w:t>
      </w:r>
      <w:r>
        <w:br/>
      </w:r>
      <w:r>
        <w:rPr>
          <w:rFonts w:ascii="Calibri" w:eastAsia="Calibri" w:hAnsi="Calibri" w:cs="Calibri"/>
        </w:rPr>
        <w:t xml:space="preserve">                                                                                                                                                                          </w:t>
      </w:r>
    </w:p>
    <w:p w14:paraId="3610AE9C" w14:textId="0D5C969D" w:rsidR="00962158" w:rsidRDefault="001A6E5E">
      <w:r>
        <w:rPr>
          <w:rFonts w:ascii="Calibri" w:eastAsia="Calibri" w:hAnsi="Calibri" w:cs="Calibri"/>
          <w:b/>
          <w:i/>
        </w:rPr>
        <w:t>Note</w:t>
      </w:r>
      <w:r>
        <w:rPr>
          <w:rFonts w:ascii="Calibri" w:eastAsia="Calibri" w:hAnsi="Calibri" w:cs="Calibri"/>
        </w:rPr>
        <w:t xml:space="preserve">: As we write and begin to score essays, you’ll receive training over the analytical rubrics used to score your response. At that </w:t>
      </w:r>
      <w:r w:rsidR="00051F3A">
        <w:rPr>
          <w:rFonts w:ascii="Calibri" w:eastAsia="Calibri" w:hAnsi="Calibri" w:cs="Calibri"/>
        </w:rPr>
        <w:t>time,</w:t>
      </w:r>
      <w:r>
        <w:rPr>
          <w:rFonts w:ascii="Calibri" w:eastAsia="Calibri" w:hAnsi="Calibri" w:cs="Calibri"/>
        </w:rPr>
        <w:t xml:space="preserve"> we’ll go over how the scores above are reflected in Infinite Campus. </w:t>
      </w:r>
    </w:p>
    <w:p w14:paraId="390758D6" w14:textId="77777777" w:rsidR="00962158" w:rsidRDefault="001A6E5E">
      <w:r>
        <w:rPr>
          <w:rFonts w:ascii="Calibri" w:eastAsia="Calibri" w:hAnsi="Calibri" w:cs="Calibri"/>
          <w:b/>
          <w:u w:val="single"/>
        </w:rPr>
        <w:t xml:space="preserve"> </w:t>
      </w:r>
    </w:p>
    <w:p w14:paraId="69E7CC20" w14:textId="77777777" w:rsidR="00962158" w:rsidRDefault="001A6E5E">
      <w:r>
        <w:rPr>
          <w:rFonts w:ascii="Calibri" w:eastAsia="Calibri" w:hAnsi="Calibri" w:cs="Calibri"/>
          <w:b/>
          <w:i/>
        </w:rPr>
        <w:t>Revision</w:t>
      </w:r>
    </w:p>
    <w:p w14:paraId="7C8EE547" w14:textId="78C76C0D" w:rsidR="00962158" w:rsidRDefault="001A6E5E">
      <w:pPr>
        <w:pStyle w:val="Heading1"/>
        <w:rPr>
          <w:u w:val="none"/>
        </w:rPr>
      </w:pPr>
      <w:r>
        <w:rPr>
          <w:rFonts w:ascii="Calibri" w:eastAsia="Calibri" w:hAnsi="Calibri" w:cs="Calibri"/>
          <w:b w:val="0"/>
          <w:u w:val="none"/>
        </w:rPr>
        <w:t xml:space="preserve">It is expected that all writers </w:t>
      </w:r>
      <w:r w:rsidR="00051F3A">
        <w:rPr>
          <w:rFonts w:ascii="Calibri" w:eastAsia="Calibri" w:hAnsi="Calibri" w:cs="Calibri"/>
          <w:b w:val="0"/>
          <w:u w:val="none"/>
        </w:rPr>
        <w:t>will write</w:t>
      </w:r>
      <w:r>
        <w:rPr>
          <w:rFonts w:ascii="Calibri" w:eastAsia="Calibri" w:hAnsi="Calibri" w:cs="Calibri"/>
          <w:b w:val="0"/>
          <w:u w:val="none"/>
        </w:rPr>
        <w:t xml:space="preserve"> in collaboration. Along with writing personal drafted essays, you will participate in writing and revision as pairs/teams. </w:t>
      </w:r>
      <w:r>
        <w:rPr>
          <w:rFonts w:ascii="Calibri" w:eastAsia="Calibri" w:hAnsi="Calibri" w:cs="Calibri"/>
          <w:u w:val="none"/>
        </w:rPr>
        <w:t xml:space="preserve">Expectations </w:t>
      </w:r>
      <w:r>
        <w:rPr>
          <w:rFonts w:ascii="Calibri" w:eastAsia="Calibri" w:hAnsi="Calibri" w:cs="Calibri"/>
          <w:b w:val="0"/>
          <w:u w:val="none"/>
        </w:rPr>
        <w:t>for members of successful and respectful collaborative writing groups:</w:t>
      </w:r>
    </w:p>
    <w:p w14:paraId="10FEC616" w14:textId="77777777" w:rsidR="00962158" w:rsidRDefault="001A6E5E">
      <w:pPr>
        <w:numPr>
          <w:ilvl w:val="0"/>
          <w:numId w:val="4"/>
        </w:numPr>
        <w:pBdr>
          <w:top w:val="nil"/>
          <w:left w:val="nil"/>
          <w:bottom w:val="nil"/>
          <w:right w:val="nil"/>
          <w:between w:val="nil"/>
        </w:pBdr>
        <w:spacing w:line="276" w:lineRule="auto"/>
        <w:rPr>
          <w:color w:val="000000"/>
        </w:rPr>
      </w:pPr>
      <w:r>
        <w:rPr>
          <w:rFonts w:ascii="Calibri" w:eastAsia="Calibri" w:hAnsi="Calibri" w:cs="Calibri"/>
          <w:color w:val="000000"/>
        </w:rPr>
        <w:t xml:space="preserve">Each student will maintain a positive attitude about writing and responding to writing. </w:t>
      </w:r>
    </w:p>
    <w:p w14:paraId="1902060C" w14:textId="77777777" w:rsidR="00962158" w:rsidRDefault="001A6E5E">
      <w:pPr>
        <w:numPr>
          <w:ilvl w:val="0"/>
          <w:numId w:val="4"/>
        </w:numPr>
        <w:pBdr>
          <w:top w:val="nil"/>
          <w:left w:val="nil"/>
          <w:bottom w:val="nil"/>
          <w:right w:val="nil"/>
          <w:between w:val="nil"/>
        </w:pBdr>
        <w:spacing w:line="276" w:lineRule="auto"/>
        <w:rPr>
          <w:color w:val="000000"/>
        </w:rPr>
      </w:pPr>
      <w:r>
        <w:rPr>
          <w:rFonts w:ascii="Calibri" w:eastAsia="Calibri" w:hAnsi="Calibri" w:cs="Calibri"/>
          <w:color w:val="000000"/>
        </w:rPr>
        <w:t>Each student will actively participate in each writing workshop as a writer and a reader.</w:t>
      </w:r>
    </w:p>
    <w:p w14:paraId="7DAEBBD8" w14:textId="77777777" w:rsidR="00962158" w:rsidRDefault="001A6E5E">
      <w:pPr>
        <w:numPr>
          <w:ilvl w:val="0"/>
          <w:numId w:val="4"/>
        </w:numPr>
        <w:pBdr>
          <w:top w:val="nil"/>
          <w:left w:val="nil"/>
          <w:bottom w:val="nil"/>
          <w:right w:val="nil"/>
          <w:between w:val="nil"/>
        </w:pBdr>
        <w:spacing w:line="276" w:lineRule="auto"/>
        <w:rPr>
          <w:color w:val="000000"/>
        </w:rPr>
      </w:pPr>
      <w:r>
        <w:rPr>
          <w:rFonts w:ascii="Calibri" w:eastAsia="Calibri" w:hAnsi="Calibri" w:cs="Calibri"/>
          <w:color w:val="000000"/>
        </w:rPr>
        <w:t>Each student will treat every writer with respect.</w:t>
      </w:r>
    </w:p>
    <w:p w14:paraId="3369443B" w14:textId="77777777" w:rsidR="00962158" w:rsidRDefault="001A6E5E">
      <w:pPr>
        <w:numPr>
          <w:ilvl w:val="0"/>
          <w:numId w:val="4"/>
        </w:numPr>
        <w:pBdr>
          <w:top w:val="nil"/>
          <w:left w:val="nil"/>
          <w:bottom w:val="nil"/>
          <w:right w:val="nil"/>
          <w:between w:val="nil"/>
        </w:pBdr>
        <w:spacing w:line="276" w:lineRule="auto"/>
        <w:rPr>
          <w:color w:val="000000"/>
        </w:rPr>
      </w:pPr>
      <w:r>
        <w:rPr>
          <w:rFonts w:ascii="Calibri" w:eastAsia="Calibri" w:hAnsi="Calibri" w:cs="Calibri"/>
          <w:color w:val="000000"/>
        </w:rPr>
        <w:t xml:space="preserve">Each student will help to maintain a safe, friendly environment that is conducive to learning. </w:t>
      </w:r>
    </w:p>
    <w:p w14:paraId="686B6186" w14:textId="77777777" w:rsidR="00962158" w:rsidRDefault="001A6E5E">
      <w:pPr>
        <w:numPr>
          <w:ilvl w:val="0"/>
          <w:numId w:val="4"/>
        </w:numPr>
        <w:pBdr>
          <w:top w:val="nil"/>
          <w:left w:val="nil"/>
          <w:bottom w:val="nil"/>
          <w:right w:val="nil"/>
          <w:between w:val="nil"/>
        </w:pBdr>
        <w:spacing w:line="276" w:lineRule="auto"/>
        <w:rPr>
          <w:color w:val="000000"/>
        </w:rPr>
      </w:pPr>
      <w:r>
        <w:rPr>
          <w:rFonts w:ascii="Calibri" w:eastAsia="Calibri" w:hAnsi="Calibri" w:cs="Calibri"/>
          <w:color w:val="000000"/>
        </w:rPr>
        <w:t xml:space="preserve">Each student will use the language of the rubric when discussing feedback. </w:t>
      </w:r>
    </w:p>
    <w:p w14:paraId="7A894691" w14:textId="4B194900" w:rsidR="00962158" w:rsidRDefault="001A6E5E">
      <w:pPr>
        <w:spacing w:line="276" w:lineRule="auto"/>
      </w:pPr>
      <w:r>
        <w:rPr>
          <w:rFonts w:ascii="Calibri" w:eastAsia="Calibri" w:hAnsi="Calibri" w:cs="Calibri"/>
          <w:b/>
          <w:i/>
        </w:rPr>
        <w:br/>
      </w:r>
      <w:r w:rsidR="00051F3A">
        <w:rPr>
          <w:rFonts w:ascii="Calibri" w:eastAsia="Calibri" w:hAnsi="Calibri" w:cs="Calibri"/>
          <w:b/>
          <w:i/>
        </w:rPr>
        <w:t>Second Chance</w:t>
      </w:r>
      <w:r>
        <w:rPr>
          <w:rFonts w:ascii="Calibri" w:eastAsia="Calibri" w:hAnsi="Calibri" w:cs="Calibri"/>
          <w:b/>
          <w:i/>
        </w:rPr>
        <w:t xml:space="preserve"> Writing</w:t>
      </w:r>
      <w:r>
        <w:br/>
      </w:r>
      <w:r>
        <w:rPr>
          <w:rFonts w:ascii="Calibri" w:eastAsia="Calibri" w:hAnsi="Calibri" w:cs="Calibri"/>
          <w:b/>
          <w:i/>
        </w:rPr>
        <w:t xml:space="preserve"> </w:t>
      </w:r>
      <w:r>
        <w:rPr>
          <w:rFonts w:ascii="Calibri" w:eastAsia="Calibri" w:hAnsi="Calibri" w:cs="Calibri"/>
        </w:rPr>
        <w:t xml:space="preserve">All essays may be revised and resubmitted. The resubmitted essay will be graded as a new essay submission. </w:t>
      </w:r>
      <w:proofErr w:type="gramStart"/>
      <w:r>
        <w:rPr>
          <w:rFonts w:ascii="Calibri" w:eastAsia="Calibri" w:hAnsi="Calibri" w:cs="Calibri"/>
        </w:rPr>
        <w:t>In order to</w:t>
      </w:r>
      <w:proofErr w:type="gramEnd"/>
      <w:r>
        <w:rPr>
          <w:rFonts w:ascii="Calibri" w:eastAsia="Calibri" w:hAnsi="Calibri" w:cs="Calibri"/>
        </w:rPr>
        <w:t xml:space="preserve"> revise and resubmit an essay, the following must be accomplished first:</w:t>
      </w:r>
    </w:p>
    <w:p w14:paraId="7F65104C" w14:textId="77777777" w:rsidR="00962158" w:rsidRDefault="001A6E5E">
      <w:pPr>
        <w:numPr>
          <w:ilvl w:val="0"/>
          <w:numId w:val="3"/>
        </w:numPr>
        <w:pBdr>
          <w:top w:val="nil"/>
          <w:left w:val="nil"/>
          <w:bottom w:val="nil"/>
          <w:right w:val="nil"/>
          <w:between w:val="nil"/>
        </w:pBdr>
        <w:rPr>
          <w:color w:val="000000"/>
        </w:rPr>
      </w:pPr>
      <w:r>
        <w:rPr>
          <w:rFonts w:ascii="Calibri" w:eastAsia="Calibri" w:hAnsi="Calibri" w:cs="Calibri"/>
          <w:color w:val="000000"/>
        </w:rPr>
        <w:t xml:space="preserve">The essay must be completed and returned to the instructor no more than 2 weeks from the point you receive the scored draft. </w:t>
      </w:r>
    </w:p>
    <w:p w14:paraId="632F3BE7" w14:textId="77777777" w:rsidR="00962158" w:rsidRDefault="001A6E5E">
      <w:pPr>
        <w:numPr>
          <w:ilvl w:val="0"/>
          <w:numId w:val="3"/>
        </w:numPr>
        <w:pBdr>
          <w:top w:val="nil"/>
          <w:left w:val="nil"/>
          <w:bottom w:val="nil"/>
          <w:right w:val="nil"/>
          <w:between w:val="nil"/>
        </w:pBdr>
        <w:rPr>
          <w:color w:val="000000"/>
        </w:rPr>
      </w:pPr>
      <w:r>
        <w:rPr>
          <w:rFonts w:ascii="Calibri" w:eastAsia="Calibri" w:hAnsi="Calibri" w:cs="Calibri"/>
          <w:color w:val="000000"/>
        </w:rPr>
        <w:t xml:space="preserve">As a collaborative writer, you must collaborate on the revision of this essay. You must work with a student who has taken or is currently taking, the American Literature course. </w:t>
      </w:r>
    </w:p>
    <w:p w14:paraId="2619F658" w14:textId="6EB09C94" w:rsidR="00962158" w:rsidRDefault="001A6E5E">
      <w:pPr>
        <w:numPr>
          <w:ilvl w:val="0"/>
          <w:numId w:val="3"/>
        </w:numPr>
        <w:pBdr>
          <w:top w:val="nil"/>
          <w:left w:val="nil"/>
          <w:bottom w:val="nil"/>
          <w:right w:val="nil"/>
          <w:between w:val="nil"/>
        </w:pBdr>
        <w:rPr>
          <w:color w:val="000000"/>
        </w:rPr>
      </w:pPr>
      <w:r>
        <w:rPr>
          <w:rFonts w:ascii="Calibri" w:eastAsia="Calibri" w:hAnsi="Calibri" w:cs="Calibri"/>
          <w:color w:val="000000"/>
        </w:rPr>
        <w:t xml:space="preserve">You must complete </w:t>
      </w:r>
      <w:proofErr w:type="gramStart"/>
      <w:r w:rsidR="00051F3A">
        <w:rPr>
          <w:rFonts w:ascii="Calibri" w:eastAsia="Calibri" w:hAnsi="Calibri" w:cs="Calibri"/>
          <w:color w:val="000000"/>
        </w:rPr>
        <w:t>all</w:t>
      </w:r>
      <w:r>
        <w:rPr>
          <w:rFonts w:ascii="Calibri" w:eastAsia="Calibri" w:hAnsi="Calibri" w:cs="Calibri"/>
          <w:color w:val="000000"/>
        </w:rPr>
        <w:t xml:space="preserve"> all</w:t>
      </w:r>
      <w:proofErr w:type="gramEnd"/>
      <w:r>
        <w:rPr>
          <w:rFonts w:ascii="Calibri" w:eastAsia="Calibri" w:hAnsi="Calibri" w:cs="Calibri"/>
          <w:color w:val="000000"/>
        </w:rPr>
        <w:t xml:space="preserve"> the reflection and evaluation tasks prior to submission. </w:t>
      </w:r>
    </w:p>
    <w:p w14:paraId="4D0C5740" w14:textId="77777777" w:rsidR="00962158" w:rsidRDefault="00962158"/>
    <w:p w14:paraId="6D7BFE73" w14:textId="77777777" w:rsidR="00962158" w:rsidRDefault="001A6E5E">
      <w:pPr>
        <w:rPr>
          <w:rFonts w:ascii="Calibri" w:eastAsia="Calibri" w:hAnsi="Calibri" w:cs="Calibri"/>
        </w:rPr>
      </w:pPr>
      <w:r>
        <w:rPr>
          <w:rFonts w:ascii="Calibri" w:eastAsia="Calibri" w:hAnsi="Calibri" w:cs="Calibri"/>
          <w:b/>
          <w:i/>
        </w:rPr>
        <w:t xml:space="preserve">Timed Writing </w:t>
      </w:r>
      <w:r>
        <w:rPr>
          <w:rFonts w:ascii="Calibri" w:eastAsia="Calibri" w:hAnsi="Calibri" w:cs="Calibri"/>
        </w:rPr>
        <w:br/>
        <w:t xml:space="preserve">Throughout the year students will complete numerous timed essays to develop skill in writing argumentative and analytical essays. These writings are integrated into the natural progression of the course. Timed writing is accelerated and, therefore, distinct from more deliberate expository writing processes. Students need to learn how to gather, organize, and express their ideas quickly </w:t>
      </w:r>
      <w:proofErr w:type="gramStart"/>
      <w:r>
        <w:rPr>
          <w:rFonts w:ascii="Calibri" w:eastAsia="Calibri" w:hAnsi="Calibri" w:cs="Calibri"/>
        </w:rPr>
        <w:t>in order to</w:t>
      </w:r>
      <w:proofErr w:type="gramEnd"/>
      <w:r>
        <w:rPr>
          <w:rFonts w:ascii="Calibri" w:eastAsia="Calibri" w:hAnsi="Calibri" w:cs="Calibri"/>
        </w:rPr>
        <w:t xml:space="preserve"> succeed on standardized tests (EOC), on college exams, and in the workplace. </w:t>
      </w:r>
    </w:p>
    <w:p w14:paraId="48DD7790" w14:textId="77777777" w:rsidR="00962158" w:rsidRDefault="00962158">
      <w:pPr>
        <w:rPr>
          <w:rFonts w:ascii="Calibri" w:eastAsia="Calibri" w:hAnsi="Calibri" w:cs="Calibri"/>
        </w:rPr>
      </w:pPr>
    </w:p>
    <w:p w14:paraId="7340BDD4" w14:textId="77777777" w:rsidR="00962158" w:rsidRDefault="001A6E5E">
      <w:pPr>
        <w:rPr>
          <w:rFonts w:ascii="Calibri" w:eastAsia="Calibri" w:hAnsi="Calibri" w:cs="Calibri"/>
          <w:b/>
          <w:i/>
        </w:rPr>
      </w:pPr>
      <w:r>
        <w:rPr>
          <w:rFonts w:ascii="Calibri" w:eastAsia="Calibri" w:hAnsi="Calibri" w:cs="Calibri"/>
          <w:b/>
          <w:i/>
        </w:rPr>
        <w:t xml:space="preserve">Course Score Calculation </w:t>
      </w:r>
    </w:p>
    <w:p w14:paraId="15BF6B26" w14:textId="77777777" w:rsidR="00962158" w:rsidRDefault="001A6E5E">
      <w:r>
        <w:rPr>
          <w:rFonts w:ascii="Calibri" w:eastAsia="Calibri" w:hAnsi="Calibri" w:cs="Calibri"/>
        </w:rPr>
        <w:t xml:space="preserve">Grades will be placed in one of the following categories, depending on the expectation and the rigor of the task: </w:t>
      </w:r>
    </w:p>
    <w:p w14:paraId="6B7E5177" w14:textId="77777777" w:rsidR="00962158" w:rsidRDefault="001A6E5E">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Summative Assessments    45%                                     </w:t>
      </w:r>
      <w:proofErr w:type="gramStart"/>
      <w:r>
        <w:rPr>
          <w:rFonts w:ascii="Calibri" w:eastAsia="Calibri" w:hAnsi="Calibri" w:cs="Calibri"/>
          <w:color w:val="000000"/>
        </w:rPr>
        <w:t xml:space="preserve">   (</w:t>
      </w:r>
      <w:proofErr w:type="gramEnd"/>
      <w:r>
        <w:rPr>
          <w:rFonts w:ascii="Calibri" w:eastAsia="Calibri" w:hAnsi="Calibri" w:cs="Calibri"/>
          <w:color w:val="000000"/>
        </w:rPr>
        <w:t>5)</w:t>
      </w:r>
    </w:p>
    <w:p w14:paraId="68083911" w14:textId="77777777" w:rsidR="00962158" w:rsidRDefault="001A6E5E">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Formative Assessments      20%                                     </w:t>
      </w:r>
      <w:proofErr w:type="gramStart"/>
      <w:r>
        <w:rPr>
          <w:rFonts w:ascii="Calibri" w:eastAsia="Calibri" w:hAnsi="Calibri" w:cs="Calibri"/>
          <w:color w:val="000000"/>
        </w:rPr>
        <w:t xml:space="preserve">   (</w:t>
      </w:r>
      <w:proofErr w:type="gramEnd"/>
      <w:r>
        <w:rPr>
          <w:rFonts w:ascii="Calibri" w:eastAsia="Calibri" w:hAnsi="Calibri" w:cs="Calibri"/>
          <w:color w:val="000000"/>
        </w:rPr>
        <w:t>8)</w:t>
      </w:r>
    </w:p>
    <w:p w14:paraId="1E821E50" w14:textId="77777777" w:rsidR="00962158" w:rsidRDefault="001A6E5E">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Daily Work                            15%                                     </w:t>
      </w:r>
      <w:proofErr w:type="gramStart"/>
      <w:r>
        <w:rPr>
          <w:rFonts w:ascii="Calibri" w:eastAsia="Calibri" w:hAnsi="Calibri" w:cs="Calibri"/>
          <w:color w:val="000000"/>
        </w:rPr>
        <w:t xml:space="preserve">   (</w:t>
      </w:r>
      <w:proofErr w:type="gramEnd"/>
      <w:r>
        <w:rPr>
          <w:rFonts w:ascii="Calibri" w:eastAsia="Calibri" w:hAnsi="Calibri" w:cs="Calibri"/>
          <w:color w:val="000000"/>
        </w:rPr>
        <w:t>15-20)</w:t>
      </w:r>
    </w:p>
    <w:p w14:paraId="00D1B470" w14:textId="5D5309E0" w:rsidR="00962158" w:rsidRDefault="001A6E5E">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Course Summative               20</w:t>
      </w:r>
      <w:r w:rsidR="00051F3A">
        <w:rPr>
          <w:rFonts w:ascii="Calibri" w:eastAsia="Calibri" w:hAnsi="Calibri" w:cs="Calibri"/>
          <w:color w:val="000000"/>
        </w:rPr>
        <w:t xml:space="preserve">% </w:t>
      </w:r>
      <w:r w:rsidR="00051F3A">
        <w:rPr>
          <w:rFonts w:ascii="Calibri" w:eastAsia="Calibri" w:hAnsi="Calibri" w:cs="Calibri"/>
          <w:color w:val="000000"/>
        </w:rPr>
        <w:tab/>
      </w:r>
      <w:r>
        <w:rPr>
          <w:rFonts w:ascii="Calibri" w:eastAsia="Calibri" w:hAnsi="Calibri" w:cs="Calibri"/>
          <w:color w:val="000000"/>
        </w:rPr>
        <w:tab/>
        <w:t xml:space="preserve">      </w:t>
      </w:r>
      <w:proofErr w:type="gramStart"/>
      <w:r>
        <w:rPr>
          <w:rFonts w:ascii="Calibri" w:eastAsia="Calibri" w:hAnsi="Calibri" w:cs="Calibri"/>
          <w:color w:val="000000"/>
        </w:rPr>
        <w:t xml:space="preserve">   (</w:t>
      </w:r>
      <w:proofErr w:type="gramEnd"/>
      <w:r>
        <w:rPr>
          <w:rFonts w:ascii="Calibri" w:eastAsia="Calibri" w:hAnsi="Calibri" w:cs="Calibri"/>
          <w:color w:val="000000"/>
        </w:rPr>
        <w:t>first semester)</w:t>
      </w:r>
    </w:p>
    <w:p w14:paraId="0803EA35" w14:textId="77777777" w:rsidR="00962158" w:rsidRDefault="001A6E5E">
      <w:pPr>
        <w:rPr>
          <w:rFonts w:ascii="Calibri" w:eastAsia="Calibri" w:hAnsi="Calibri" w:cs="Calibri"/>
        </w:rPr>
      </w:pPr>
      <w:r>
        <w:rPr>
          <w:rFonts w:ascii="Calibri" w:eastAsia="Calibri" w:hAnsi="Calibri" w:cs="Calibri"/>
        </w:rPr>
        <w:lastRenderedPageBreak/>
        <w:t xml:space="preserve"> </w:t>
      </w:r>
    </w:p>
    <w:p w14:paraId="7BAAA3BC" w14:textId="4F680DA2" w:rsidR="00962158" w:rsidRDefault="00962158">
      <w:pPr>
        <w:rPr>
          <w:rFonts w:ascii="Calibri" w:eastAsia="Calibri" w:hAnsi="Calibri" w:cs="Calibri"/>
        </w:rPr>
      </w:pPr>
    </w:p>
    <w:p w14:paraId="5C58709C" w14:textId="77777777" w:rsidR="00962158" w:rsidRDefault="001A6E5E">
      <w:pPr>
        <w:rPr>
          <w:rFonts w:ascii="Calibri" w:eastAsia="Calibri" w:hAnsi="Calibri" w:cs="Calibri"/>
          <w:b/>
          <w:i/>
        </w:rPr>
      </w:pPr>
      <w:r>
        <w:rPr>
          <w:rFonts w:ascii="Calibri" w:eastAsia="Calibri" w:hAnsi="Calibri" w:cs="Calibri"/>
          <w:b/>
          <w:i/>
        </w:rPr>
        <w:t>College Board Advanced Placement Exam</w:t>
      </w:r>
    </w:p>
    <w:p w14:paraId="47E500B1" w14:textId="77777777" w:rsidR="00962158" w:rsidRDefault="001A6E5E">
      <w:pPr>
        <w:rPr>
          <w:rFonts w:ascii="Calibri" w:eastAsia="Calibri" w:hAnsi="Calibri" w:cs="Calibri"/>
        </w:rPr>
      </w:pPr>
      <w:r>
        <w:rPr>
          <w:rFonts w:ascii="Calibri" w:eastAsia="Calibri" w:hAnsi="Calibri" w:cs="Calibri"/>
        </w:rPr>
        <w:t xml:space="preserve">Students will have the opportunity of earning college credit for a comparable course (Ex: Eng. 101) by taking the AP exam in May and earning a qualifying score. I will </w:t>
      </w:r>
      <w:proofErr w:type="gramStart"/>
      <w:r>
        <w:rPr>
          <w:rFonts w:ascii="Calibri" w:eastAsia="Calibri" w:hAnsi="Calibri" w:cs="Calibri"/>
        </w:rPr>
        <w:t>assist</w:t>
      </w:r>
      <w:proofErr w:type="gramEnd"/>
      <w:r>
        <w:rPr>
          <w:rFonts w:ascii="Calibri" w:eastAsia="Calibri" w:hAnsi="Calibri" w:cs="Calibri"/>
        </w:rPr>
        <w:t xml:space="preserve"> in getting registered for the exam and provide you with ample opportunity for preparedness.  Here are some important dates related to the exam. </w:t>
      </w:r>
    </w:p>
    <w:p w14:paraId="37584EFB" w14:textId="5ED9DBFE" w:rsidR="00962158" w:rsidRDefault="001A6E5E">
      <w:pPr>
        <w:numPr>
          <w:ilvl w:val="0"/>
          <w:numId w:val="5"/>
        </w:numPr>
        <w:pBdr>
          <w:top w:val="nil"/>
          <w:left w:val="nil"/>
          <w:bottom w:val="nil"/>
          <w:right w:val="nil"/>
          <w:between w:val="nil"/>
        </w:pBdr>
        <w:rPr>
          <w:color w:val="000000"/>
        </w:rPr>
      </w:pPr>
      <w:r>
        <w:rPr>
          <w:rFonts w:ascii="Calibri" w:eastAsia="Calibri" w:hAnsi="Calibri" w:cs="Calibri"/>
          <w:color w:val="000000"/>
        </w:rPr>
        <w:t>8/2</w:t>
      </w:r>
      <w:r w:rsidR="00802CE1">
        <w:rPr>
          <w:rFonts w:ascii="Calibri" w:eastAsia="Calibri" w:hAnsi="Calibri" w:cs="Calibri"/>
          <w:color w:val="000000"/>
        </w:rPr>
        <w:t>2</w:t>
      </w:r>
      <w:r w:rsidR="00DF7C11">
        <w:rPr>
          <w:rFonts w:ascii="Calibri" w:eastAsia="Calibri" w:hAnsi="Calibri" w:cs="Calibri"/>
          <w:color w:val="000000"/>
        </w:rPr>
        <w:t>/26</w:t>
      </w:r>
      <w:r>
        <w:rPr>
          <w:rFonts w:ascii="Calibri" w:eastAsia="Calibri" w:hAnsi="Calibri" w:cs="Calibri"/>
          <w:color w:val="000000"/>
        </w:rPr>
        <w:t xml:space="preserve">—Deadline for student to electronically join all AP classes on College </w:t>
      </w:r>
      <w:r w:rsidR="00051F3A">
        <w:rPr>
          <w:rFonts w:ascii="Calibri" w:eastAsia="Calibri" w:hAnsi="Calibri" w:cs="Calibri"/>
          <w:color w:val="000000"/>
        </w:rPr>
        <w:t>Board website</w:t>
      </w:r>
      <w:r>
        <w:rPr>
          <w:rFonts w:ascii="Calibri" w:eastAsia="Calibri" w:hAnsi="Calibri" w:cs="Calibri"/>
          <w:color w:val="000000"/>
        </w:rPr>
        <w:t xml:space="preserve">. I will provide you with a join code prior to this deadline. </w:t>
      </w:r>
      <w:r w:rsidR="004E42BD">
        <w:rPr>
          <w:rFonts w:ascii="Calibri" w:eastAsia="Calibri" w:hAnsi="Calibri" w:cs="Calibri"/>
          <w:color w:val="000000"/>
        </w:rPr>
        <w:t xml:space="preserve">Helpline for </w:t>
      </w:r>
      <w:r w:rsidR="002562A1">
        <w:rPr>
          <w:rFonts w:ascii="Calibri" w:eastAsia="Calibri" w:hAnsi="Calibri" w:cs="Calibri"/>
          <w:color w:val="000000"/>
        </w:rPr>
        <w:t>students and parents 1-888-225-5427.</w:t>
      </w:r>
    </w:p>
    <w:p w14:paraId="706B7DDE" w14:textId="3D638C9D" w:rsidR="00962158" w:rsidRDefault="001A6E5E" w:rsidP="007B686A">
      <w:pPr>
        <w:numPr>
          <w:ilvl w:val="0"/>
          <w:numId w:val="5"/>
        </w:numPr>
        <w:pBdr>
          <w:top w:val="nil"/>
          <w:left w:val="nil"/>
          <w:bottom w:val="nil"/>
          <w:right w:val="nil"/>
          <w:between w:val="nil"/>
        </w:pBdr>
        <w:rPr>
          <w:color w:val="000000"/>
        </w:rPr>
      </w:pPr>
      <w:r>
        <w:rPr>
          <w:rFonts w:ascii="Calibri" w:eastAsia="Calibri" w:hAnsi="Calibri" w:cs="Calibri"/>
          <w:color w:val="000000"/>
        </w:rPr>
        <w:t>10/2</w:t>
      </w:r>
      <w:r w:rsidR="00DF7C11">
        <w:rPr>
          <w:rFonts w:ascii="Calibri" w:eastAsia="Calibri" w:hAnsi="Calibri" w:cs="Calibri"/>
          <w:color w:val="000000"/>
        </w:rPr>
        <w:t>3</w:t>
      </w:r>
      <w:r w:rsidR="002562A1">
        <w:rPr>
          <w:rFonts w:ascii="Calibri" w:eastAsia="Calibri" w:hAnsi="Calibri" w:cs="Calibri"/>
          <w:color w:val="000000"/>
        </w:rPr>
        <w:t>/2</w:t>
      </w:r>
      <w:r w:rsidR="00DF7C11">
        <w:rPr>
          <w:rFonts w:ascii="Calibri" w:eastAsia="Calibri" w:hAnsi="Calibri" w:cs="Calibri"/>
          <w:color w:val="000000"/>
        </w:rPr>
        <w:t>6</w:t>
      </w:r>
      <w:r>
        <w:rPr>
          <w:rFonts w:ascii="Calibri" w:eastAsia="Calibri" w:hAnsi="Calibri" w:cs="Calibri"/>
          <w:color w:val="000000"/>
        </w:rPr>
        <w:t xml:space="preserve">—Deadline for students to register for the AP Lang and Comp exam on the College Board website. You can register once you’ve joined the AP class. </w:t>
      </w:r>
    </w:p>
    <w:p w14:paraId="2001C87D" w14:textId="77777777" w:rsidR="007B686A" w:rsidRPr="007B686A" w:rsidRDefault="007B686A" w:rsidP="007B31B7">
      <w:pPr>
        <w:pBdr>
          <w:top w:val="nil"/>
          <w:left w:val="nil"/>
          <w:bottom w:val="nil"/>
          <w:right w:val="nil"/>
          <w:between w:val="nil"/>
        </w:pBdr>
        <w:ind w:left="720"/>
        <w:rPr>
          <w:color w:val="000000"/>
        </w:rPr>
      </w:pPr>
    </w:p>
    <w:p w14:paraId="66C8A096" w14:textId="77777777" w:rsidR="00962158" w:rsidRDefault="001A6E5E">
      <w:pPr>
        <w:rPr>
          <w:rFonts w:ascii="Calibri" w:eastAsia="Calibri" w:hAnsi="Calibri" w:cs="Calibri"/>
        </w:rPr>
      </w:pPr>
      <w:r>
        <w:rPr>
          <w:rFonts w:ascii="Calibri" w:eastAsia="Calibri" w:hAnsi="Calibri" w:cs="Calibri"/>
        </w:rPr>
        <w:t>School Policy regarding registration and testing participation are as follows:</w:t>
      </w:r>
    </w:p>
    <w:p w14:paraId="39C58CE9" w14:textId="77777777" w:rsidR="00962158" w:rsidRDefault="00962158">
      <w:pPr>
        <w:rPr>
          <w:rFonts w:ascii="Calibri" w:eastAsia="Calibri" w:hAnsi="Calibri" w:cs="Calibri"/>
        </w:rPr>
      </w:pPr>
    </w:p>
    <w:p w14:paraId="6ABB8821" w14:textId="77777777" w:rsidR="00962158" w:rsidRDefault="001A6E5E">
      <w:pPr>
        <w:rPr>
          <w:rFonts w:ascii="Calibri" w:eastAsia="Calibri" w:hAnsi="Calibri" w:cs="Calibri"/>
        </w:rPr>
      </w:pPr>
      <w:r>
        <w:rPr>
          <w:rFonts w:ascii="Calibri" w:eastAsia="Calibri" w:hAnsi="Calibri" w:cs="Calibri"/>
        </w:rPr>
        <w:t>I understand that I, as an advanced placement student</w:t>
      </w:r>
      <w:r w:rsidRPr="007B686A">
        <w:rPr>
          <w:rFonts w:ascii="Calibri" w:eastAsia="Calibri" w:hAnsi="Calibri" w:cs="Calibri"/>
          <w:b/>
          <w:bCs/>
        </w:rPr>
        <w:t>, am responsible for registering online for my exams</w:t>
      </w:r>
      <w:r>
        <w:rPr>
          <w:rFonts w:ascii="Calibri" w:eastAsia="Calibri" w:hAnsi="Calibri" w:cs="Calibri"/>
        </w:rPr>
        <w:t xml:space="preserve">. Failure to do so will mean that I am unable to participate in AP testing for this course during the current school year. </w:t>
      </w:r>
    </w:p>
    <w:p w14:paraId="376250C0" w14:textId="77777777" w:rsidR="00962158" w:rsidRDefault="00962158">
      <w:pPr>
        <w:rPr>
          <w:rFonts w:ascii="Calibri" w:eastAsia="Calibri" w:hAnsi="Calibri" w:cs="Calibri"/>
        </w:rPr>
      </w:pPr>
    </w:p>
    <w:p w14:paraId="51C0ABC4" w14:textId="77777777" w:rsidR="00962158" w:rsidRPr="007B31B7" w:rsidRDefault="001A6E5E">
      <w:pPr>
        <w:rPr>
          <w:rFonts w:ascii="Calibri" w:eastAsia="Calibri" w:hAnsi="Calibri" w:cs="Calibri"/>
          <w:b/>
          <w:bCs/>
        </w:rPr>
      </w:pPr>
      <w:r>
        <w:rPr>
          <w:rFonts w:ascii="Calibri" w:eastAsia="Calibri" w:hAnsi="Calibri" w:cs="Calibri"/>
        </w:rPr>
        <w:t xml:space="preserve">The school is responsible for meeting College Board deadlines regarding testing registration. Once I have chosen to test/mot test and submitted my registration through the College Board website, </w:t>
      </w:r>
      <w:r w:rsidRPr="007B31B7">
        <w:rPr>
          <w:rFonts w:ascii="Calibri" w:eastAsia="Calibri" w:hAnsi="Calibri" w:cs="Calibri"/>
          <w:b/>
          <w:bCs/>
        </w:rPr>
        <w:t xml:space="preserve">I am responsible for any fees incurred should I later change my decision. </w:t>
      </w:r>
    </w:p>
    <w:p w14:paraId="678A6C1F" w14:textId="77777777" w:rsidR="00962158" w:rsidRDefault="00962158">
      <w:pPr>
        <w:rPr>
          <w:rFonts w:ascii="Calibri" w:eastAsia="Calibri" w:hAnsi="Calibri" w:cs="Calibri"/>
          <w:b/>
          <w:i/>
        </w:rPr>
      </w:pPr>
    </w:p>
    <w:p w14:paraId="50F41392" w14:textId="77777777" w:rsidR="00962158" w:rsidRDefault="001A6E5E">
      <w:pPr>
        <w:rPr>
          <w:i/>
        </w:rPr>
      </w:pPr>
      <w:r>
        <w:rPr>
          <w:rFonts w:ascii="Calibri" w:eastAsia="Calibri" w:hAnsi="Calibri" w:cs="Calibri"/>
          <w:b/>
          <w:i/>
        </w:rPr>
        <w:t>COURSE MATERIALS</w:t>
      </w:r>
    </w:p>
    <w:p w14:paraId="3E9F9631" w14:textId="77777777" w:rsidR="00962158" w:rsidRDefault="001A6E5E">
      <w:r>
        <w:rPr>
          <w:rFonts w:ascii="Calibri" w:eastAsia="Calibri" w:hAnsi="Calibri" w:cs="Calibri"/>
        </w:rPr>
        <w:t>For this course, you are required to have the following materials:</w:t>
      </w:r>
    </w:p>
    <w:p w14:paraId="0B519A97" w14:textId="77777777" w:rsidR="00962158" w:rsidRDefault="001A6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Chromebook</w:t>
      </w:r>
    </w:p>
    <w:p w14:paraId="54A43C97" w14:textId="77777777" w:rsidR="00962158" w:rsidRDefault="001A6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Pens (blue or black ink)</w:t>
      </w:r>
    </w:p>
    <w:p w14:paraId="3BB54D5D" w14:textId="2F2C57FC" w:rsidR="00962158" w:rsidRDefault="001A6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Pencils (for </w:t>
      </w:r>
      <w:proofErr w:type="spellStart"/>
      <w:r w:rsidR="00DF7C11">
        <w:rPr>
          <w:rFonts w:ascii="Calibri" w:eastAsia="Calibri" w:hAnsi="Calibri" w:cs="Calibri"/>
          <w:color w:val="000000"/>
        </w:rPr>
        <w:t>Zipgrade</w:t>
      </w:r>
      <w:proofErr w:type="spellEnd"/>
      <w:r>
        <w:rPr>
          <w:rFonts w:ascii="Calibri" w:eastAsia="Calibri" w:hAnsi="Calibri" w:cs="Calibri"/>
          <w:color w:val="000000"/>
        </w:rPr>
        <w:t xml:space="preserve"> tests/quizzes)</w:t>
      </w:r>
    </w:p>
    <w:p w14:paraId="3565C0D4" w14:textId="77777777" w:rsidR="00962158" w:rsidRDefault="001A6E5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Three-ring binder with dividers </w:t>
      </w:r>
    </w:p>
    <w:p w14:paraId="1BA348E7" w14:textId="77777777" w:rsidR="00962158" w:rsidRDefault="001A6E5E">
      <w:pPr>
        <w:rPr>
          <w:i/>
        </w:rPr>
      </w:pPr>
      <w:r>
        <w:rPr>
          <w:rFonts w:ascii="Calibri" w:eastAsia="Calibri" w:hAnsi="Calibri" w:cs="Calibri"/>
        </w:rPr>
        <w:t xml:space="preserve"> </w:t>
      </w:r>
    </w:p>
    <w:p w14:paraId="62308F1F" w14:textId="77777777" w:rsidR="00962158" w:rsidRDefault="001A6E5E">
      <w:r>
        <w:rPr>
          <w:rFonts w:ascii="Calibri" w:eastAsia="Calibri" w:hAnsi="Calibri" w:cs="Calibri"/>
          <w:b/>
          <w:i/>
        </w:rPr>
        <w:t>CLASSROOM RULES</w:t>
      </w:r>
    </w:p>
    <w:p w14:paraId="7BEF83DB" w14:textId="77777777" w:rsidR="00962158" w:rsidRDefault="001A6E5E">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Respect My Classroom</w:t>
      </w:r>
    </w:p>
    <w:p w14:paraId="2EA26278" w14:textId="77777777" w:rsidR="00962158" w:rsidRDefault="001A6E5E">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Respect Yourselves</w:t>
      </w:r>
    </w:p>
    <w:p w14:paraId="26A85D74" w14:textId="77777777" w:rsidR="00962158" w:rsidRDefault="001A6E5E">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Respect Your Peers </w:t>
      </w:r>
    </w:p>
    <w:p w14:paraId="2415E609" w14:textId="77777777" w:rsidR="00962158" w:rsidRDefault="00962158">
      <w:pPr>
        <w:rPr>
          <w:rFonts w:ascii="Calibri" w:eastAsia="Calibri" w:hAnsi="Calibri" w:cs="Calibri"/>
        </w:rPr>
      </w:pPr>
    </w:p>
    <w:p w14:paraId="7726B844" w14:textId="77777777" w:rsidR="00962158" w:rsidRDefault="001A6E5E">
      <w:pPr>
        <w:rPr>
          <w:rFonts w:ascii="Calibri" w:eastAsia="Calibri" w:hAnsi="Calibri" w:cs="Calibri"/>
          <w:b/>
          <w:i/>
        </w:rPr>
      </w:pPr>
      <w:r>
        <w:rPr>
          <w:rFonts w:ascii="Calibri" w:eastAsia="Calibri" w:hAnsi="Calibri" w:cs="Calibri"/>
          <w:b/>
          <w:i/>
        </w:rPr>
        <w:t xml:space="preserve">Hand-Written Policy </w:t>
      </w:r>
    </w:p>
    <w:p w14:paraId="2377F01B" w14:textId="195A410E" w:rsidR="00962158" w:rsidRDefault="009F4E85">
      <w:pPr>
        <w:rPr>
          <w:rFonts w:ascii="Calibri" w:eastAsia="Calibri" w:hAnsi="Calibri" w:cs="Calibri"/>
        </w:rPr>
      </w:pPr>
      <w:r w:rsidRPr="009F4E85">
        <w:rPr>
          <w:rFonts w:ascii="Calibri" w:eastAsia="Calibri" w:hAnsi="Calibri" w:cs="Calibri"/>
        </w:rPr>
        <w:t xml:space="preserve">To ensure the quality of work and growth as a writer, </w:t>
      </w:r>
      <w:r>
        <w:rPr>
          <w:rFonts w:ascii="Calibri" w:eastAsia="Calibri" w:hAnsi="Calibri" w:cs="Calibri"/>
        </w:rPr>
        <w:t>majority of</w:t>
      </w:r>
      <w:r w:rsidRPr="009F4E85">
        <w:rPr>
          <w:rFonts w:ascii="Calibri" w:eastAsia="Calibri" w:hAnsi="Calibri" w:cs="Calibri"/>
        </w:rPr>
        <w:t xml:space="preserve"> essays will be handwritten</w:t>
      </w:r>
      <w:r>
        <w:rPr>
          <w:rFonts w:ascii="Calibri" w:eastAsia="Calibri" w:hAnsi="Calibri" w:cs="Calibri"/>
        </w:rPr>
        <w:t xml:space="preserve">. </w:t>
      </w:r>
      <w:r w:rsidRPr="009F4E85">
        <w:rPr>
          <w:rFonts w:ascii="Calibri" w:eastAsia="Calibri" w:hAnsi="Calibri" w:cs="Calibri"/>
        </w:rPr>
        <w:t xml:space="preserve">While AI is a formidable tool and an excellent resource to support learning, the complete use of AI alone to produce work, generate ideas, or create final submissions is strictly forbidden. There is no learning without </w:t>
      </w:r>
      <w:r w:rsidR="000F693F" w:rsidRPr="009F4E85">
        <w:rPr>
          <w:rFonts w:ascii="Calibri" w:eastAsia="Calibri" w:hAnsi="Calibri" w:cs="Calibri"/>
        </w:rPr>
        <w:t>effort.</w:t>
      </w:r>
      <w:r w:rsidR="001A6E5E">
        <w:rPr>
          <w:rFonts w:ascii="Calibri" w:eastAsia="Calibri" w:hAnsi="Calibri" w:cs="Calibri"/>
        </w:rPr>
        <w:t xml:space="preserve"> To practice and improve writing fluency and cognitive fluidity, all work must be completed-with exception to online assignments- in black or blue pen. </w:t>
      </w:r>
      <w:proofErr w:type="gramStart"/>
      <w:r w:rsidR="001A6E5E">
        <w:rPr>
          <w:rFonts w:ascii="Calibri" w:eastAsia="Calibri" w:hAnsi="Calibri" w:cs="Calibri"/>
        </w:rPr>
        <w:t>Any and all</w:t>
      </w:r>
      <w:proofErr w:type="gramEnd"/>
      <w:r w:rsidR="001A6E5E">
        <w:rPr>
          <w:rFonts w:ascii="Calibri" w:eastAsia="Calibri" w:hAnsi="Calibri" w:cs="Calibri"/>
        </w:rPr>
        <w:t xml:space="preserve"> work that violates such, will be scored as </w:t>
      </w:r>
      <w:proofErr w:type="gramStart"/>
      <w:r w:rsidR="001A6E5E">
        <w:rPr>
          <w:rFonts w:ascii="Calibri" w:eastAsia="Calibri" w:hAnsi="Calibri" w:cs="Calibri"/>
        </w:rPr>
        <w:t>a</w:t>
      </w:r>
      <w:proofErr w:type="gramEnd"/>
      <w:r w:rsidR="001A6E5E">
        <w:rPr>
          <w:rFonts w:ascii="Calibri" w:eastAsia="Calibri" w:hAnsi="Calibri" w:cs="Calibri"/>
        </w:rPr>
        <w:t xml:space="preserve"> incomplete until corrected to meet the </w:t>
      </w:r>
      <w:proofErr w:type="gramStart"/>
      <w:r w:rsidR="001A6E5E">
        <w:rPr>
          <w:rFonts w:ascii="Calibri" w:eastAsia="Calibri" w:hAnsi="Calibri" w:cs="Calibri"/>
        </w:rPr>
        <w:t>aforementioned criteria</w:t>
      </w:r>
      <w:proofErr w:type="gramEnd"/>
      <w:r w:rsidR="001A6E5E">
        <w:rPr>
          <w:rFonts w:ascii="Calibri" w:eastAsia="Calibri" w:hAnsi="Calibri" w:cs="Calibri"/>
        </w:rPr>
        <w:t xml:space="preserve">. Furthermore, if an assignment is hand-written, but is illegible, the assignment will be scored as incomplete; however, in such case the work will be graded without penalty to be made up. </w:t>
      </w:r>
    </w:p>
    <w:p w14:paraId="4B4308C2" w14:textId="77777777" w:rsidR="00962158" w:rsidRDefault="001A6E5E">
      <w:pPr>
        <w:rPr>
          <w:rFonts w:ascii="Calibri" w:eastAsia="Calibri" w:hAnsi="Calibri" w:cs="Calibri"/>
          <w:b/>
          <w:i/>
        </w:rPr>
      </w:pPr>
      <w:r>
        <w:rPr>
          <w:rFonts w:ascii="Calibri" w:eastAsia="Calibri" w:hAnsi="Calibri" w:cs="Calibri"/>
          <w:b/>
          <w:i/>
        </w:rPr>
        <w:br/>
      </w:r>
    </w:p>
    <w:p w14:paraId="65B3E938" w14:textId="77777777" w:rsidR="00962158" w:rsidRDefault="001A6E5E">
      <w:pPr>
        <w:pStyle w:val="Heading1"/>
      </w:pPr>
      <w:r>
        <w:rPr>
          <w:rFonts w:ascii="Calibri" w:eastAsia="Calibri" w:hAnsi="Calibri" w:cs="Calibri"/>
          <w:i/>
          <w:u w:val="none"/>
        </w:rPr>
        <w:t>Attendance</w:t>
      </w:r>
    </w:p>
    <w:p w14:paraId="4206F504" w14:textId="77777777" w:rsidR="00962158" w:rsidRDefault="001A6E5E">
      <w:pPr>
        <w:rPr>
          <w:rFonts w:ascii="Calibri" w:eastAsia="Calibri" w:hAnsi="Calibri" w:cs="Calibri"/>
        </w:rPr>
      </w:pPr>
      <w:r>
        <w:rPr>
          <w:rFonts w:ascii="Calibri" w:eastAsia="Calibri" w:hAnsi="Calibri" w:cs="Calibri"/>
        </w:rPr>
        <w:t xml:space="preserve">Time on </w:t>
      </w:r>
      <w:proofErr w:type="gramStart"/>
      <w:r>
        <w:rPr>
          <w:rFonts w:ascii="Calibri" w:eastAsia="Calibri" w:hAnsi="Calibri" w:cs="Calibri"/>
        </w:rPr>
        <w:t>task</w:t>
      </w:r>
      <w:proofErr w:type="gramEnd"/>
      <w:r>
        <w:rPr>
          <w:rFonts w:ascii="Calibri" w:eastAsia="Calibri" w:hAnsi="Calibri" w:cs="Calibri"/>
        </w:rPr>
        <w:t xml:space="preserve"> is the number one contributing factor in preparedness for the AP exam per the National Math and Science Initiative. Your attendance is fundamental to your success on this course. When here, be here. When not here, know what’s happening. </w:t>
      </w:r>
    </w:p>
    <w:p w14:paraId="1FF274F8" w14:textId="77777777" w:rsidR="00962158" w:rsidRDefault="00962158">
      <w:pPr>
        <w:rPr>
          <w:rFonts w:ascii="Calibri" w:eastAsia="Calibri" w:hAnsi="Calibri" w:cs="Calibri"/>
        </w:rPr>
      </w:pPr>
    </w:p>
    <w:p w14:paraId="337E11C1" w14:textId="77777777" w:rsidR="00962158" w:rsidRDefault="001A6E5E">
      <w:pPr>
        <w:rPr>
          <w:rFonts w:ascii="Calibri" w:eastAsia="Calibri" w:hAnsi="Calibri" w:cs="Calibri"/>
        </w:rPr>
      </w:pPr>
      <w:r>
        <w:rPr>
          <w:rFonts w:ascii="Calibri" w:eastAsia="Calibri" w:hAnsi="Calibri" w:cs="Calibri"/>
        </w:rPr>
        <w:t xml:space="preserve">Expectations when absent from class: </w:t>
      </w:r>
    </w:p>
    <w:p w14:paraId="067BF3C8" w14:textId="01DA68BB" w:rsidR="00962158" w:rsidRDefault="001A6E5E">
      <w:pPr>
        <w:numPr>
          <w:ilvl w:val="1"/>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Check the </w:t>
      </w:r>
      <w:r w:rsidR="000F693F">
        <w:rPr>
          <w:rFonts w:ascii="Calibri" w:eastAsia="Calibri" w:hAnsi="Calibri" w:cs="Calibri"/>
          <w:color w:val="000000"/>
        </w:rPr>
        <w:t>Canvas</w:t>
      </w:r>
      <w:r>
        <w:rPr>
          <w:rFonts w:ascii="Calibri" w:eastAsia="Calibri" w:hAnsi="Calibri" w:cs="Calibri"/>
          <w:color w:val="000000"/>
        </w:rPr>
        <w:t xml:space="preserve"> feed for necessary documents. </w:t>
      </w:r>
    </w:p>
    <w:p w14:paraId="5C43EAE3" w14:textId="77777777" w:rsidR="00962158" w:rsidRDefault="001A6E5E">
      <w:pPr>
        <w:numPr>
          <w:ilvl w:val="1"/>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All NI absences should have all assigned work completed upon return to class. </w:t>
      </w:r>
    </w:p>
    <w:p w14:paraId="3496FF40" w14:textId="77777777" w:rsidR="00962158" w:rsidRDefault="001A6E5E">
      <w:pPr>
        <w:rPr>
          <w:i/>
        </w:rPr>
      </w:pPr>
      <w:r>
        <w:t xml:space="preserve"> </w:t>
      </w:r>
    </w:p>
    <w:p w14:paraId="1FCB0C99" w14:textId="77777777" w:rsidR="00962158" w:rsidRDefault="001A6E5E">
      <w:pPr>
        <w:pStyle w:val="Heading1"/>
      </w:pPr>
      <w:r>
        <w:rPr>
          <w:rFonts w:ascii="Calibri" w:eastAsia="Calibri" w:hAnsi="Calibri" w:cs="Calibri"/>
          <w:i/>
        </w:rPr>
        <w:lastRenderedPageBreak/>
        <w:t>ACADEMIC GUIDELINES</w:t>
      </w:r>
    </w:p>
    <w:p w14:paraId="4BAF14F6" w14:textId="77777777" w:rsidR="00962158" w:rsidRDefault="001A6E5E">
      <w:pPr>
        <w:rPr>
          <w:rFonts w:ascii="Calibri" w:eastAsia="Calibri" w:hAnsi="Calibri" w:cs="Calibri"/>
        </w:rPr>
      </w:pPr>
      <w:r>
        <w:rPr>
          <w:rFonts w:ascii="Calibri" w:eastAsia="Calibri" w:hAnsi="Calibri" w:cs="Calibri"/>
        </w:rPr>
        <w:t xml:space="preserve">Late work is accepted with a 20% deduction before scoring, for each day </w:t>
      </w:r>
      <w:proofErr w:type="gramStart"/>
      <w:r>
        <w:rPr>
          <w:rFonts w:ascii="Calibri" w:eastAsia="Calibri" w:hAnsi="Calibri" w:cs="Calibri"/>
        </w:rPr>
        <w:t>late</w:t>
      </w:r>
      <w:proofErr w:type="gramEnd"/>
      <w:r>
        <w:rPr>
          <w:rFonts w:ascii="Calibri" w:eastAsia="Calibri" w:hAnsi="Calibri" w:cs="Calibri"/>
        </w:rPr>
        <w:t xml:space="preserve">. You will be given enough advance notice to have your assignments turned in on time. If you know you are to be absent the day something is due, you are to turn it in the day prior to the due date. </w:t>
      </w:r>
    </w:p>
    <w:p w14:paraId="16C3F0DE" w14:textId="77777777" w:rsidR="00962158" w:rsidRDefault="00962158"/>
    <w:p w14:paraId="75FC43C5" w14:textId="77777777" w:rsidR="00962158" w:rsidRDefault="001A6E5E">
      <w:pPr>
        <w:rPr>
          <w:rFonts w:ascii="Calibri" w:eastAsia="Calibri" w:hAnsi="Calibri" w:cs="Calibri"/>
          <w:b/>
          <w:i/>
        </w:rPr>
      </w:pPr>
      <w:r>
        <w:rPr>
          <w:rFonts w:ascii="Calibri" w:eastAsia="Calibri" w:hAnsi="Calibri" w:cs="Calibri"/>
          <w:b/>
          <w:i/>
        </w:rPr>
        <w:t>Plagiarism</w:t>
      </w:r>
    </w:p>
    <w:p w14:paraId="69C0D593" w14:textId="5BF112A3" w:rsidR="00962158" w:rsidRDefault="001A6E5E">
      <w:pPr>
        <w:rPr>
          <w:rFonts w:ascii="Calibri" w:eastAsia="Calibri" w:hAnsi="Calibri" w:cs="Calibri"/>
        </w:rPr>
      </w:pPr>
      <w:r>
        <w:rPr>
          <w:rFonts w:ascii="Calibri" w:eastAsia="Calibri" w:hAnsi="Calibri" w:cs="Calibri"/>
        </w:rPr>
        <w:t xml:space="preserve">Plagiarism is stealing or “borrowing” someone else’s work or ideas and presenting them as your own. Using a document or part of a document written by another student is plagiarism. Buying an essay from one of the services that sells such documents is plagiarism. Using CHAT GPT and other AI technology to create an essay is plagiarism. Having someone else (parent, sibling, peer, etc.) write an essay for you is plagiarism. If you plagiarize, you will receive a zero for the assignment, your parents and the administration will be contacted, </w:t>
      </w:r>
      <w:r w:rsidR="00DF7C11" w:rsidRPr="00DF7C11">
        <w:rPr>
          <w:rFonts w:ascii="Calibri" w:eastAsia="Calibri" w:hAnsi="Calibri" w:cs="Calibri"/>
        </w:rPr>
        <w:t>and you will be assigned ISS as outlined in the VHS Student Handbook. Plagiarism is both stealing and cheating; both acts are unacceptable</w:t>
      </w:r>
    </w:p>
    <w:p w14:paraId="5743B3F2" w14:textId="77777777" w:rsidR="00DF7C11" w:rsidRDefault="00DF7C11">
      <w:pPr>
        <w:rPr>
          <w:rFonts w:eastAsia="Calibri"/>
        </w:rPr>
      </w:pPr>
    </w:p>
    <w:p w14:paraId="7FF7B87E" w14:textId="77777777" w:rsidR="00DF7C11" w:rsidRPr="00DF7C11" w:rsidRDefault="00DF7C11" w:rsidP="00DF7C11">
      <w:pPr>
        <w:rPr>
          <w:rFonts w:eastAsia="Calibri"/>
        </w:rPr>
      </w:pPr>
      <w:r w:rsidRPr="00DF7C11">
        <w:rPr>
          <w:rFonts w:eastAsia="Calibri"/>
        </w:rPr>
        <w:t>Any student who is punished for plagiarism or cheating will be allowed the opportunity to complete an alternative assignment to make up the zero they previously received. The alternative assignment will not be the same as the original assignment and will count as one of the two allowed retakes per semester.</w:t>
      </w:r>
    </w:p>
    <w:p w14:paraId="7718BA97" w14:textId="77777777" w:rsidR="00DF7C11" w:rsidRDefault="00DF7C11">
      <w:pPr>
        <w:rPr>
          <w:rFonts w:ascii="Calibri" w:eastAsia="Calibri" w:hAnsi="Calibri" w:cs="Calibri"/>
        </w:rPr>
      </w:pPr>
    </w:p>
    <w:p w14:paraId="76D57EEA" w14:textId="77777777" w:rsidR="00962158" w:rsidRDefault="00962158"/>
    <w:p w14:paraId="7772C9DF" w14:textId="77777777" w:rsidR="00962158" w:rsidRDefault="001A6E5E">
      <w:r>
        <w:rPr>
          <w:rFonts w:ascii="Calibri" w:eastAsia="Calibri" w:hAnsi="Calibri" w:cs="Calibri"/>
          <w:b/>
          <w:u w:val="single"/>
        </w:rPr>
        <w:t xml:space="preserve"> </w:t>
      </w:r>
    </w:p>
    <w:p w14:paraId="09B75B63" w14:textId="6F0B7D09" w:rsidR="00962158" w:rsidRDefault="001A6E5E">
      <w:pPr>
        <w:rPr>
          <w:sz w:val="16"/>
          <w:szCs w:val="16"/>
        </w:rPr>
      </w:pPr>
      <w:r>
        <w:rPr>
          <w:rFonts w:ascii="Calibri" w:eastAsia="Calibri" w:hAnsi="Calibri" w:cs="Calibri"/>
          <w:b/>
          <w:sz w:val="36"/>
          <w:szCs w:val="36"/>
        </w:rPr>
        <w:t>Your task:</w:t>
      </w:r>
      <w:r>
        <w:rPr>
          <w:rFonts w:ascii="Calibri" w:eastAsia="Calibri" w:hAnsi="Calibri" w:cs="Calibri"/>
          <w:sz w:val="36"/>
          <w:szCs w:val="36"/>
        </w:rPr>
        <w:t xml:space="preserve"> Have your </w:t>
      </w:r>
      <w:proofErr w:type="gramStart"/>
      <w:r>
        <w:rPr>
          <w:rFonts w:ascii="Calibri" w:eastAsia="Calibri" w:hAnsi="Calibri" w:cs="Calibri"/>
          <w:sz w:val="36"/>
          <w:szCs w:val="36"/>
        </w:rPr>
        <w:t>parent</w:t>
      </w:r>
      <w:proofErr w:type="gramEnd"/>
      <w:r>
        <w:rPr>
          <w:rFonts w:ascii="Calibri" w:eastAsia="Calibri" w:hAnsi="Calibri" w:cs="Calibri"/>
          <w:sz w:val="36"/>
          <w:szCs w:val="36"/>
        </w:rPr>
        <w:t xml:space="preserve">/guardian check yes below if you are interested in </w:t>
      </w:r>
      <w:proofErr w:type="gramStart"/>
      <w:r>
        <w:rPr>
          <w:rFonts w:ascii="Calibri" w:eastAsia="Calibri" w:hAnsi="Calibri" w:cs="Calibri"/>
          <w:sz w:val="36"/>
          <w:szCs w:val="36"/>
        </w:rPr>
        <w:t>use of</w:t>
      </w:r>
      <w:proofErr w:type="gramEnd"/>
      <w:r>
        <w:rPr>
          <w:rFonts w:ascii="Calibri" w:eastAsia="Calibri" w:hAnsi="Calibri" w:cs="Calibri"/>
          <w:sz w:val="36"/>
          <w:szCs w:val="36"/>
        </w:rPr>
        <w:t xml:space="preserve"> our classroom library and permission to video for instructional purposes. Then, sign and return by </w:t>
      </w:r>
      <w:r>
        <w:rPr>
          <w:rFonts w:ascii="Calibri" w:eastAsia="Calibri" w:hAnsi="Calibri" w:cs="Calibri"/>
          <w:b/>
          <w:sz w:val="36"/>
          <w:szCs w:val="36"/>
        </w:rPr>
        <w:t xml:space="preserve">Friday, August </w:t>
      </w:r>
      <w:r w:rsidR="00DF7C11">
        <w:rPr>
          <w:rFonts w:ascii="Calibri" w:eastAsia="Calibri" w:hAnsi="Calibri" w:cs="Calibri"/>
          <w:b/>
          <w:sz w:val="36"/>
          <w:szCs w:val="36"/>
        </w:rPr>
        <w:t>7</w:t>
      </w:r>
      <w:r w:rsidR="00DF7C11" w:rsidRPr="00DF7C11">
        <w:rPr>
          <w:rFonts w:ascii="Calibri" w:eastAsia="Calibri" w:hAnsi="Calibri" w:cs="Calibri"/>
          <w:b/>
          <w:sz w:val="36"/>
          <w:szCs w:val="36"/>
          <w:vertAlign w:val="superscript"/>
        </w:rPr>
        <w:t>th</w:t>
      </w:r>
      <w:r>
        <w:rPr>
          <w:rFonts w:ascii="Calibri" w:eastAsia="Calibri" w:hAnsi="Calibri" w:cs="Calibri"/>
          <w:b/>
          <w:sz w:val="36"/>
          <w:szCs w:val="36"/>
        </w:rPr>
        <w:t>, 202</w:t>
      </w:r>
      <w:r w:rsidR="00DF7C11">
        <w:rPr>
          <w:rFonts w:ascii="Calibri" w:eastAsia="Calibri" w:hAnsi="Calibri" w:cs="Calibri"/>
          <w:b/>
          <w:sz w:val="36"/>
          <w:szCs w:val="36"/>
        </w:rPr>
        <w:t>6</w:t>
      </w:r>
      <w:r>
        <w:rPr>
          <w:rFonts w:ascii="Calibri" w:eastAsia="Calibri" w:hAnsi="Calibri" w:cs="Calibri"/>
          <w:b/>
          <w:sz w:val="36"/>
          <w:szCs w:val="36"/>
        </w:rPr>
        <w:t xml:space="preserve">. </w:t>
      </w:r>
    </w:p>
    <w:p w14:paraId="5A39A3AE" w14:textId="77777777" w:rsidR="00962158" w:rsidRDefault="001A6E5E">
      <w:pPr>
        <w:jc w:val="center"/>
      </w:pPr>
      <w:r>
        <w:rPr>
          <w:rFonts w:ascii="Calibri" w:eastAsia="Calibri" w:hAnsi="Calibri" w:cs="Calibri"/>
          <w:b/>
          <w:sz w:val="44"/>
          <w:szCs w:val="44"/>
        </w:rPr>
        <w:t xml:space="preserve"> </w:t>
      </w:r>
      <w:r>
        <w:rPr>
          <w:rFonts w:ascii="Calibri" w:eastAsia="Calibri" w:hAnsi="Calibri" w:cs="Calibri"/>
          <w:b/>
        </w:rPr>
        <w:t xml:space="preserve">  </w:t>
      </w:r>
    </w:p>
    <w:p w14:paraId="70492552" w14:textId="77777777" w:rsidR="00962158" w:rsidRDefault="001A6E5E">
      <w:pPr>
        <w:jc w:val="center"/>
      </w:pPr>
      <w:r>
        <w:rPr>
          <w:rFonts w:ascii="Calibri" w:eastAsia="Calibri" w:hAnsi="Calibri" w:cs="Calibri"/>
          <w:b/>
        </w:rPr>
        <w:t>------------------------------------------------------------------------------------------------------------------------------------------------------------------</w:t>
      </w:r>
    </w:p>
    <w:p w14:paraId="4129B632" w14:textId="77777777" w:rsidR="00962158" w:rsidRDefault="001A6E5E">
      <w:r>
        <w:rPr>
          <w:rFonts w:ascii="Calibri" w:eastAsia="Calibri" w:hAnsi="Calibri" w:cs="Calibri"/>
          <w:b/>
        </w:rPr>
        <w:t xml:space="preserve"> </w:t>
      </w:r>
    </w:p>
    <w:p w14:paraId="783F7C4B" w14:textId="77777777" w:rsidR="00962158" w:rsidRDefault="001A6E5E">
      <w:pPr>
        <w:jc w:val="center"/>
      </w:pPr>
      <w:r>
        <w:rPr>
          <w:rFonts w:ascii="Calibri" w:eastAsia="Calibri" w:hAnsi="Calibri" w:cs="Calibri"/>
          <w:b/>
        </w:rPr>
        <w:t xml:space="preserve"> </w:t>
      </w:r>
    </w:p>
    <w:p w14:paraId="36904B2C" w14:textId="77777777" w:rsidR="00962158" w:rsidRDefault="001A6E5E">
      <w:r>
        <w:rPr>
          <w:rFonts w:ascii="Calibri" w:eastAsia="Calibri" w:hAnsi="Calibri" w:cs="Calibri"/>
          <w:b/>
          <w:i/>
        </w:rPr>
        <w:t xml:space="preserve"> Please read the following and check yes to give permission.</w:t>
      </w:r>
    </w:p>
    <w:p w14:paraId="58A0AFA0" w14:textId="77777777" w:rsidR="00962158" w:rsidRDefault="001A6E5E">
      <w:r>
        <w:rPr>
          <w:rFonts w:ascii="Calibri" w:eastAsia="Calibri" w:hAnsi="Calibri" w:cs="Calibri"/>
          <w:b/>
          <w:i/>
        </w:rPr>
        <w:t xml:space="preserve"> </w:t>
      </w:r>
    </w:p>
    <w:p w14:paraId="277E6265" w14:textId="25E6E4BB" w:rsidR="00962158" w:rsidRDefault="001A6E5E">
      <w:pPr>
        <w:numPr>
          <w:ilvl w:val="0"/>
          <w:numId w:val="7"/>
        </w:numPr>
        <w:pBdr>
          <w:top w:val="nil"/>
          <w:left w:val="nil"/>
          <w:bottom w:val="nil"/>
          <w:right w:val="nil"/>
          <w:between w:val="nil"/>
        </w:pBdr>
        <w:rPr>
          <w:color w:val="000000"/>
        </w:rPr>
      </w:pPr>
      <w:r>
        <w:rPr>
          <w:rFonts w:ascii="Calibri" w:eastAsia="Calibri" w:hAnsi="Calibri" w:cs="Calibri"/>
          <w:color w:val="000000"/>
        </w:rPr>
        <w:t xml:space="preserve">Yes, I have read the section about </w:t>
      </w:r>
      <w:r w:rsidR="00D65254">
        <w:rPr>
          <w:rFonts w:ascii="Calibri" w:eastAsia="Calibri" w:hAnsi="Calibri" w:cs="Calibri"/>
          <w:color w:val="000000"/>
        </w:rPr>
        <w:t>Mr. Simmon’</w:t>
      </w:r>
      <w:r>
        <w:rPr>
          <w:rFonts w:ascii="Calibri" w:eastAsia="Calibri" w:hAnsi="Calibri" w:cs="Calibri"/>
          <w:color w:val="000000"/>
        </w:rPr>
        <w:t xml:space="preserve">s library and literacy center and understand that it is my responsibility to review all novels with my son/daughter that he/she reads for class. I give permission for my son/daughter to check out books from </w:t>
      </w:r>
      <w:r w:rsidR="00697DF1">
        <w:rPr>
          <w:rFonts w:ascii="Calibri" w:eastAsia="Calibri" w:hAnsi="Calibri" w:cs="Calibri"/>
          <w:color w:val="000000"/>
        </w:rPr>
        <w:t>Mr. Simmon’s</w:t>
      </w:r>
      <w:r>
        <w:rPr>
          <w:rFonts w:ascii="Calibri" w:eastAsia="Calibri" w:hAnsi="Calibri" w:cs="Calibri"/>
          <w:color w:val="000000"/>
        </w:rPr>
        <w:t xml:space="preserve"> library. </w:t>
      </w:r>
    </w:p>
    <w:p w14:paraId="36918B4B" w14:textId="5A1A39E2" w:rsidR="00962158" w:rsidRDefault="001A6E5E">
      <w:pPr>
        <w:numPr>
          <w:ilvl w:val="0"/>
          <w:numId w:val="7"/>
        </w:numPr>
        <w:pBdr>
          <w:top w:val="nil"/>
          <w:left w:val="nil"/>
          <w:bottom w:val="nil"/>
          <w:right w:val="nil"/>
          <w:between w:val="nil"/>
        </w:pBdr>
        <w:rPr>
          <w:color w:val="000000"/>
        </w:rPr>
      </w:pPr>
      <w:r>
        <w:rPr>
          <w:rFonts w:ascii="Calibri" w:eastAsia="Calibri" w:hAnsi="Calibri" w:cs="Calibri"/>
          <w:color w:val="000000"/>
        </w:rPr>
        <w:t xml:space="preserve">Yes, I have read the section about </w:t>
      </w:r>
      <w:r w:rsidR="00D65254">
        <w:rPr>
          <w:rFonts w:ascii="Calibri" w:eastAsia="Calibri" w:hAnsi="Calibri" w:cs="Calibri"/>
          <w:color w:val="000000"/>
        </w:rPr>
        <w:t>Mr. Simmons</w:t>
      </w:r>
      <w:r>
        <w:rPr>
          <w:rFonts w:ascii="Calibri" w:eastAsia="Calibri" w:hAnsi="Calibri" w:cs="Calibri"/>
          <w:color w:val="000000"/>
        </w:rPr>
        <w:t xml:space="preserve">’s use of video footage for the use of professional </w:t>
      </w:r>
      <w:proofErr w:type="gramStart"/>
      <w:r>
        <w:rPr>
          <w:rFonts w:ascii="Calibri" w:eastAsia="Calibri" w:hAnsi="Calibri" w:cs="Calibri"/>
          <w:color w:val="000000"/>
        </w:rPr>
        <w:t>learning</w:t>
      </w:r>
      <w:proofErr w:type="gramEnd"/>
      <w:r>
        <w:rPr>
          <w:rFonts w:ascii="Calibri" w:eastAsia="Calibri" w:hAnsi="Calibri" w:cs="Calibri"/>
          <w:color w:val="000000"/>
        </w:rPr>
        <w:t xml:space="preserve"> and I hereby give permission to video my son/daughter for the </w:t>
      </w:r>
      <w:r w:rsidR="00697DF1">
        <w:rPr>
          <w:rFonts w:ascii="Calibri" w:eastAsia="Calibri" w:hAnsi="Calibri" w:cs="Calibri"/>
          <w:color w:val="000000"/>
        </w:rPr>
        <w:t>above-mentioned</w:t>
      </w:r>
      <w:r>
        <w:rPr>
          <w:rFonts w:ascii="Calibri" w:eastAsia="Calibri" w:hAnsi="Calibri" w:cs="Calibri"/>
          <w:color w:val="000000"/>
        </w:rPr>
        <w:t xml:space="preserve"> purposes.  </w:t>
      </w:r>
      <w:r>
        <w:rPr>
          <w:color w:val="000000"/>
        </w:rPr>
        <w:br/>
      </w:r>
    </w:p>
    <w:p w14:paraId="0899847B" w14:textId="77777777" w:rsidR="00962158" w:rsidRDefault="001A6E5E">
      <w:r>
        <w:rPr>
          <w:rFonts w:ascii="Calibri" w:eastAsia="Calibri" w:hAnsi="Calibri" w:cs="Calibri"/>
        </w:rPr>
        <w:t xml:space="preserve"> </w:t>
      </w:r>
    </w:p>
    <w:p w14:paraId="047C1A0F" w14:textId="77777777" w:rsidR="00962158" w:rsidRDefault="001A6E5E">
      <w:r>
        <w:rPr>
          <w:rFonts w:ascii="Calibri" w:eastAsia="Calibri" w:hAnsi="Calibri" w:cs="Calibri"/>
          <w:b/>
          <w:i/>
        </w:rPr>
        <w:t>Please sign, acknowledging that you and your parent/guardian have read, agree to, and understand the content and expectations of this course</w:t>
      </w:r>
    </w:p>
    <w:p w14:paraId="28006DD8" w14:textId="77777777" w:rsidR="00962158" w:rsidRDefault="001A6E5E">
      <w:r>
        <w:rPr>
          <w:rFonts w:ascii="Calibri" w:eastAsia="Calibri" w:hAnsi="Calibri" w:cs="Calibri"/>
        </w:rPr>
        <w:t xml:space="preserve"> </w:t>
      </w:r>
    </w:p>
    <w:p w14:paraId="3382BA61" w14:textId="77777777" w:rsidR="00962158" w:rsidRDefault="001A6E5E">
      <w:r>
        <w:rPr>
          <w:rFonts w:ascii="Calibri" w:eastAsia="Calibri" w:hAnsi="Calibri" w:cs="Calibri"/>
        </w:rPr>
        <w:t xml:space="preserve"> </w:t>
      </w:r>
    </w:p>
    <w:p w14:paraId="3934FCF2" w14:textId="77777777" w:rsidR="00962158" w:rsidRDefault="001A6E5E">
      <w:r>
        <w:rPr>
          <w:rFonts w:ascii="Calibri" w:eastAsia="Calibri" w:hAnsi="Calibri" w:cs="Calibri"/>
        </w:rPr>
        <w:t>______________________________</w:t>
      </w:r>
      <w:proofErr w:type="gramStart"/>
      <w:r>
        <w:rPr>
          <w:rFonts w:ascii="Calibri" w:eastAsia="Calibri" w:hAnsi="Calibri" w:cs="Calibri"/>
        </w:rPr>
        <w:t xml:space="preserve">                                            </w:t>
      </w:r>
      <w:proofErr w:type="gramEnd"/>
      <w:r>
        <w:rPr>
          <w:rFonts w:ascii="Calibri" w:eastAsia="Calibri" w:hAnsi="Calibri" w:cs="Calibri"/>
        </w:rPr>
        <w:t>_______________________________________</w:t>
      </w:r>
    </w:p>
    <w:p w14:paraId="40D8A45C" w14:textId="77777777" w:rsidR="00962158" w:rsidRDefault="001A6E5E">
      <w:r>
        <w:rPr>
          <w:rFonts w:ascii="Calibri" w:eastAsia="Calibri" w:hAnsi="Calibri" w:cs="Calibri"/>
          <w:b/>
          <w:i/>
        </w:rPr>
        <w:t>Student’ s</w:t>
      </w:r>
      <w:r>
        <w:rPr>
          <w:rFonts w:ascii="Calibri" w:eastAsia="Calibri" w:hAnsi="Calibri" w:cs="Calibri"/>
          <w:i/>
        </w:rPr>
        <w:t xml:space="preserve"> Name – Printed                                                                 </w:t>
      </w:r>
      <w:r>
        <w:rPr>
          <w:rFonts w:ascii="Calibri" w:eastAsia="Calibri" w:hAnsi="Calibri" w:cs="Calibri"/>
          <w:b/>
          <w:i/>
        </w:rPr>
        <w:t>Parent/Guardian</w:t>
      </w:r>
      <w:r>
        <w:rPr>
          <w:rFonts w:ascii="Calibri" w:eastAsia="Calibri" w:hAnsi="Calibri" w:cs="Calibri"/>
          <w:i/>
        </w:rPr>
        <w:t xml:space="preserve"> Name-Printed</w:t>
      </w:r>
    </w:p>
    <w:p w14:paraId="52262C19" w14:textId="77777777" w:rsidR="00962158" w:rsidRDefault="001A6E5E">
      <w:r>
        <w:rPr>
          <w:rFonts w:ascii="Calibri" w:eastAsia="Calibri" w:hAnsi="Calibri" w:cs="Calibri"/>
        </w:rPr>
        <w:t xml:space="preserve"> </w:t>
      </w:r>
    </w:p>
    <w:p w14:paraId="1D768A49" w14:textId="77777777" w:rsidR="00962158" w:rsidRDefault="001A6E5E">
      <w:r>
        <w:rPr>
          <w:rFonts w:ascii="Calibri" w:eastAsia="Calibri" w:hAnsi="Calibri" w:cs="Calibri"/>
        </w:rPr>
        <w:t xml:space="preserve"> </w:t>
      </w:r>
    </w:p>
    <w:p w14:paraId="67A3C5C5" w14:textId="77777777" w:rsidR="00962158" w:rsidRDefault="001A6E5E">
      <w:r>
        <w:rPr>
          <w:rFonts w:ascii="Calibri" w:eastAsia="Calibri" w:hAnsi="Calibri" w:cs="Calibri"/>
        </w:rPr>
        <w:t>______________________________</w:t>
      </w:r>
      <w:proofErr w:type="gramStart"/>
      <w:r>
        <w:rPr>
          <w:rFonts w:ascii="Calibri" w:eastAsia="Calibri" w:hAnsi="Calibri" w:cs="Calibri"/>
        </w:rPr>
        <w:t xml:space="preserve">                                            </w:t>
      </w:r>
      <w:proofErr w:type="gramEnd"/>
      <w:r>
        <w:rPr>
          <w:rFonts w:ascii="Calibri" w:eastAsia="Calibri" w:hAnsi="Calibri" w:cs="Calibri"/>
        </w:rPr>
        <w:t>_______________________________________</w:t>
      </w:r>
    </w:p>
    <w:p w14:paraId="10E6F9B3" w14:textId="77777777" w:rsidR="00962158" w:rsidRDefault="001A6E5E">
      <w:r>
        <w:rPr>
          <w:rFonts w:ascii="Calibri" w:eastAsia="Calibri" w:hAnsi="Calibri" w:cs="Calibri"/>
          <w:i/>
        </w:rPr>
        <w:t xml:space="preserve">Signature of </w:t>
      </w:r>
      <w:r>
        <w:rPr>
          <w:rFonts w:ascii="Calibri" w:eastAsia="Calibri" w:hAnsi="Calibri" w:cs="Calibri"/>
          <w:b/>
          <w:i/>
        </w:rPr>
        <w:t>Student</w:t>
      </w:r>
      <w:r>
        <w:rPr>
          <w:rFonts w:ascii="Calibri" w:eastAsia="Calibri" w:hAnsi="Calibri" w:cs="Calibri"/>
          <w:b/>
        </w:rPr>
        <w:t xml:space="preserve">  </w:t>
      </w:r>
      <w:r>
        <w:rPr>
          <w:rFonts w:ascii="Calibri" w:eastAsia="Calibri" w:hAnsi="Calibri" w:cs="Calibri"/>
        </w:rPr>
        <w:t xml:space="preserve">         </w:t>
      </w:r>
      <w:r>
        <w:rPr>
          <w:rFonts w:ascii="Calibri" w:eastAsia="Calibri" w:hAnsi="Calibri" w:cs="Calibri"/>
          <w:i/>
        </w:rPr>
        <w:t xml:space="preserve">Date        </w:t>
      </w:r>
      <w:r>
        <w:rPr>
          <w:rFonts w:ascii="Calibri" w:eastAsia="Calibri" w:hAnsi="Calibri" w:cs="Calibri"/>
        </w:rPr>
        <w:t xml:space="preserve">                                                  </w:t>
      </w:r>
      <w:r>
        <w:rPr>
          <w:rFonts w:ascii="Calibri" w:eastAsia="Calibri" w:hAnsi="Calibri" w:cs="Calibri"/>
          <w:i/>
        </w:rPr>
        <w:t xml:space="preserve">Signature of </w:t>
      </w:r>
      <w:r>
        <w:rPr>
          <w:rFonts w:ascii="Calibri" w:eastAsia="Calibri" w:hAnsi="Calibri" w:cs="Calibri"/>
          <w:b/>
          <w:i/>
        </w:rPr>
        <w:t>Parent/Guardian</w:t>
      </w:r>
      <w:r>
        <w:rPr>
          <w:rFonts w:ascii="Calibri" w:eastAsia="Calibri" w:hAnsi="Calibri" w:cs="Calibri"/>
          <w:i/>
        </w:rPr>
        <w:t xml:space="preserve"> – Date</w:t>
      </w:r>
    </w:p>
    <w:p w14:paraId="0E80BD5D" w14:textId="5DF693A1" w:rsidR="00962158" w:rsidRPr="00DF7C11" w:rsidRDefault="00962158"/>
    <w:sectPr w:rsidR="00962158" w:rsidRPr="00DF7C11">
      <w:headerReference w:type="default" r:id="rId12"/>
      <w:pgSz w:w="12240" w:h="15840"/>
      <w:pgMar w:top="1440" w:right="1152" w:bottom="144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0C9D" w14:textId="77777777" w:rsidR="00B919F2" w:rsidRDefault="00B919F2">
      <w:r>
        <w:separator/>
      </w:r>
    </w:p>
  </w:endnote>
  <w:endnote w:type="continuationSeparator" w:id="0">
    <w:p w14:paraId="3DB373E8" w14:textId="77777777" w:rsidR="00B919F2" w:rsidRDefault="00B9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A7459EC-15DE-4B9C-A49C-386BCC14D76A}"/>
    <w:embedBold r:id="rId2" w:fontKey="{4D85C9C9-B7B3-425E-8E6E-17395DB1C5BD}"/>
  </w:font>
  <w:font w:name="Calibri">
    <w:panose1 w:val="020F0502020204030204"/>
    <w:charset w:val="00"/>
    <w:family w:val="swiss"/>
    <w:pitch w:val="variable"/>
    <w:sig w:usb0="E4002EFF" w:usb1="C200247B" w:usb2="00000009" w:usb3="00000000" w:csb0="000001FF" w:csb1="00000000"/>
    <w:embedRegular r:id="rId3" w:fontKey="{BC4ECF11-5E99-4350-99B5-7C86FD8A737C}"/>
    <w:embedBold r:id="rId4" w:fontKey="{14855E4F-4C46-4401-8518-56DB018B37B1}"/>
    <w:embedItalic r:id="rId5" w:fontKey="{B7D42727-23AB-45EB-A151-0FBADA58D945}"/>
    <w:embedBoldItalic r:id="rId6" w:fontKey="{989F6F33-C0D5-443C-891B-346C3D39A139}"/>
  </w:font>
  <w:font w:name="Cambria">
    <w:panose1 w:val="02040503050406030204"/>
    <w:charset w:val="00"/>
    <w:family w:val="roman"/>
    <w:pitch w:val="variable"/>
    <w:sig w:usb0="E00006FF" w:usb1="420024FF" w:usb2="02000000" w:usb3="00000000" w:csb0="0000019F" w:csb1="00000000"/>
    <w:embedRegular r:id="rId7" w:fontKey="{21695776-5F7A-4096-A26D-91A38F02E4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17C2A" w14:textId="77777777" w:rsidR="00B919F2" w:rsidRDefault="00B919F2">
      <w:r>
        <w:separator/>
      </w:r>
    </w:p>
  </w:footnote>
  <w:footnote w:type="continuationSeparator" w:id="0">
    <w:p w14:paraId="773DE46B" w14:textId="77777777" w:rsidR="00B919F2" w:rsidRDefault="00B91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FF84" w14:textId="77777777" w:rsidR="00962158" w:rsidRDefault="001A6E5E">
    <w:pPr>
      <w:pStyle w:val="Title"/>
      <w:rPr>
        <w:sz w:val="20"/>
        <w:szCs w:val="20"/>
      </w:rPr>
    </w:pPr>
    <w:r>
      <w:rPr>
        <w:sz w:val="20"/>
        <w:szCs w:val="20"/>
      </w:rPr>
      <w:t xml:space="preserve">Course Syllabus for </w:t>
    </w:r>
  </w:p>
  <w:p w14:paraId="73545439" w14:textId="56C37CB0" w:rsidR="00962158" w:rsidRDefault="001A6E5E">
    <w:pPr>
      <w:pStyle w:val="Title"/>
      <w:rPr>
        <w:sz w:val="20"/>
        <w:szCs w:val="20"/>
      </w:rPr>
    </w:pPr>
    <w:r>
      <w:rPr>
        <w:sz w:val="20"/>
        <w:szCs w:val="20"/>
      </w:rPr>
      <w:t>AP Lang-American Literature, 202</w:t>
    </w:r>
    <w:r w:rsidR="00DF7C11">
      <w:rPr>
        <w:sz w:val="20"/>
        <w:szCs w:val="20"/>
      </w:rPr>
      <w:t>6</w:t>
    </w:r>
    <w:r>
      <w:rPr>
        <w:sz w:val="20"/>
        <w:szCs w:val="20"/>
      </w:rPr>
      <w:t>-202</w:t>
    </w:r>
    <w:r w:rsidR="00DF7C11">
      <w:rPr>
        <w:sz w:val="20"/>
        <w:szCs w:val="20"/>
      </w:rPr>
      <w:t>7</w:t>
    </w:r>
  </w:p>
  <w:p w14:paraId="053016C8" w14:textId="77777777" w:rsidR="00962158" w:rsidRDefault="001A6E5E">
    <w:pPr>
      <w:pStyle w:val="Subtitle"/>
      <w:rPr>
        <w:sz w:val="20"/>
        <w:szCs w:val="20"/>
      </w:rPr>
    </w:pPr>
    <w:r>
      <w:rPr>
        <w:sz w:val="20"/>
        <w:szCs w:val="20"/>
      </w:rPr>
      <w:t>Johnathan Simmons – Room 2414</w:t>
    </w:r>
  </w:p>
  <w:p w14:paraId="20E6A4BD" w14:textId="77777777" w:rsidR="00962158" w:rsidRDefault="001A6E5E">
    <w:pPr>
      <w:pBdr>
        <w:top w:val="nil"/>
        <w:left w:val="nil"/>
        <w:bottom w:val="nil"/>
        <w:right w:val="nil"/>
        <w:between w:val="nil"/>
      </w:pBdr>
      <w:tabs>
        <w:tab w:val="center" w:pos="4680"/>
        <w:tab w:val="right" w:pos="9360"/>
      </w:tabs>
      <w:jc w:val="center"/>
      <w:rPr>
        <w:color w:val="000000"/>
      </w:rPr>
    </w:pPr>
    <w:hyperlink r:id="rId1">
      <w:r>
        <w:rPr>
          <w:color w:val="0000FF"/>
          <w:u w:val="single"/>
        </w:rPr>
        <w:t>Johnathan.simmons@hcbe.net</w:t>
      </w:r>
    </w:hyperlink>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711B"/>
    <w:multiLevelType w:val="multilevel"/>
    <w:tmpl w:val="CCA0B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F469F8"/>
    <w:multiLevelType w:val="multilevel"/>
    <w:tmpl w:val="465A7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9F5CA9"/>
    <w:multiLevelType w:val="multilevel"/>
    <w:tmpl w:val="0D1AE5E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195D1B"/>
    <w:multiLevelType w:val="multilevel"/>
    <w:tmpl w:val="2F309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78E51BE"/>
    <w:multiLevelType w:val="multilevel"/>
    <w:tmpl w:val="48BEF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470CAE"/>
    <w:multiLevelType w:val="multilevel"/>
    <w:tmpl w:val="5950C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C85956"/>
    <w:multiLevelType w:val="multilevel"/>
    <w:tmpl w:val="25DA89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63B7E44"/>
    <w:multiLevelType w:val="multilevel"/>
    <w:tmpl w:val="B48AA32C"/>
    <w:lvl w:ilvl="0">
      <w:start w:val="1"/>
      <w:numFmt w:val="bullet"/>
      <w:lvlText w:val="o"/>
      <w:lvlJc w:val="left"/>
      <w:pPr>
        <w:ind w:left="720" w:hanging="360"/>
      </w:pPr>
      <w:rPr>
        <w:rFonts w:ascii="Courier New" w:eastAsia="Courier New" w:hAnsi="Courier New" w:cs="Courier New"/>
        <w:sz w:val="56"/>
        <w:szCs w:val="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5681068">
    <w:abstractNumId w:val="6"/>
  </w:num>
  <w:num w:numId="2" w16cid:durableId="429936512">
    <w:abstractNumId w:val="2"/>
  </w:num>
  <w:num w:numId="3" w16cid:durableId="570387120">
    <w:abstractNumId w:val="4"/>
  </w:num>
  <w:num w:numId="4" w16cid:durableId="152642926">
    <w:abstractNumId w:val="3"/>
  </w:num>
  <w:num w:numId="5" w16cid:durableId="1200506042">
    <w:abstractNumId w:val="1"/>
  </w:num>
  <w:num w:numId="6" w16cid:durableId="1743798548">
    <w:abstractNumId w:val="0"/>
  </w:num>
  <w:num w:numId="7" w16cid:durableId="712657388">
    <w:abstractNumId w:val="7"/>
  </w:num>
  <w:num w:numId="8" w16cid:durableId="213591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58"/>
    <w:rsid w:val="000369BA"/>
    <w:rsid w:val="00051F3A"/>
    <w:rsid w:val="000F693F"/>
    <w:rsid w:val="001A6E5E"/>
    <w:rsid w:val="00201912"/>
    <w:rsid w:val="002562A1"/>
    <w:rsid w:val="002E1047"/>
    <w:rsid w:val="002E6288"/>
    <w:rsid w:val="00311B51"/>
    <w:rsid w:val="00443169"/>
    <w:rsid w:val="0045383F"/>
    <w:rsid w:val="004E42BD"/>
    <w:rsid w:val="00510539"/>
    <w:rsid w:val="00515CDD"/>
    <w:rsid w:val="00693ADB"/>
    <w:rsid w:val="00697DF1"/>
    <w:rsid w:val="00795470"/>
    <w:rsid w:val="007B31B7"/>
    <w:rsid w:val="007B686A"/>
    <w:rsid w:val="00802CE1"/>
    <w:rsid w:val="008C2602"/>
    <w:rsid w:val="00962158"/>
    <w:rsid w:val="009F4E85"/>
    <w:rsid w:val="00AB3162"/>
    <w:rsid w:val="00AC5966"/>
    <w:rsid w:val="00B919F2"/>
    <w:rsid w:val="00C1147C"/>
    <w:rsid w:val="00CC2615"/>
    <w:rsid w:val="00D65254"/>
    <w:rsid w:val="00DF7C11"/>
    <w:rsid w:val="00E32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C4FE3"/>
  <w15:docId w15:val="{5BD0E950-77AD-4FDB-AAD6-B693524F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u w:val="single"/>
    </w:rPr>
  </w:style>
  <w:style w:type="paragraph" w:styleId="Heading2">
    <w:name w:val="heading 2"/>
    <w:basedOn w:val="Normal"/>
    <w:next w:val="Normal"/>
    <w:uiPriority w:val="9"/>
    <w:semiHidden/>
    <w:unhideWhenUsed/>
    <w:qFormat/>
    <w:pPr>
      <w:keepNext/>
      <w:jc w:val="center"/>
      <w:outlineLvl w:val="1"/>
    </w:pPr>
    <w:rPr>
      <w:rFonts w:ascii="Georgia" w:eastAsia="Georgia" w:hAnsi="Georgia" w:cs="Georgia"/>
      <w:b/>
      <w:sz w:val="180"/>
      <w:szCs w:val="180"/>
      <w:u w:val="single"/>
    </w:rPr>
  </w:style>
  <w:style w:type="paragraph" w:styleId="Heading3">
    <w:name w:val="heading 3"/>
    <w:basedOn w:val="Normal"/>
    <w:next w:val="Normal"/>
    <w:uiPriority w:val="9"/>
    <w:semiHidden/>
    <w:unhideWhenUsed/>
    <w:qFormat/>
    <w:pPr>
      <w:keepNext/>
      <w:jc w:val="center"/>
      <w:outlineLvl w:val="2"/>
    </w:pPr>
    <w:rPr>
      <w:b/>
      <w:i/>
      <w:sz w:val="28"/>
      <w:szCs w:val="28"/>
    </w:rPr>
  </w:style>
  <w:style w:type="paragraph" w:styleId="Heading4">
    <w:name w:val="heading 4"/>
    <w:basedOn w:val="Normal"/>
    <w:next w:val="Normal"/>
    <w:uiPriority w:val="9"/>
    <w:semiHidden/>
    <w:unhideWhenUsed/>
    <w:qFormat/>
    <w:pPr>
      <w:keepNext/>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24"/>
      <w:szCs w:val="24"/>
    </w:rPr>
  </w:style>
  <w:style w:type="table" w:customStyle="1" w:styleId="2">
    <w:name w:val="2"/>
    <w:basedOn w:val="TableNormal"/>
    <w:rPr>
      <w:rFonts w:ascii="Calibri" w:eastAsia="Calibri" w:hAnsi="Calibri" w:cs="Calibri"/>
      <w:sz w:val="22"/>
      <w:szCs w:val="22"/>
    </w:rPr>
    <w:tblPr>
      <w:tblStyleRowBandSize w:val="1"/>
      <w:tblStyleColBandSize w:val="1"/>
    </w:tblPr>
  </w:style>
  <w:style w:type="table" w:customStyle="1" w:styleId="1">
    <w:name w:val="1"/>
    <w:basedOn w:val="TableNormal"/>
    <w:rPr>
      <w:rFonts w:ascii="Calibri" w:eastAsia="Calibri" w:hAnsi="Calibri" w:cs="Calibri"/>
      <w:sz w:val="22"/>
      <w:szCs w:val="22"/>
    </w:rPr>
    <w:tblPr>
      <w:tblStyleRowBandSize w:val="1"/>
      <w:tblStyleColBandSize w:val="1"/>
    </w:tblPr>
  </w:style>
  <w:style w:type="paragraph" w:styleId="Header">
    <w:name w:val="header"/>
    <w:basedOn w:val="Normal"/>
    <w:link w:val="HeaderChar"/>
    <w:uiPriority w:val="99"/>
    <w:unhideWhenUsed/>
    <w:rsid w:val="00051F3A"/>
    <w:pPr>
      <w:tabs>
        <w:tab w:val="center" w:pos="4680"/>
        <w:tab w:val="right" w:pos="9360"/>
      </w:tabs>
    </w:pPr>
  </w:style>
  <w:style w:type="character" w:customStyle="1" w:styleId="HeaderChar">
    <w:name w:val="Header Char"/>
    <w:basedOn w:val="DefaultParagraphFont"/>
    <w:link w:val="Header"/>
    <w:uiPriority w:val="99"/>
    <w:rsid w:val="00051F3A"/>
  </w:style>
  <w:style w:type="paragraph" w:styleId="Footer">
    <w:name w:val="footer"/>
    <w:basedOn w:val="Normal"/>
    <w:link w:val="FooterChar"/>
    <w:uiPriority w:val="99"/>
    <w:unhideWhenUsed/>
    <w:rsid w:val="00051F3A"/>
    <w:pPr>
      <w:tabs>
        <w:tab w:val="center" w:pos="4680"/>
        <w:tab w:val="right" w:pos="9360"/>
      </w:tabs>
    </w:pPr>
  </w:style>
  <w:style w:type="character" w:customStyle="1" w:styleId="FooterChar">
    <w:name w:val="Footer Char"/>
    <w:basedOn w:val="DefaultParagraphFont"/>
    <w:link w:val="Footer"/>
    <w:uiPriority w:val="99"/>
    <w:rsid w:val="00051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central.collegeboard.org/pdf/ap-english-language-and-composition-frqs-1-2-3-scoring-rubrics.pdf" TargetMode="External"/><Relationship Id="rId5" Type="http://schemas.openxmlformats.org/officeDocument/2006/relationships/styles" Target="styles.xml"/><Relationship Id="rId10" Type="http://schemas.openxmlformats.org/officeDocument/2006/relationships/hyperlink" Target="https://www.georgiastandards.org/Georgia-Standards/Pages/ELA-9-12.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mailto:Johnathan.simmons@hcb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BC7419C535B41AC205119C46E9AC0" ma:contentTypeVersion="17" ma:contentTypeDescription="Create a new document." ma:contentTypeScope="" ma:versionID="58a00b1bd1ad45dc7cab72e05a2d148a">
  <xsd:schema xmlns:xsd="http://www.w3.org/2001/XMLSchema" xmlns:xs="http://www.w3.org/2001/XMLSchema" xmlns:p="http://schemas.microsoft.com/office/2006/metadata/properties" xmlns:ns3="d383efe5-30ec-482e-8ebd-2e1926325f33" xmlns:ns4="cc86b3c5-c4fd-430d-b4c9-f8e90bf62802" targetNamespace="http://schemas.microsoft.com/office/2006/metadata/properties" ma:root="true" ma:fieldsID="1ff31da2b3d40b39aa3aef2ec4fe3df4" ns3:_="" ns4:_="">
    <xsd:import namespace="d383efe5-30ec-482e-8ebd-2e1926325f33"/>
    <xsd:import namespace="cc86b3c5-c4fd-430d-b4c9-f8e90bf6280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LengthInSeconds"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3efe5-30ec-482e-8ebd-2e1926325f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86b3c5-c4fd-430d-b4c9-f8e90bf6280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c86b3c5-c4fd-430d-b4c9-f8e90bf62802" xsi:nil="true"/>
  </documentManagement>
</p:properties>
</file>

<file path=customXml/itemProps1.xml><?xml version="1.0" encoding="utf-8"?>
<ds:datastoreItem xmlns:ds="http://schemas.openxmlformats.org/officeDocument/2006/customXml" ds:itemID="{4E8B700B-774B-410B-A105-0771136BC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3efe5-30ec-482e-8ebd-2e1926325f33"/>
    <ds:schemaRef ds:uri="cc86b3c5-c4fd-430d-b4c9-f8e90bf62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9FC8D-7F9B-44FF-97E1-E8394271D850}">
  <ds:schemaRefs>
    <ds:schemaRef ds:uri="http://schemas.microsoft.com/sharepoint/v3/contenttype/forms"/>
  </ds:schemaRefs>
</ds:datastoreItem>
</file>

<file path=customXml/itemProps3.xml><?xml version="1.0" encoding="utf-8"?>
<ds:datastoreItem xmlns:ds="http://schemas.openxmlformats.org/officeDocument/2006/customXml" ds:itemID="{09373753-5CC1-4CF9-AE79-02607D718554}">
  <ds:schemaRefs>
    <ds:schemaRef ds:uri="http://schemas.microsoft.com/office/2006/metadata/properties"/>
    <ds:schemaRef ds:uri="http://schemas.microsoft.com/office/infopath/2007/PartnerControls"/>
    <ds:schemaRef ds:uri="cc86b3c5-c4fd-430d-b4c9-f8e90bf6280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Houston County Board of Education</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Johnathan</dc:creator>
  <cp:keywords/>
  <dc:description/>
  <cp:lastModifiedBy>Simmons, Johnathan</cp:lastModifiedBy>
  <cp:revision>3</cp:revision>
  <dcterms:created xsi:type="dcterms:W3CDTF">2026-07-30T16:12:00Z</dcterms:created>
  <dcterms:modified xsi:type="dcterms:W3CDTF">2026-07-30T16:12:00Z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0x010100D5BBC7419C535B41AC205119C46E9AC0</vt:lpwstr>
  </property>
</Properties>
</file>