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60" w:rsidRDefault="006D2C60"/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6D2C60" w:rsidTr="006D2C60">
        <w:trPr>
          <w:trHeight w:val="297"/>
        </w:trPr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202</w:t>
            </w:r>
            <w:r w:rsidR="00FC6861">
              <w:rPr>
                <w:b/>
                <w:sz w:val="28"/>
                <w:szCs w:val="28"/>
              </w:rPr>
              <w:t>5</w:t>
            </w:r>
            <w:r w:rsidRPr="00A5128B">
              <w:rPr>
                <w:b/>
                <w:sz w:val="28"/>
                <w:szCs w:val="28"/>
              </w:rPr>
              <w:t>-202</w:t>
            </w:r>
            <w:r w:rsidR="00FC6861">
              <w:rPr>
                <w:b/>
                <w:sz w:val="28"/>
                <w:szCs w:val="28"/>
              </w:rPr>
              <w:t>6</w:t>
            </w:r>
            <w:r w:rsidRPr="00A5128B">
              <w:rPr>
                <w:b/>
                <w:sz w:val="28"/>
                <w:szCs w:val="28"/>
              </w:rPr>
              <w:t xml:space="preserve"> Learning Programs</w:t>
            </w:r>
          </w:p>
        </w:tc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Approval Status</w:t>
            </w:r>
          </w:p>
        </w:tc>
      </w:tr>
      <w:tr w:rsidR="006D2C60" w:rsidTr="006D2C60">
        <w:trPr>
          <w:trHeight w:val="270"/>
        </w:trPr>
        <w:tc>
          <w:tcPr>
            <w:tcW w:w="4703" w:type="dxa"/>
          </w:tcPr>
          <w:p w:rsidR="006D2C60" w:rsidRPr="00A5128B" w:rsidRDefault="006D2C60" w:rsidP="00C0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</w:t>
            </w:r>
            <w:r w:rsidR="00E077F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rated Reader (Renaissance)</w:t>
            </w:r>
          </w:p>
        </w:tc>
        <w:tc>
          <w:tcPr>
            <w:tcW w:w="4703" w:type="dxa"/>
          </w:tcPr>
          <w:p w:rsidR="006D2C60" w:rsidRDefault="00F04548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Adobe Express</w:t>
            </w:r>
          </w:p>
        </w:tc>
        <w:tc>
          <w:tcPr>
            <w:tcW w:w="4703" w:type="dxa"/>
          </w:tcPr>
          <w:p w:rsidR="006D2C60" w:rsidRDefault="006D2C60" w:rsidP="00C03099">
            <w:r>
              <w:t>Requested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AimswebPlus</w:t>
            </w:r>
            <w:proofErr w:type="spellEnd"/>
            <w:r>
              <w:t xml:space="preserve"> </w:t>
            </w:r>
            <w:r w:rsidR="001B11F6">
              <w:t>(Pearson)</w:t>
            </w:r>
          </w:p>
        </w:tc>
        <w:tc>
          <w:tcPr>
            <w:tcW w:w="4703" w:type="dxa"/>
          </w:tcPr>
          <w:p w:rsidR="006D2C60" w:rsidRDefault="00C521D3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Amplify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9376DB" w:rsidTr="006D2C60">
        <w:trPr>
          <w:trHeight w:val="243"/>
        </w:trPr>
        <w:tc>
          <w:tcPr>
            <w:tcW w:w="4703" w:type="dxa"/>
          </w:tcPr>
          <w:p w:rsidR="009376DB" w:rsidRDefault="009376DB" w:rsidP="00C03099">
            <w:r>
              <w:t>BFW</w:t>
            </w:r>
          </w:p>
        </w:tc>
        <w:tc>
          <w:tcPr>
            <w:tcW w:w="4703" w:type="dxa"/>
          </w:tcPr>
          <w:p w:rsidR="009376DB" w:rsidRDefault="00671E51" w:rsidP="00C03099">
            <w:r>
              <w:t>Approv</w:t>
            </w:r>
            <w:r w:rsidR="009376DB">
              <w:t>ed</w:t>
            </w:r>
          </w:p>
        </w:tc>
      </w:tr>
      <w:tr w:rsidR="00533F66" w:rsidTr="006D2C60">
        <w:trPr>
          <w:trHeight w:val="243"/>
        </w:trPr>
        <w:tc>
          <w:tcPr>
            <w:tcW w:w="4703" w:type="dxa"/>
          </w:tcPr>
          <w:p w:rsidR="00533F66" w:rsidRDefault="00533F66" w:rsidP="00C03099">
            <w:r>
              <w:t>Big Idea Math</w:t>
            </w:r>
            <w:r w:rsidR="001B11F6">
              <w:t xml:space="preserve"> (Cengage)</w:t>
            </w:r>
          </w:p>
        </w:tc>
        <w:tc>
          <w:tcPr>
            <w:tcW w:w="4703" w:type="dxa"/>
          </w:tcPr>
          <w:p w:rsidR="00533F66" w:rsidRDefault="00533F66" w:rsidP="00C03099">
            <w:r>
              <w:t>Approved</w:t>
            </w:r>
          </w:p>
        </w:tc>
      </w:tr>
      <w:tr w:rsidR="001C2B86" w:rsidTr="006D2C60">
        <w:trPr>
          <w:trHeight w:val="243"/>
        </w:trPr>
        <w:tc>
          <w:tcPr>
            <w:tcW w:w="4703" w:type="dxa"/>
          </w:tcPr>
          <w:p w:rsidR="001C2B86" w:rsidRDefault="001C2B86" w:rsidP="00C03099">
            <w:r>
              <w:t>Code.org</w:t>
            </w:r>
          </w:p>
        </w:tc>
        <w:tc>
          <w:tcPr>
            <w:tcW w:w="4703" w:type="dxa"/>
          </w:tcPr>
          <w:p w:rsidR="001C2B86" w:rsidRDefault="001C2B86" w:rsidP="00C03099">
            <w:r>
              <w:t>Approved</w:t>
            </w:r>
            <w:bookmarkStart w:id="0" w:name="_GoBack"/>
            <w:bookmarkEnd w:id="0"/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Davis Digital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Defined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Discovery Education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Edmentum</w:t>
            </w:r>
            <w:proofErr w:type="spellEnd"/>
            <w:r>
              <w:t xml:space="preserve"> (Courseware, Exact Path, and Study Island)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Flocabulary</w:t>
            </w:r>
            <w:r w:rsidR="001B11F6">
              <w:t xml:space="preserve"> (Nearpod)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Goodheart-Willcox (G-W)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HMH (Holt McDougal Online)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Icevonline.com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IXL</w:t>
            </w:r>
            <w:r w:rsidR="001B11F6">
              <w:t xml:space="preserve"> (</w:t>
            </w:r>
            <w:proofErr w:type="spellStart"/>
            <w:r w:rsidR="001B11F6">
              <w:t>ABCya</w:t>
            </w:r>
            <w:proofErr w:type="spellEnd"/>
            <w:r w:rsidR="001B11F6">
              <w:t>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Kira Learning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Major</w:t>
            </w:r>
            <w:r w:rsidR="001B11F6">
              <w:t xml:space="preserve"> </w:t>
            </w:r>
            <w:r>
              <w:t>Clarity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McGraw-Hill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My</w:t>
            </w:r>
            <w:r w:rsidR="001B11F6">
              <w:t xml:space="preserve"> </w:t>
            </w:r>
            <w:proofErr w:type="spellStart"/>
            <w:r>
              <w:t>Heggerty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My</w:t>
            </w:r>
            <w:r w:rsidR="001B11F6">
              <w:t xml:space="preserve"> </w:t>
            </w:r>
            <w:r>
              <w:t>Lexia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Mystery Science</w:t>
            </w:r>
            <w:r w:rsidR="001B11F6">
              <w:t xml:space="preserve"> (Discovery Ed)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NGL Sync</w:t>
            </w:r>
            <w:r w:rsidR="001B11F6">
              <w:t xml:space="preserve"> (Cengage)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953A73" w:rsidTr="006D2C60">
        <w:trPr>
          <w:trHeight w:val="243"/>
        </w:trPr>
        <w:tc>
          <w:tcPr>
            <w:tcW w:w="4703" w:type="dxa"/>
          </w:tcPr>
          <w:p w:rsidR="00953A73" w:rsidRDefault="00953A73" w:rsidP="00C03099">
            <w:r>
              <w:t>Nucleus Robotics</w:t>
            </w:r>
          </w:p>
        </w:tc>
        <w:tc>
          <w:tcPr>
            <w:tcW w:w="4703" w:type="dxa"/>
          </w:tcPr>
          <w:p w:rsidR="00953A73" w:rsidRDefault="00953A7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Panorama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Paper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Progress Learning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r>
              <w:t>Reading Eggs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Savvas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Schoolnet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Requested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Screencastify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STEMscopes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Studies Weekly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Typetastic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TypingAgent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43"/>
        </w:trPr>
        <w:tc>
          <w:tcPr>
            <w:tcW w:w="4703" w:type="dxa"/>
          </w:tcPr>
          <w:p w:rsidR="006E0033" w:rsidRDefault="006E0033" w:rsidP="00C03099">
            <w:r>
              <w:t>Vista Higher Learning</w:t>
            </w:r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  <w:tr w:rsidR="006E0033" w:rsidTr="006D2C60">
        <w:trPr>
          <w:trHeight w:val="229"/>
        </w:trPr>
        <w:tc>
          <w:tcPr>
            <w:tcW w:w="4703" w:type="dxa"/>
          </w:tcPr>
          <w:p w:rsidR="006E0033" w:rsidRDefault="006E0033" w:rsidP="00C03099">
            <w:proofErr w:type="spellStart"/>
            <w:r>
              <w:t>Xtra</w:t>
            </w:r>
            <w:r w:rsidR="001B11F6">
              <w:t>M</w:t>
            </w:r>
            <w:r>
              <w:t>ath</w:t>
            </w:r>
            <w:proofErr w:type="spellEnd"/>
          </w:p>
        </w:tc>
        <w:tc>
          <w:tcPr>
            <w:tcW w:w="4703" w:type="dxa"/>
          </w:tcPr>
          <w:p w:rsidR="006E0033" w:rsidRDefault="006E0033" w:rsidP="00C03099">
            <w:r>
              <w:t>Approved</w:t>
            </w:r>
          </w:p>
        </w:tc>
      </w:tr>
    </w:tbl>
    <w:p w:rsidR="006D2C60" w:rsidRDefault="006D2C60" w:rsidP="006D2C60"/>
    <w:sectPr w:rsidR="006D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8B"/>
    <w:rsid w:val="001A2A7D"/>
    <w:rsid w:val="001B11F6"/>
    <w:rsid w:val="001C2B86"/>
    <w:rsid w:val="001E704C"/>
    <w:rsid w:val="00266752"/>
    <w:rsid w:val="00337EC8"/>
    <w:rsid w:val="003908FA"/>
    <w:rsid w:val="003F73EC"/>
    <w:rsid w:val="00533F66"/>
    <w:rsid w:val="00671E51"/>
    <w:rsid w:val="006911B7"/>
    <w:rsid w:val="006D2C60"/>
    <w:rsid w:val="006E0033"/>
    <w:rsid w:val="009376DB"/>
    <w:rsid w:val="00953A73"/>
    <w:rsid w:val="00A5128B"/>
    <w:rsid w:val="00BD6132"/>
    <w:rsid w:val="00C062B5"/>
    <w:rsid w:val="00C521D3"/>
    <w:rsid w:val="00E077FE"/>
    <w:rsid w:val="00E27C50"/>
    <w:rsid w:val="00F04548"/>
    <w:rsid w:val="00FC025D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F206"/>
  <w15:chartTrackingRefBased/>
  <w15:docId w15:val="{0E602996-8B4D-4277-BAC5-42E636B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11</cp:revision>
  <dcterms:created xsi:type="dcterms:W3CDTF">2025-07-15T19:45:00Z</dcterms:created>
  <dcterms:modified xsi:type="dcterms:W3CDTF">2025-08-07T19:56:00Z</dcterms:modified>
</cp:coreProperties>
</file>