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2EE5" w14:textId="64AB359B" w:rsidR="00485F8D" w:rsidRDefault="005103D7" w:rsidP="008039E6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00623D88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1B203210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A3018D">
        <w:rPr>
          <w:b/>
          <w:bCs/>
          <w:sz w:val="24"/>
          <w:szCs w:val="24"/>
        </w:rPr>
        <w:t>JU</w:t>
      </w:r>
      <w:r w:rsidR="002F5D5F">
        <w:rPr>
          <w:b/>
          <w:bCs/>
          <w:sz w:val="24"/>
          <w:szCs w:val="24"/>
        </w:rPr>
        <w:t xml:space="preserve">LY </w:t>
      </w:r>
      <w:r w:rsidR="0030201E">
        <w:rPr>
          <w:b/>
          <w:bCs/>
          <w:sz w:val="24"/>
          <w:szCs w:val="24"/>
        </w:rPr>
        <w:t>29</w:t>
      </w:r>
      <w:r w:rsidR="002335BF">
        <w:rPr>
          <w:b/>
          <w:bCs/>
          <w:sz w:val="24"/>
          <w:szCs w:val="24"/>
        </w:rPr>
        <w:t>, 2025</w:t>
      </w:r>
    </w:p>
    <w:p w14:paraId="78ADBF6F" w14:textId="4133462C" w:rsidR="000F725A" w:rsidRPr="007C5CFF" w:rsidRDefault="0030201E" w:rsidP="00F804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CALLED BOARD </w:t>
      </w:r>
      <w:r w:rsidR="000F725A" w:rsidRPr="007C5CFF">
        <w:rPr>
          <w:b/>
          <w:sz w:val="24"/>
          <w:szCs w:val="24"/>
        </w:rPr>
        <w:t>MEETING</w:t>
      </w: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2A5AE69D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A3018D">
        <w:rPr>
          <w:sz w:val="24"/>
          <w:szCs w:val="24"/>
        </w:rPr>
        <w:t>Ju</w:t>
      </w:r>
      <w:r w:rsidR="009A2B49">
        <w:rPr>
          <w:sz w:val="24"/>
          <w:szCs w:val="24"/>
        </w:rPr>
        <w:t xml:space="preserve">ly </w:t>
      </w:r>
      <w:r w:rsidR="0030201E">
        <w:rPr>
          <w:sz w:val="24"/>
          <w:szCs w:val="24"/>
        </w:rPr>
        <w:t>29</w:t>
      </w:r>
      <w:r w:rsidR="002335BF">
        <w:rPr>
          <w:sz w:val="24"/>
          <w:szCs w:val="24"/>
        </w:rPr>
        <w:t xml:space="preserve">, </w:t>
      </w:r>
      <w:proofErr w:type="gramStart"/>
      <w:r w:rsidR="002335BF">
        <w:rPr>
          <w:sz w:val="24"/>
          <w:szCs w:val="24"/>
        </w:rPr>
        <w:t>2025</w:t>
      </w:r>
      <w:proofErr w:type="gramEnd"/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9A2B4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>in the Boardroom of the Administrative Office, 215 Kaigler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0765E4FC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</w:t>
      </w:r>
      <w:r w:rsidR="0039790F">
        <w:rPr>
          <w:sz w:val="24"/>
          <w:szCs w:val="24"/>
        </w:rPr>
        <w:t>er</w:t>
      </w:r>
      <w:r w:rsidR="00627C22" w:rsidRPr="43305EA0">
        <w:rPr>
          <w:sz w:val="24"/>
          <w:szCs w:val="24"/>
        </w:rPr>
        <w:t>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>Larry Wilborn, Vice Chairman,</w:t>
      </w:r>
      <w:r w:rsidR="009E2A9C">
        <w:rPr>
          <w:sz w:val="24"/>
          <w:szCs w:val="24"/>
        </w:rPr>
        <w:t xml:space="preserve">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</w:t>
      </w:r>
      <w:r w:rsidR="004D38B5">
        <w:rPr>
          <w:sz w:val="24"/>
          <w:szCs w:val="24"/>
        </w:rPr>
        <w:t xml:space="preserve"> and M</w:t>
      </w:r>
      <w:r w:rsidR="005F6B4A">
        <w:rPr>
          <w:sz w:val="24"/>
          <w:szCs w:val="24"/>
        </w:rPr>
        <w:t>r</w:t>
      </w:r>
      <w:r w:rsidR="004D38B5">
        <w:rPr>
          <w:sz w:val="24"/>
          <w:szCs w:val="24"/>
        </w:rPr>
        <w:t xml:space="preserve">s. </w:t>
      </w:r>
      <w:r w:rsidR="005F6B4A">
        <w:rPr>
          <w:sz w:val="24"/>
          <w:szCs w:val="24"/>
        </w:rPr>
        <w:t>Christi Green</w:t>
      </w:r>
      <w:r w:rsidR="00EE1828" w:rsidRPr="43305EA0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4D38B5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597487F3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="00A3018D">
        <w:rPr>
          <w:sz w:val="24"/>
          <w:szCs w:val="24"/>
        </w:rPr>
        <w:t xml:space="preserve"> </w:t>
      </w:r>
      <w:r w:rsidR="009A2B49">
        <w:rPr>
          <w:sz w:val="24"/>
          <w:szCs w:val="24"/>
        </w:rPr>
        <w:t>Ms. Sherri Hunter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0724E07C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2CC4A90C" w14:textId="77777777" w:rsidR="005103D7" w:rsidRPr="007C5CFF" w:rsidRDefault="005103D7">
      <w:pPr>
        <w:rPr>
          <w:sz w:val="24"/>
          <w:szCs w:val="24"/>
        </w:rPr>
      </w:pP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77E4C8AA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>Mr.</w:t>
      </w:r>
      <w:r w:rsidR="00FE2BA8">
        <w:rPr>
          <w:sz w:val="24"/>
          <w:szCs w:val="24"/>
        </w:rPr>
        <w:t xml:space="preserve"> </w:t>
      </w:r>
      <w:r w:rsidR="00A3018D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 xml:space="preserve">. </w:t>
      </w:r>
      <w:r w:rsidR="00A3018D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A3018D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The motion passed.</w:t>
      </w:r>
    </w:p>
    <w:p w14:paraId="07239E6B" w14:textId="77777777" w:rsidR="00404477" w:rsidRPr="007C5CFF" w:rsidRDefault="00404477">
      <w:pPr>
        <w:rPr>
          <w:sz w:val="24"/>
          <w:szCs w:val="24"/>
        </w:rPr>
      </w:pPr>
    </w:p>
    <w:p w14:paraId="1DD12C74" w14:textId="416AA54A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CA315A9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1782E517" w14:textId="715B0A7E" w:rsidR="6CE24754" w:rsidRDefault="6CE24754">
      <w:r w:rsidRPr="43305EA0">
        <w:rPr>
          <w:sz w:val="24"/>
          <w:szCs w:val="24"/>
        </w:rPr>
        <w:t xml:space="preserve">The Superintendent recommended entering </w:t>
      </w:r>
      <w:r w:rsidR="00995355" w:rsidRPr="43305EA0">
        <w:rPr>
          <w:sz w:val="24"/>
          <w:szCs w:val="24"/>
        </w:rPr>
        <w:t>an executive</w:t>
      </w:r>
      <w:r w:rsidRPr="43305EA0">
        <w:rPr>
          <w:sz w:val="24"/>
          <w:szCs w:val="24"/>
        </w:rPr>
        <w:t xml:space="preserve"> session for the purpose of discussing personnel.  On a motion by Mr. Wilborn and a second by Mr</w:t>
      </w:r>
      <w:r w:rsidR="007E2FA5"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5F6B4A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39B5E07" w14:textId="77777777" w:rsidR="6CE24754" w:rsidRDefault="6CE24754">
      <w:r w:rsidRPr="713A72AA">
        <w:rPr>
          <w:sz w:val="24"/>
          <w:szCs w:val="24"/>
        </w:rPr>
        <w:t xml:space="preserve"> </w:t>
      </w:r>
    </w:p>
    <w:p w14:paraId="4A72EEA3" w14:textId="33867D05" w:rsidR="6CE24754" w:rsidRDefault="6CE24754">
      <w:pPr>
        <w:rPr>
          <w:sz w:val="24"/>
          <w:szCs w:val="24"/>
        </w:rPr>
      </w:pPr>
      <w:r w:rsidRPr="43305EA0">
        <w:rPr>
          <w:sz w:val="24"/>
          <w:szCs w:val="24"/>
        </w:rPr>
        <w:t>On a motion by Mr. Wilborn and a second by Mr</w:t>
      </w:r>
      <w:r w:rsidR="007A5E67">
        <w:rPr>
          <w:sz w:val="24"/>
          <w:szCs w:val="24"/>
        </w:rPr>
        <w:t xml:space="preserve">. </w:t>
      </w:r>
      <w:r w:rsidR="007E2FA5">
        <w:rPr>
          <w:sz w:val="24"/>
          <w:szCs w:val="24"/>
        </w:rPr>
        <w:t>Eleby,</w:t>
      </w:r>
      <w:r w:rsidRPr="43305EA0">
        <w:rPr>
          <w:sz w:val="24"/>
          <w:szCs w:val="24"/>
        </w:rPr>
        <w:t xml:space="preserve"> the Board voted (</w:t>
      </w:r>
      <w:r w:rsidR="005F6B4A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resume </w:t>
      </w:r>
      <w:r w:rsidR="009264CC" w:rsidRPr="43305EA0">
        <w:rPr>
          <w:sz w:val="24"/>
          <w:szCs w:val="24"/>
        </w:rPr>
        <w:t>the regular</w:t>
      </w:r>
      <w:r w:rsidRPr="43305EA0">
        <w:rPr>
          <w:sz w:val="24"/>
          <w:szCs w:val="24"/>
        </w:rPr>
        <w:t xml:space="preserve"> session.  The motion passed.  </w:t>
      </w:r>
    </w:p>
    <w:p w14:paraId="2EEFD30B" w14:textId="77777777" w:rsidR="007A5E67" w:rsidRDefault="007A5E67"/>
    <w:p w14:paraId="6B0CDF42" w14:textId="77777777" w:rsidR="007E2FA5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</w:p>
    <w:p w14:paraId="19811F57" w14:textId="77777777" w:rsidR="00D9091C" w:rsidRDefault="00D9091C">
      <w:pPr>
        <w:rPr>
          <w:sz w:val="24"/>
          <w:szCs w:val="24"/>
        </w:rPr>
      </w:pPr>
    </w:p>
    <w:p w14:paraId="21280BB0" w14:textId="086A219A" w:rsidR="00D9091C" w:rsidRDefault="00D9091C" w:rsidP="00D9091C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Donnella Griggs</w:t>
      </w:r>
      <w:r>
        <w:rPr>
          <w:sz w:val="24"/>
          <w:szCs w:val="24"/>
        </w:rPr>
        <w:t xml:space="preserve">, as </w:t>
      </w:r>
      <w:r>
        <w:rPr>
          <w:sz w:val="24"/>
          <w:szCs w:val="24"/>
        </w:rPr>
        <w:t>Bus Driver</w:t>
      </w:r>
      <w:r>
        <w:rPr>
          <w:sz w:val="24"/>
          <w:szCs w:val="24"/>
        </w:rPr>
        <w:t xml:space="preserve"> for the 2025-26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466DC7B8" w14:textId="77777777" w:rsidR="007E2FA5" w:rsidRDefault="007E2FA5">
      <w:pPr>
        <w:rPr>
          <w:sz w:val="24"/>
          <w:szCs w:val="24"/>
        </w:rPr>
      </w:pPr>
    </w:p>
    <w:p w14:paraId="3639B09E" w14:textId="0E43317B" w:rsidR="6CE24754" w:rsidRDefault="007E2FA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2E0E50">
        <w:rPr>
          <w:sz w:val="24"/>
          <w:szCs w:val="24"/>
        </w:rPr>
        <w:t xml:space="preserve">of </w:t>
      </w:r>
      <w:r>
        <w:rPr>
          <w:sz w:val="24"/>
          <w:szCs w:val="24"/>
        </w:rPr>
        <w:t>M</w:t>
      </w:r>
      <w:r w:rsidR="00AA00EF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30201E">
        <w:rPr>
          <w:sz w:val="24"/>
          <w:szCs w:val="24"/>
        </w:rPr>
        <w:t>Cedric Jones</w:t>
      </w:r>
      <w:r w:rsidR="00AA00EF">
        <w:rPr>
          <w:sz w:val="24"/>
          <w:szCs w:val="24"/>
        </w:rPr>
        <w:t xml:space="preserve">, </w:t>
      </w:r>
      <w:r w:rsidR="005F6B4A">
        <w:rPr>
          <w:sz w:val="24"/>
          <w:szCs w:val="24"/>
        </w:rPr>
        <w:t>as P</w:t>
      </w:r>
      <w:r w:rsidR="00D9091C">
        <w:rPr>
          <w:sz w:val="24"/>
          <w:szCs w:val="24"/>
        </w:rPr>
        <w:t>hysical Education</w:t>
      </w:r>
      <w:r w:rsidR="005F6B4A">
        <w:rPr>
          <w:sz w:val="24"/>
          <w:szCs w:val="24"/>
        </w:rPr>
        <w:t xml:space="preserve"> teacher for the 2025-26 school year pending completion of HR documents. </w:t>
      </w:r>
      <w:r>
        <w:rPr>
          <w:sz w:val="24"/>
          <w:szCs w:val="24"/>
        </w:rPr>
        <w:t xml:space="preserve">On a motion by Mr. Wilborn and a second by Mr. Eleby, the Board voted </w:t>
      </w:r>
      <w:r w:rsidR="009E2A9C">
        <w:rPr>
          <w:sz w:val="24"/>
          <w:szCs w:val="24"/>
        </w:rPr>
        <w:t>(</w:t>
      </w:r>
      <w:r w:rsidR="005F6B4A">
        <w:rPr>
          <w:sz w:val="24"/>
          <w:szCs w:val="24"/>
        </w:rPr>
        <w:t>4</w:t>
      </w:r>
      <w:r w:rsidR="009E2A9C">
        <w:rPr>
          <w:sz w:val="24"/>
          <w:szCs w:val="24"/>
        </w:rPr>
        <w:t xml:space="preserve">, 0), </w:t>
      </w:r>
      <w:r>
        <w:rPr>
          <w:sz w:val="24"/>
          <w:szCs w:val="24"/>
        </w:rPr>
        <w:t>to accept the Superintendent’s recommendation.  The motion passed.</w:t>
      </w:r>
      <w:r w:rsidR="6CE24754" w:rsidRPr="7AA3A432">
        <w:rPr>
          <w:sz w:val="24"/>
          <w:szCs w:val="24"/>
        </w:rPr>
        <w:t xml:space="preserve"> </w:t>
      </w:r>
    </w:p>
    <w:p w14:paraId="12DAE080" w14:textId="77777777" w:rsidR="00171B59" w:rsidRDefault="00171B59" w:rsidP="00C94256">
      <w:pPr>
        <w:rPr>
          <w:sz w:val="24"/>
          <w:szCs w:val="24"/>
        </w:rPr>
      </w:pPr>
    </w:p>
    <w:p w14:paraId="144AC808" w14:textId="1FE32F47" w:rsidR="005F6B4A" w:rsidRDefault="005F6B4A" w:rsidP="005F6B4A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proofErr w:type="spellStart"/>
      <w:r w:rsidR="0030201E">
        <w:rPr>
          <w:sz w:val="24"/>
          <w:szCs w:val="24"/>
        </w:rPr>
        <w:t>Anglea</w:t>
      </w:r>
      <w:proofErr w:type="spellEnd"/>
      <w:r w:rsidR="0030201E">
        <w:rPr>
          <w:sz w:val="24"/>
          <w:szCs w:val="24"/>
        </w:rPr>
        <w:t xml:space="preserve"> Johnson</w:t>
      </w:r>
      <w:r>
        <w:rPr>
          <w:sz w:val="24"/>
          <w:szCs w:val="24"/>
        </w:rPr>
        <w:t xml:space="preserve">, as </w:t>
      </w:r>
      <w:r w:rsidR="0030201E">
        <w:rPr>
          <w:sz w:val="24"/>
          <w:szCs w:val="24"/>
        </w:rPr>
        <w:t>a Middle School</w:t>
      </w:r>
      <w:r>
        <w:rPr>
          <w:sz w:val="24"/>
          <w:szCs w:val="24"/>
        </w:rPr>
        <w:t xml:space="preserve"> teacher for the 20</w:t>
      </w:r>
      <w:r>
        <w:rPr>
          <w:sz w:val="24"/>
          <w:szCs w:val="24"/>
        </w:rPr>
        <w:t>25</w:t>
      </w:r>
      <w:r>
        <w:rPr>
          <w:sz w:val="24"/>
          <w:szCs w:val="24"/>
        </w:rPr>
        <w:t>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13E8920E" w14:textId="77777777" w:rsidR="005F6B4A" w:rsidRDefault="005F6B4A" w:rsidP="005F6B4A">
      <w:pPr>
        <w:rPr>
          <w:sz w:val="24"/>
          <w:szCs w:val="24"/>
        </w:rPr>
      </w:pPr>
    </w:p>
    <w:p w14:paraId="76331597" w14:textId="72A98B98" w:rsidR="005F6B4A" w:rsidRDefault="005F6B4A" w:rsidP="005F6B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Superintendent recommended approval of M</w:t>
      </w:r>
      <w:r w:rsidR="0030201E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30201E">
        <w:rPr>
          <w:sz w:val="24"/>
          <w:szCs w:val="24"/>
        </w:rPr>
        <w:t>Melissa White</w:t>
      </w:r>
      <w:r>
        <w:rPr>
          <w:sz w:val="24"/>
          <w:szCs w:val="24"/>
        </w:rPr>
        <w:t xml:space="preserve">, as </w:t>
      </w:r>
      <w:r>
        <w:rPr>
          <w:sz w:val="24"/>
          <w:szCs w:val="24"/>
        </w:rPr>
        <w:t xml:space="preserve">a </w:t>
      </w:r>
      <w:r w:rsidR="0030201E">
        <w:rPr>
          <w:sz w:val="24"/>
          <w:szCs w:val="24"/>
        </w:rPr>
        <w:t>P</w:t>
      </w:r>
      <w:r w:rsidR="00D9091C">
        <w:rPr>
          <w:sz w:val="24"/>
          <w:szCs w:val="24"/>
        </w:rPr>
        <w:t>hysical Education</w:t>
      </w:r>
      <w:r w:rsidR="0030201E">
        <w:rPr>
          <w:sz w:val="24"/>
          <w:szCs w:val="24"/>
        </w:rPr>
        <w:t xml:space="preserve"> teacher</w:t>
      </w:r>
      <w:r>
        <w:rPr>
          <w:sz w:val="24"/>
          <w:szCs w:val="24"/>
        </w:rPr>
        <w:t xml:space="preserve"> for the 2025-26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217B2A48" w14:textId="77777777" w:rsidR="005F6B4A" w:rsidRDefault="005F6B4A" w:rsidP="000527C1">
      <w:pPr>
        <w:rPr>
          <w:b/>
          <w:sz w:val="24"/>
          <w:szCs w:val="24"/>
        </w:rPr>
      </w:pPr>
    </w:p>
    <w:p w14:paraId="248364B4" w14:textId="6B53092A" w:rsidR="005F6B4A" w:rsidRDefault="005F6B4A" w:rsidP="005F6B4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Ms. </w:t>
      </w:r>
      <w:r w:rsidR="0030201E">
        <w:rPr>
          <w:sz w:val="24"/>
          <w:szCs w:val="24"/>
        </w:rPr>
        <w:t>Telicia Rogers</w:t>
      </w:r>
      <w:r w:rsidR="00EA3E57">
        <w:rPr>
          <w:sz w:val="24"/>
          <w:szCs w:val="24"/>
        </w:rPr>
        <w:t>,</w:t>
      </w:r>
      <w:r>
        <w:rPr>
          <w:sz w:val="24"/>
          <w:szCs w:val="24"/>
        </w:rPr>
        <w:t xml:space="preserve"> as </w:t>
      </w:r>
      <w:r w:rsidR="00D9091C">
        <w:rPr>
          <w:sz w:val="24"/>
          <w:szCs w:val="24"/>
        </w:rPr>
        <w:t>School Receptionist</w:t>
      </w:r>
      <w:r>
        <w:rPr>
          <w:sz w:val="24"/>
          <w:szCs w:val="24"/>
        </w:rPr>
        <w:t xml:space="preserve"> for the 2025-26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2DA89777" w14:textId="77777777" w:rsidR="00D9091C" w:rsidRDefault="00D9091C" w:rsidP="005F6B4A">
      <w:pPr>
        <w:rPr>
          <w:sz w:val="24"/>
          <w:szCs w:val="24"/>
        </w:rPr>
      </w:pPr>
    </w:p>
    <w:p w14:paraId="5A589C2E" w14:textId="7E2024E7" w:rsidR="00D9091C" w:rsidRDefault="00D9091C" w:rsidP="00D9091C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Jasmine Long</w:t>
      </w:r>
      <w:r>
        <w:rPr>
          <w:sz w:val="24"/>
          <w:szCs w:val="24"/>
        </w:rPr>
        <w:t xml:space="preserve">, as </w:t>
      </w:r>
      <w:r>
        <w:rPr>
          <w:sz w:val="24"/>
          <w:szCs w:val="24"/>
        </w:rPr>
        <w:t>Special Education Paraprofessional</w:t>
      </w:r>
      <w:r>
        <w:rPr>
          <w:sz w:val="24"/>
          <w:szCs w:val="24"/>
        </w:rPr>
        <w:t xml:space="preserve"> for the 2025-26 school year pending completion of HR documents.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464E58E2" w14:textId="77777777" w:rsidR="005F6B4A" w:rsidRDefault="005F6B4A" w:rsidP="000527C1">
      <w:pPr>
        <w:rPr>
          <w:b/>
          <w:sz w:val="24"/>
          <w:szCs w:val="24"/>
        </w:rPr>
      </w:pPr>
    </w:p>
    <w:p w14:paraId="5F7F77F0" w14:textId="46B4A3A7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38291D56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56E94B68" w14:textId="0E504A16" w:rsidR="004B4299" w:rsidRDefault="004B4299" w:rsidP="000527C1">
      <w:pPr>
        <w:rPr>
          <w:sz w:val="24"/>
          <w:szCs w:val="24"/>
        </w:rPr>
      </w:pPr>
      <w:bookmarkStart w:id="0" w:name="_Hlk126582464"/>
      <w:bookmarkStart w:id="1" w:name="_Hlk68244950"/>
      <w:bookmarkStart w:id="2" w:name="_Hlk79654036"/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a Spending Resolution</w:t>
      </w:r>
      <w:r w:rsidR="00D9091C">
        <w:rPr>
          <w:sz w:val="24"/>
          <w:szCs w:val="24"/>
        </w:rPr>
        <w:t xml:space="preserve"> for August 2025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</w:p>
    <w:p w14:paraId="67D15462" w14:textId="77777777" w:rsidR="00B117B6" w:rsidRDefault="00B117B6" w:rsidP="000527C1">
      <w:pPr>
        <w:rPr>
          <w:sz w:val="24"/>
          <w:szCs w:val="24"/>
        </w:rPr>
      </w:pPr>
    </w:p>
    <w:bookmarkEnd w:id="0"/>
    <w:bookmarkEnd w:id="2"/>
    <w:p w14:paraId="6D728AB3" w14:textId="748F47AC" w:rsidR="004B4299" w:rsidRDefault="004B42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D9091C">
        <w:rPr>
          <w:sz w:val="24"/>
          <w:szCs w:val="24"/>
        </w:rPr>
        <w:t>shared with the board updates on the</w:t>
      </w:r>
      <w:r w:rsidRPr="43305E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FY26 </w:t>
      </w:r>
      <w:proofErr w:type="spellStart"/>
      <w:r>
        <w:rPr>
          <w:sz w:val="24"/>
          <w:szCs w:val="24"/>
        </w:rPr>
        <w:t>Tenative</w:t>
      </w:r>
      <w:proofErr w:type="spellEnd"/>
      <w:r>
        <w:rPr>
          <w:sz w:val="24"/>
          <w:szCs w:val="24"/>
        </w:rPr>
        <w:t xml:space="preserve"> Budget</w:t>
      </w:r>
      <w:r w:rsidR="00D9091C">
        <w:rPr>
          <w:sz w:val="24"/>
          <w:szCs w:val="24"/>
        </w:rPr>
        <w:t>.</w:t>
      </w:r>
      <w:r w:rsidR="008039E6">
        <w:rPr>
          <w:sz w:val="24"/>
          <w:szCs w:val="24"/>
        </w:rPr>
        <w:t xml:space="preserve"> If there is any feedback, or questions from the board it will take place prior </w:t>
      </w:r>
      <w:r w:rsidR="00D9091C">
        <w:rPr>
          <w:sz w:val="24"/>
          <w:szCs w:val="24"/>
        </w:rPr>
        <w:t xml:space="preserve">to the August 2025 board meeting. </w:t>
      </w:r>
    </w:p>
    <w:p w14:paraId="547673FA" w14:textId="30833921" w:rsidR="00AA00EF" w:rsidRDefault="00AA00EF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399ADF" w14:textId="77CD6C1F" w:rsidR="003B0E73" w:rsidRPr="00372ABA" w:rsidRDefault="00A457A4" w:rsidP="000527C1">
      <w:pPr>
        <w:rPr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65439820" w14:textId="77777777" w:rsidR="00DC1AB1" w:rsidRDefault="00DC1AB1" w:rsidP="00A457A4">
      <w:pPr>
        <w:rPr>
          <w:sz w:val="24"/>
          <w:szCs w:val="24"/>
        </w:rPr>
      </w:pPr>
    </w:p>
    <w:p w14:paraId="66A11284" w14:textId="56ED7517" w:rsidR="002F717B" w:rsidRDefault="004B4299" w:rsidP="002F717B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Pr="002F717B">
        <w:rPr>
          <w:sz w:val="24"/>
          <w:szCs w:val="24"/>
        </w:rPr>
        <w:t>District Office Renovations</w:t>
      </w:r>
      <w:r w:rsidR="00F73552" w:rsidRPr="002F717B">
        <w:rPr>
          <w:sz w:val="24"/>
          <w:szCs w:val="24"/>
        </w:rPr>
        <w:t xml:space="preserve">:  </w:t>
      </w:r>
    </w:p>
    <w:p w14:paraId="3CDE32B5" w14:textId="7E06D187" w:rsidR="002F717B" w:rsidRDefault="002F717B" w:rsidP="002F717B">
      <w:pPr>
        <w:pStyle w:val="ListParagraph"/>
        <w:rPr>
          <w:sz w:val="24"/>
          <w:szCs w:val="24"/>
        </w:rPr>
      </w:pPr>
      <w:r w:rsidRPr="002F717B">
        <w:rPr>
          <w:sz w:val="24"/>
          <w:szCs w:val="24"/>
        </w:rPr>
        <w:t>Plans for district office renovations have been tabled.</w:t>
      </w:r>
    </w:p>
    <w:p w14:paraId="5F7E76AF" w14:textId="77777777" w:rsidR="002F717B" w:rsidRDefault="002F717B" w:rsidP="002F717B">
      <w:pPr>
        <w:pStyle w:val="ListParagraph"/>
        <w:rPr>
          <w:sz w:val="24"/>
          <w:szCs w:val="24"/>
        </w:rPr>
      </w:pPr>
    </w:p>
    <w:p w14:paraId="26B73F1D" w14:textId="213EDBD3" w:rsidR="002F717B" w:rsidRDefault="002F717B" w:rsidP="002F717B">
      <w:pPr>
        <w:pStyle w:val="ListParagraph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Handbook</w:t>
      </w:r>
    </w:p>
    <w:p w14:paraId="77070DA5" w14:textId="5EB3D1D7" w:rsidR="002F717B" w:rsidRPr="002F717B" w:rsidRDefault="002F717B" w:rsidP="002F717B">
      <w:pPr>
        <w:pStyle w:val="ListParagraph"/>
        <w:rPr>
          <w:sz w:val="24"/>
          <w:szCs w:val="24"/>
        </w:rPr>
      </w:pPr>
      <w:r w:rsidRPr="002F717B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the </w:t>
      </w:r>
      <w:r w:rsidR="008039E6">
        <w:rPr>
          <w:sz w:val="24"/>
          <w:szCs w:val="24"/>
        </w:rPr>
        <w:t xml:space="preserve">2025-26 </w:t>
      </w:r>
      <w:r>
        <w:rPr>
          <w:sz w:val="24"/>
          <w:szCs w:val="24"/>
        </w:rPr>
        <w:t>School Handbook</w:t>
      </w:r>
      <w:r w:rsidRPr="002F717B">
        <w:rPr>
          <w:sz w:val="24"/>
          <w:szCs w:val="24"/>
        </w:rPr>
        <w:t>.  On a motion by Mr. Wilborn and a second by Mr. Eleby, the Board voted (4, 0), to accept the Superintendent’s recommendation.  The motion passed</w:t>
      </w:r>
    </w:p>
    <w:p w14:paraId="0F08B35D" w14:textId="77777777" w:rsidR="002F717B" w:rsidRDefault="002F717B" w:rsidP="00994EFC">
      <w:pPr>
        <w:rPr>
          <w:sz w:val="24"/>
          <w:szCs w:val="24"/>
        </w:rPr>
      </w:pPr>
    </w:p>
    <w:bookmarkEnd w:id="1"/>
    <w:p w14:paraId="11EC2197" w14:textId="05071060" w:rsidR="00F260CC" w:rsidRPr="00031E5E" w:rsidRDefault="00F260CC" w:rsidP="43305EA0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AD15A79" w14:textId="77777777" w:rsidR="43305EA0" w:rsidRDefault="43305EA0" w:rsidP="43305EA0">
      <w:pPr>
        <w:rPr>
          <w:b/>
          <w:bCs/>
          <w:sz w:val="24"/>
          <w:szCs w:val="24"/>
        </w:rPr>
      </w:pPr>
    </w:p>
    <w:p w14:paraId="511CB929" w14:textId="77777777" w:rsidR="008039E6" w:rsidRDefault="0030201E" w:rsidP="00980025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Calendar Revision</w:t>
      </w:r>
      <w:r w:rsidR="00D33418" w:rsidRPr="00D33418">
        <w:rPr>
          <w:sz w:val="24"/>
          <w:szCs w:val="24"/>
        </w:rPr>
        <w:t xml:space="preserve">: </w:t>
      </w:r>
    </w:p>
    <w:p w14:paraId="55F84378" w14:textId="74C0A469" w:rsidR="008039E6" w:rsidRDefault="008039E6" w:rsidP="008039E6">
      <w:pPr>
        <w:pStyle w:val="ListParagraph"/>
        <w:rPr>
          <w:sz w:val="24"/>
          <w:szCs w:val="24"/>
        </w:rPr>
      </w:pPr>
      <w:r w:rsidRPr="008039E6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the 2025-26 Calendar revision</w:t>
      </w:r>
      <w:r w:rsidRPr="008039E6">
        <w:rPr>
          <w:sz w:val="24"/>
          <w:szCs w:val="24"/>
        </w:rPr>
        <w:t>.  On a motion by Mr. Wilborn and a second by Mr. Eleby, the Board voted (4, 0), to accept the Superintendent’s recommendation.  The motion passed</w:t>
      </w:r>
    </w:p>
    <w:p w14:paraId="78CFD7C3" w14:textId="77777777" w:rsidR="008039E6" w:rsidRPr="008039E6" w:rsidRDefault="008039E6" w:rsidP="008039E6">
      <w:pPr>
        <w:pStyle w:val="ListParagraph"/>
        <w:rPr>
          <w:sz w:val="24"/>
          <w:szCs w:val="24"/>
        </w:rPr>
      </w:pPr>
    </w:p>
    <w:p w14:paraId="74B87D48" w14:textId="77777777" w:rsidR="008039E6" w:rsidRDefault="008039E6" w:rsidP="0030201E">
      <w:pPr>
        <w:pStyle w:val="ListParagraph"/>
        <w:numPr>
          <w:ilvl w:val="0"/>
          <w:numId w:val="5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Apptegy</w:t>
      </w:r>
      <w:proofErr w:type="spellEnd"/>
      <w:r>
        <w:rPr>
          <w:sz w:val="24"/>
          <w:szCs w:val="24"/>
        </w:rPr>
        <w:t>:</w:t>
      </w:r>
    </w:p>
    <w:p w14:paraId="509806F3" w14:textId="3254A7DC" w:rsidR="00C1478F" w:rsidRDefault="00D33418" w:rsidP="008039E6">
      <w:pPr>
        <w:pStyle w:val="ListParagraph"/>
        <w:rPr>
          <w:sz w:val="24"/>
          <w:szCs w:val="24"/>
        </w:rPr>
      </w:pPr>
      <w:r w:rsidRPr="00D33418">
        <w:rPr>
          <w:sz w:val="24"/>
          <w:szCs w:val="24"/>
        </w:rPr>
        <w:t xml:space="preserve">The Superintendent recommended approval of </w:t>
      </w:r>
      <w:proofErr w:type="spellStart"/>
      <w:r w:rsidR="0030201E">
        <w:rPr>
          <w:sz w:val="24"/>
          <w:szCs w:val="24"/>
        </w:rPr>
        <w:t>Apptegy</w:t>
      </w:r>
      <w:proofErr w:type="spellEnd"/>
      <w:r w:rsidR="002F717B">
        <w:rPr>
          <w:sz w:val="24"/>
          <w:szCs w:val="24"/>
        </w:rPr>
        <w:t xml:space="preserve"> software in the amount of $8500</w:t>
      </w:r>
      <w:r w:rsidRPr="00D33418">
        <w:rPr>
          <w:sz w:val="24"/>
          <w:szCs w:val="24"/>
        </w:rPr>
        <w:t xml:space="preserve">.  On a motion by Mr. Wilborn and a second by Mr. Eleby, the Board voted (4, 0), to accept the Superintendent’s recommendation.  The motion passed. </w:t>
      </w:r>
    </w:p>
    <w:p w14:paraId="16338CFB" w14:textId="77777777" w:rsidR="0030201E" w:rsidRPr="0030201E" w:rsidRDefault="0030201E" w:rsidP="0030201E">
      <w:pPr>
        <w:rPr>
          <w:sz w:val="24"/>
          <w:szCs w:val="24"/>
        </w:rPr>
      </w:pPr>
    </w:p>
    <w:p w14:paraId="58A1D773" w14:textId="27C39767" w:rsidR="00E6103F" w:rsidRPr="00C1478F" w:rsidRDefault="00E6103F" w:rsidP="00C1478F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6C2FFEB3" w14:textId="0A58492C" w:rsidR="001630CE" w:rsidRDefault="00AA00EF" w:rsidP="00C1478F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7E0A9CB" w14:textId="77777777" w:rsidR="00C46F75" w:rsidRDefault="00C46F75" w:rsidP="713A72AA">
      <w:pPr>
        <w:rPr>
          <w:b/>
          <w:bCs/>
          <w:sz w:val="24"/>
          <w:szCs w:val="24"/>
        </w:rPr>
      </w:pPr>
    </w:p>
    <w:p w14:paraId="1D8E3B83" w14:textId="71DE4A98" w:rsidR="004A7D80" w:rsidRDefault="00601D4F" w:rsidP="713A72AA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6E6517BA" w14:textId="4539CB1A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</w:t>
      </w:r>
      <w:r w:rsidR="004F1F26">
        <w:rPr>
          <w:sz w:val="24"/>
          <w:szCs w:val="24"/>
        </w:rPr>
        <w:t>w</w:t>
      </w:r>
      <w:r w:rsidR="00AA00EF">
        <w:rPr>
          <w:sz w:val="24"/>
          <w:szCs w:val="24"/>
        </w:rPr>
        <w:t xml:space="preserve">ill be held </w:t>
      </w:r>
      <w:r w:rsidR="00C1478F">
        <w:rPr>
          <w:sz w:val="24"/>
          <w:szCs w:val="24"/>
        </w:rPr>
        <w:t>August 5</w:t>
      </w:r>
      <w:r w:rsidR="00AA00EF">
        <w:rPr>
          <w:sz w:val="24"/>
          <w:szCs w:val="24"/>
        </w:rPr>
        <w:t xml:space="preserve">, </w:t>
      </w:r>
      <w:r w:rsidR="003D68F5">
        <w:rPr>
          <w:sz w:val="24"/>
          <w:szCs w:val="24"/>
        </w:rPr>
        <w:t>2025,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</w:t>
      </w:r>
      <w:r w:rsidR="006D6FEA">
        <w:rPr>
          <w:sz w:val="24"/>
          <w:szCs w:val="24"/>
        </w:rPr>
        <w:t xml:space="preserve">:00 </w:t>
      </w:r>
      <w:r w:rsidR="004A5A91">
        <w:rPr>
          <w:sz w:val="24"/>
          <w:szCs w:val="24"/>
        </w:rPr>
        <w:t>p.m.</w:t>
      </w:r>
      <w:r w:rsidR="004F1F26">
        <w:rPr>
          <w:sz w:val="24"/>
          <w:szCs w:val="24"/>
        </w:rPr>
        <w:t xml:space="preserve"> </w:t>
      </w:r>
    </w:p>
    <w:p w14:paraId="0344C945" w14:textId="77777777" w:rsidR="004F1F26" w:rsidRDefault="004F1F26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lastRenderedPageBreak/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66704C12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C1478F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CA41B" w14:textId="77777777" w:rsidR="00543317" w:rsidRDefault="00543317">
      <w:r>
        <w:separator/>
      </w:r>
    </w:p>
  </w:endnote>
  <w:endnote w:type="continuationSeparator" w:id="0">
    <w:p w14:paraId="231A0638" w14:textId="77777777" w:rsidR="00543317" w:rsidRDefault="0054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C48B3" w14:textId="77777777" w:rsidR="00543317" w:rsidRDefault="00543317">
      <w:r>
        <w:separator/>
      </w:r>
    </w:p>
  </w:footnote>
  <w:footnote w:type="continuationSeparator" w:id="0">
    <w:p w14:paraId="7B58CE9F" w14:textId="77777777" w:rsidR="00543317" w:rsidRDefault="0054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5B12"/>
    <w:multiLevelType w:val="hybridMultilevel"/>
    <w:tmpl w:val="3C645B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C0212"/>
    <w:multiLevelType w:val="hybridMultilevel"/>
    <w:tmpl w:val="3E8CE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5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9B22363"/>
    <w:multiLevelType w:val="hybridMultilevel"/>
    <w:tmpl w:val="5A887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3"/>
  </w:num>
  <w:num w:numId="2" w16cid:durableId="1783645999">
    <w:abstractNumId w:val="27"/>
  </w:num>
  <w:num w:numId="3" w16cid:durableId="810906136">
    <w:abstractNumId w:val="36"/>
  </w:num>
  <w:num w:numId="4" w16cid:durableId="1005323456">
    <w:abstractNumId w:val="23"/>
  </w:num>
  <w:num w:numId="5" w16cid:durableId="905800432">
    <w:abstractNumId w:val="30"/>
  </w:num>
  <w:num w:numId="6" w16cid:durableId="1360204615">
    <w:abstractNumId w:val="51"/>
  </w:num>
  <w:num w:numId="7" w16cid:durableId="1661274649">
    <w:abstractNumId w:val="34"/>
  </w:num>
  <w:num w:numId="8" w16cid:durableId="318072118">
    <w:abstractNumId w:val="28"/>
  </w:num>
  <w:num w:numId="9" w16cid:durableId="1337655339">
    <w:abstractNumId w:val="31"/>
  </w:num>
  <w:num w:numId="10" w16cid:durableId="423067166">
    <w:abstractNumId w:val="0"/>
  </w:num>
  <w:num w:numId="11" w16cid:durableId="42141499">
    <w:abstractNumId w:val="18"/>
  </w:num>
  <w:num w:numId="12" w16cid:durableId="1571305050">
    <w:abstractNumId w:val="16"/>
  </w:num>
  <w:num w:numId="13" w16cid:durableId="806552830">
    <w:abstractNumId w:val="24"/>
  </w:num>
  <w:num w:numId="14" w16cid:durableId="705445187">
    <w:abstractNumId w:val="46"/>
  </w:num>
  <w:num w:numId="15" w16cid:durableId="662395591">
    <w:abstractNumId w:val="8"/>
  </w:num>
  <w:num w:numId="16" w16cid:durableId="1472747135">
    <w:abstractNumId w:val="40"/>
  </w:num>
  <w:num w:numId="17" w16cid:durableId="1821581712">
    <w:abstractNumId w:val="15"/>
  </w:num>
  <w:num w:numId="18" w16cid:durableId="1967856670">
    <w:abstractNumId w:val="25"/>
  </w:num>
  <w:num w:numId="19" w16cid:durableId="1035622636">
    <w:abstractNumId w:val="37"/>
  </w:num>
  <w:num w:numId="20" w16cid:durableId="727414763">
    <w:abstractNumId w:val="22"/>
  </w:num>
  <w:num w:numId="21" w16cid:durableId="202864583">
    <w:abstractNumId w:val="4"/>
  </w:num>
  <w:num w:numId="22" w16cid:durableId="844324625">
    <w:abstractNumId w:val="29"/>
  </w:num>
  <w:num w:numId="23" w16cid:durableId="299387422">
    <w:abstractNumId w:val="2"/>
  </w:num>
  <w:num w:numId="24" w16cid:durableId="574702728">
    <w:abstractNumId w:val="48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8"/>
  </w:num>
  <w:num w:numId="28" w16cid:durableId="2051879494">
    <w:abstractNumId w:val="1"/>
  </w:num>
  <w:num w:numId="29" w16cid:durableId="116024468">
    <w:abstractNumId w:val="50"/>
  </w:num>
  <w:num w:numId="30" w16cid:durableId="492986714">
    <w:abstractNumId w:val="3"/>
  </w:num>
  <w:num w:numId="31" w16cid:durableId="1255475630">
    <w:abstractNumId w:val="44"/>
  </w:num>
  <w:num w:numId="32" w16cid:durableId="831993381">
    <w:abstractNumId w:val="9"/>
  </w:num>
  <w:num w:numId="33" w16cid:durableId="2041128324">
    <w:abstractNumId w:val="19"/>
  </w:num>
  <w:num w:numId="34" w16cid:durableId="1762874748">
    <w:abstractNumId w:val="17"/>
  </w:num>
  <w:num w:numId="35" w16cid:durableId="1358193761">
    <w:abstractNumId w:val="45"/>
  </w:num>
  <w:num w:numId="36" w16cid:durableId="438792447">
    <w:abstractNumId w:val="13"/>
  </w:num>
  <w:num w:numId="37" w16cid:durableId="175660085">
    <w:abstractNumId w:val="32"/>
  </w:num>
  <w:num w:numId="38" w16cid:durableId="1355184184">
    <w:abstractNumId w:val="12"/>
  </w:num>
  <w:num w:numId="39" w16cid:durableId="438181506">
    <w:abstractNumId w:val="35"/>
  </w:num>
  <w:num w:numId="40" w16cid:durableId="395473838">
    <w:abstractNumId w:val="26"/>
  </w:num>
  <w:num w:numId="41" w16cid:durableId="1738623994">
    <w:abstractNumId w:val="20"/>
  </w:num>
  <w:num w:numId="42" w16cid:durableId="1518078083">
    <w:abstractNumId w:val="43"/>
  </w:num>
  <w:num w:numId="43" w16cid:durableId="1920408463">
    <w:abstractNumId w:val="14"/>
  </w:num>
  <w:num w:numId="44" w16cid:durableId="1520700792">
    <w:abstractNumId w:val="39"/>
  </w:num>
  <w:num w:numId="45" w16cid:durableId="1347946478">
    <w:abstractNumId w:val="47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9"/>
  </w:num>
  <w:num w:numId="49" w16cid:durableId="1959339046">
    <w:abstractNumId w:val="42"/>
  </w:num>
  <w:num w:numId="50" w16cid:durableId="1092703975">
    <w:abstractNumId w:val="21"/>
  </w:num>
  <w:num w:numId="51" w16cid:durableId="1357197909">
    <w:abstractNumId w:val="41"/>
  </w:num>
  <w:num w:numId="52" w16cid:durableId="59400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7A9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B37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CA3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10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2A8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5FD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89C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1E3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1A5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0E50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D5F"/>
    <w:rsid w:val="002F5FD7"/>
    <w:rsid w:val="002F6631"/>
    <w:rsid w:val="002F68D8"/>
    <w:rsid w:val="002F6CD3"/>
    <w:rsid w:val="002F6F43"/>
    <w:rsid w:val="002F708D"/>
    <w:rsid w:val="002F7090"/>
    <w:rsid w:val="002F717B"/>
    <w:rsid w:val="002F77E8"/>
    <w:rsid w:val="00300684"/>
    <w:rsid w:val="00301E5E"/>
    <w:rsid w:val="0030201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B3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9790F"/>
    <w:rsid w:val="003A053C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09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19D"/>
    <w:rsid w:val="003D0C1D"/>
    <w:rsid w:val="003D2D40"/>
    <w:rsid w:val="003D301B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47D61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5F8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299"/>
    <w:rsid w:val="004B463A"/>
    <w:rsid w:val="004B5241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8B5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1F26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6D2F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7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2D49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6DA6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480"/>
    <w:rsid w:val="005D2F10"/>
    <w:rsid w:val="005D2F3C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B4A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6FEB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3A9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6FEA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3F5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4DFF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77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E6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752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2D54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034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2B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6C8D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ED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5F8B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2B49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2A9C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18D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0EF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48C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269C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2D2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1B8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478F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6F75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1F68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418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19B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6B9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0339"/>
    <w:rsid w:val="00D9091C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08A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08A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3E57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55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6C3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552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A8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D019D"/>
  </w:style>
  <w:style w:type="character" w:customStyle="1" w:styleId="outlook-search-highlight">
    <w:name w:val="outlook-search-highlight"/>
    <w:basedOn w:val="DefaultParagraphFont"/>
    <w:rsid w:val="003D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246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Twanda Banks</cp:lastModifiedBy>
  <cp:revision>6</cp:revision>
  <cp:lastPrinted>2023-04-13T19:53:00Z</cp:lastPrinted>
  <dcterms:created xsi:type="dcterms:W3CDTF">2025-08-04T15:51:00Z</dcterms:created>
  <dcterms:modified xsi:type="dcterms:W3CDTF">2025-08-05T00:41:00Z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