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28E6" w14:textId="77777777" w:rsidR="006D59E4" w:rsidRPr="00347F57" w:rsidRDefault="006D59E4" w:rsidP="006D59E4">
      <w:pPr>
        <w:jc w:val="center"/>
        <w:rPr>
          <w:b/>
          <w:sz w:val="18"/>
          <w:szCs w:val="18"/>
        </w:rPr>
      </w:pPr>
    </w:p>
    <w:p w14:paraId="0D8228E7" w14:textId="77777777" w:rsidR="006D59E4" w:rsidRPr="002D7074" w:rsidRDefault="006D59E4" w:rsidP="006D59E4">
      <w:pPr>
        <w:jc w:val="center"/>
        <w:rPr>
          <w:b/>
          <w:sz w:val="32"/>
          <w:szCs w:val="32"/>
        </w:rPr>
      </w:pPr>
      <w:r>
        <w:rPr>
          <w:noProof/>
        </w:rPr>
        <w:drawing>
          <wp:anchor distT="0" distB="0" distL="114300" distR="114300" simplePos="0" relativeHeight="251657728" behindDoc="0" locked="0" layoutInCell="1" allowOverlap="1" wp14:anchorId="0D822934" wp14:editId="0D822935">
            <wp:simplePos x="0" y="0"/>
            <wp:positionH relativeFrom="column">
              <wp:posOffset>5124450</wp:posOffset>
            </wp:positionH>
            <wp:positionV relativeFrom="paragraph">
              <wp:posOffset>0</wp:posOffset>
            </wp:positionV>
            <wp:extent cx="1026160" cy="965200"/>
            <wp:effectExtent l="0" t="0" r="2540" b="6350"/>
            <wp:wrapThrough wrapText="bothSides">
              <wp:wrapPolygon edited="0">
                <wp:start x="0" y="0"/>
                <wp:lineTo x="0" y="21316"/>
                <wp:lineTo x="21252" y="2131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160" cy="965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D822936" wp14:editId="0D822937">
            <wp:simplePos x="0" y="0"/>
            <wp:positionH relativeFrom="column">
              <wp:posOffset>19050</wp:posOffset>
            </wp:positionH>
            <wp:positionV relativeFrom="paragraph">
              <wp:posOffset>0</wp:posOffset>
            </wp:positionV>
            <wp:extent cx="1022350" cy="967740"/>
            <wp:effectExtent l="0" t="0" r="6350" b="3810"/>
            <wp:wrapThrough wrapText="bothSides">
              <wp:wrapPolygon edited="0">
                <wp:start x="0" y="0"/>
                <wp:lineTo x="0" y="21260"/>
                <wp:lineTo x="21332" y="21260"/>
                <wp:lineTo x="2133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350" cy="967740"/>
                    </a:xfrm>
                    <a:prstGeom prst="rect">
                      <a:avLst/>
                    </a:prstGeom>
                    <a:noFill/>
                  </pic:spPr>
                </pic:pic>
              </a:graphicData>
            </a:graphic>
            <wp14:sizeRelH relativeFrom="page">
              <wp14:pctWidth>0</wp14:pctWidth>
            </wp14:sizeRelH>
            <wp14:sizeRelV relativeFrom="page">
              <wp14:pctHeight>0</wp14:pctHeight>
            </wp14:sizeRelV>
          </wp:anchor>
        </w:drawing>
      </w:r>
      <w:r w:rsidRPr="002D7074">
        <w:rPr>
          <w:b/>
          <w:sz w:val="32"/>
          <w:szCs w:val="32"/>
        </w:rPr>
        <w:t>Pearl Haskew Elementary School</w:t>
      </w:r>
    </w:p>
    <w:p w14:paraId="0D8228E8" w14:textId="458169E1" w:rsidR="006D59E4" w:rsidRPr="00FC7492" w:rsidRDefault="00CD762D" w:rsidP="006D59E4">
      <w:pPr>
        <w:jc w:val="center"/>
        <w:rPr>
          <w:b/>
          <w:sz w:val="20"/>
          <w:szCs w:val="20"/>
        </w:rPr>
      </w:pPr>
      <w:r>
        <w:rPr>
          <w:b/>
          <w:sz w:val="32"/>
          <w:szCs w:val="32"/>
        </w:rPr>
        <w:t>Second Grade Supply List – 202</w:t>
      </w:r>
      <w:r w:rsidR="00836700">
        <w:rPr>
          <w:b/>
          <w:sz w:val="32"/>
          <w:szCs w:val="32"/>
        </w:rPr>
        <w:t>2</w:t>
      </w:r>
      <w:r>
        <w:rPr>
          <w:b/>
          <w:sz w:val="32"/>
          <w:szCs w:val="32"/>
        </w:rPr>
        <w:t xml:space="preserve"> - 202</w:t>
      </w:r>
      <w:r w:rsidR="00836700">
        <w:rPr>
          <w:b/>
          <w:sz w:val="32"/>
          <w:szCs w:val="32"/>
        </w:rPr>
        <w:t>3</w:t>
      </w:r>
    </w:p>
    <w:p w14:paraId="0D8228E9" w14:textId="77777777" w:rsidR="006D59E4" w:rsidRDefault="006D59E4" w:rsidP="006D59E4">
      <w:pPr>
        <w:ind w:left="634"/>
        <w:rPr>
          <w:rFonts w:cs="Calibri"/>
          <w:sz w:val="20"/>
          <w:szCs w:val="20"/>
        </w:rPr>
      </w:pPr>
    </w:p>
    <w:p w14:paraId="0D8228EA" w14:textId="77777777" w:rsidR="006D59E4" w:rsidRDefault="006D59E4" w:rsidP="006D59E4">
      <w:pPr>
        <w:ind w:left="634"/>
        <w:rPr>
          <w:rFonts w:cs="Calibri"/>
          <w:sz w:val="20"/>
          <w:szCs w:val="20"/>
        </w:rPr>
      </w:pPr>
    </w:p>
    <w:p w14:paraId="0D8228EB" w14:textId="1BFF7688" w:rsidR="006D59E4" w:rsidRDefault="006D59E4" w:rsidP="006D59E4">
      <w:pPr>
        <w:ind w:left="634"/>
        <w:rPr>
          <w:rFonts w:cs="Calibri"/>
          <w:sz w:val="20"/>
          <w:szCs w:val="20"/>
        </w:rPr>
      </w:pPr>
    </w:p>
    <w:p w14:paraId="32730B62" w14:textId="77777777" w:rsidR="00836700" w:rsidRDefault="00836700" w:rsidP="006D59E4">
      <w:pPr>
        <w:ind w:left="634"/>
        <w:rPr>
          <w:rFonts w:cs="Calibri"/>
          <w:sz w:val="20"/>
          <w:szCs w:val="20"/>
        </w:rPr>
      </w:pPr>
    </w:p>
    <w:p w14:paraId="0D8228EC" w14:textId="77777777" w:rsidR="006D59E4" w:rsidRDefault="006D59E4" w:rsidP="006D59E4">
      <w:pPr>
        <w:ind w:left="634"/>
        <w:rPr>
          <w:rFonts w:cs="Calibri"/>
          <w:sz w:val="20"/>
          <w:szCs w:val="20"/>
        </w:rPr>
      </w:pPr>
    </w:p>
    <w:p w14:paraId="0D8228F1" w14:textId="77777777" w:rsidR="006D59E4" w:rsidRPr="00836700" w:rsidRDefault="006D59E4" w:rsidP="006D59E4">
      <w:pPr>
        <w:widowControl/>
        <w:numPr>
          <w:ilvl w:val="0"/>
          <w:numId w:val="5"/>
        </w:numPr>
        <w:rPr>
          <w:rFonts w:cs="Calibri"/>
          <w:sz w:val="24"/>
          <w:szCs w:val="24"/>
        </w:rPr>
      </w:pPr>
      <w:r w:rsidRPr="00836700">
        <w:rPr>
          <w:rFonts w:cs="Calibri"/>
          <w:sz w:val="24"/>
          <w:szCs w:val="24"/>
        </w:rPr>
        <w:t>3 – Packs of No. 2 pencils (quality brand – Ticonderoga) (Pre-sharpened)</w:t>
      </w:r>
    </w:p>
    <w:p w14:paraId="0D8228F2" w14:textId="77777777" w:rsidR="006D59E4" w:rsidRPr="00836700" w:rsidRDefault="006D59E4" w:rsidP="006D59E4">
      <w:pPr>
        <w:widowControl/>
        <w:numPr>
          <w:ilvl w:val="0"/>
          <w:numId w:val="5"/>
        </w:numPr>
        <w:rPr>
          <w:rFonts w:cs="Calibri"/>
          <w:sz w:val="24"/>
          <w:szCs w:val="24"/>
        </w:rPr>
      </w:pPr>
      <w:r w:rsidRPr="00836700">
        <w:rPr>
          <w:rFonts w:cs="Calibri"/>
          <w:sz w:val="24"/>
          <w:szCs w:val="24"/>
        </w:rPr>
        <w:t>1 – Packs of pencil top erasers</w:t>
      </w:r>
    </w:p>
    <w:p w14:paraId="0D8228F3" w14:textId="37F6A235" w:rsidR="006D59E4" w:rsidRPr="00836700" w:rsidRDefault="008C73A1" w:rsidP="006D59E4">
      <w:pPr>
        <w:widowControl/>
        <w:numPr>
          <w:ilvl w:val="0"/>
          <w:numId w:val="5"/>
        </w:numPr>
        <w:rPr>
          <w:rFonts w:cs="Calibri"/>
          <w:sz w:val="24"/>
          <w:szCs w:val="24"/>
        </w:rPr>
      </w:pPr>
      <w:r w:rsidRPr="00836700">
        <w:rPr>
          <w:rFonts w:cs="Calibri"/>
          <w:sz w:val="24"/>
          <w:szCs w:val="24"/>
        </w:rPr>
        <w:t>2</w:t>
      </w:r>
      <w:r w:rsidR="006D59E4" w:rsidRPr="00836700">
        <w:rPr>
          <w:rFonts w:cs="Calibri"/>
          <w:sz w:val="24"/>
          <w:szCs w:val="24"/>
        </w:rPr>
        <w:t xml:space="preserve"> – Boxes of Crayola crayons (24 count)</w:t>
      </w:r>
    </w:p>
    <w:p w14:paraId="0D8228F5" w14:textId="6DA5E861" w:rsidR="006D59E4" w:rsidRPr="00836700" w:rsidRDefault="008C73A1" w:rsidP="006D59E4">
      <w:pPr>
        <w:widowControl/>
        <w:numPr>
          <w:ilvl w:val="0"/>
          <w:numId w:val="5"/>
        </w:numPr>
        <w:rPr>
          <w:rFonts w:cs="Calibri"/>
          <w:sz w:val="24"/>
          <w:szCs w:val="24"/>
        </w:rPr>
      </w:pPr>
      <w:r w:rsidRPr="00836700">
        <w:rPr>
          <w:rFonts w:cs="Calibri"/>
          <w:sz w:val="24"/>
          <w:szCs w:val="24"/>
        </w:rPr>
        <w:t>2</w:t>
      </w:r>
      <w:r w:rsidR="006D59E4" w:rsidRPr="00836700">
        <w:rPr>
          <w:rFonts w:cs="Calibri"/>
          <w:sz w:val="24"/>
          <w:szCs w:val="24"/>
        </w:rPr>
        <w:t xml:space="preserve"> – Elmer’s Glue Sticks</w:t>
      </w:r>
    </w:p>
    <w:p w14:paraId="0D8228F8" w14:textId="77777777" w:rsidR="006D59E4" w:rsidRPr="00836700" w:rsidRDefault="006D59E4" w:rsidP="006D59E4">
      <w:pPr>
        <w:pStyle w:val="ListParagraph"/>
        <w:widowControl/>
        <w:numPr>
          <w:ilvl w:val="0"/>
          <w:numId w:val="5"/>
        </w:numPr>
        <w:contextualSpacing/>
        <w:rPr>
          <w:sz w:val="24"/>
          <w:szCs w:val="24"/>
        </w:rPr>
      </w:pPr>
      <w:r w:rsidRPr="00836700">
        <w:rPr>
          <w:sz w:val="24"/>
          <w:szCs w:val="24"/>
        </w:rPr>
        <w:t>1 – 4 pk. Expo markers - skinny</w:t>
      </w:r>
    </w:p>
    <w:p w14:paraId="0D8228F9" w14:textId="77777777" w:rsidR="006D59E4" w:rsidRPr="00836700" w:rsidRDefault="006D59E4" w:rsidP="006D59E4">
      <w:pPr>
        <w:pStyle w:val="ListParagraph"/>
        <w:widowControl/>
        <w:numPr>
          <w:ilvl w:val="0"/>
          <w:numId w:val="5"/>
        </w:numPr>
        <w:contextualSpacing/>
        <w:rPr>
          <w:sz w:val="24"/>
          <w:szCs w:val="24"/>
        </w:rPr>
      </w:pPr>
      <w:r w:rsidRPr="00836700">
        <w:rPr>
          <w:rFonts w:cs="Calibri"/>
          <w:sz w:val="24"/>
          <w:szCs w:val="24"/>
        </w:rPr>
        <w:t>1 – Yellow highlighter</w:t>
      </w:r>
    </w:p>
    <w:p w14:paraId="0D8228FA" w14:textId="77777777" w:rsidR="006D59E4" w:rsidRPr="00836700" w:rsidRDefault="006D59E4" w:rsidP="006D59E4">
      <w:pPr>
        <w:pStyle w:val="ListParagraph"/>
        <w:widowControl/>
        <w:numPr>
          <w:ilvl w:val="0"/>
          <w:numId w:val="5"/>
        </w:numPr>
        <w:contextualSpacing/>
        <w:rPr>
          <w:rFonts w:cs="Calibri"/>
          <w:sz w:val="24"/>
          <w:szCs w:val="24"/>
        </w:rPr>
      </w:pPr>
      <w:r w:rsidRPr="00836700">
        <w:rPr>
          <w:rFonts w:cs="Calibri"/>
          <w:sz w:val="24"/>
          <w:szCs w:val="24"/>
        </w:rPr>
        <w:t>1 - Pair of headphones (</w:t>
      </w:r>
      <w:r w:rsidRPr="00836700">
        <w:rPr>
          <w:rFonts w:cs="Calibri"/>
          <w:sz w:val="24"/>
          <w:szCs w:val="24"/>
          <w:u w:val="single"/>
        </w:rPr>
        <w:t>No ear buds</w:t>
      </w:r>
      <w:r w:rsidRPr="00836700">
        <w:rPr>
          <w:rFonts w:cs="Calibri"/>
          <w:sz w:val="24"/>
          <w:szCs w:val="24"/>
        </w:rPr>
        <w:t>)</w:t>
      </w:r>
    </w:p>
    <w:p w14:paraId="0D8228FB" w14:textId="77777777" w:rsidR="006D59E4" w:rsidRPr="00836700" w:rsidRDefault="006D59E4" w:rsidP="006D59E4">
      <w:pPr>
        <w:pStyle w:val="ListParagraph"/>
        <w:ind w:left="634"/>
        <w:rPr>
          <w:sz w:val="24"/>
          <w:szCs w:val="24"/>
        </w:rPr>
      </w:pPr>
    </w:p>
    <w:p w14:paraId="6716C121" w14:textId="77777777" w:rsidR="00836700" w:rsidRPr="00836700" w:rsidRDefault="00836700" w:rsidP="006D59E4">
      <w:pPr>
        <w:pStyle w:val="ListParagraph"/>
        <w:ind w:left="540"/>
        <w:jc w:val="center"/>
        <w:rPr>
          <w:b/>
          <w:sz w:val="24"/>
          <w:szCs w:val="24"/>
          <w:u w:val="single"/>
        </w:rPr>
      </w:pPr>
    </w:p>
    <w:p w14:paraId="0D8228FD" w14:textId="07DF35FC" w:rsidR="006D59E4" w:rsidRPr="00836700" w:rsidRDefault="006D59E4" w:rsidP="00EC0498">
      <w:pPr>
        <w:pStyle w:val="ListParagraph"/>
        <w:jc w:val="center"/>
        <w:rPr>
          <w:b/>
          <w:sz w:val="32"/>
          <w:szCs w:val="32"/>
          <w:u w:val="single"/>
        </w:rPr>
      </w:pPr>
      <w:r w:rsidRPr="00836700">
        <w:rPr>
          <w:b/>
          <w:sz w:val="32"/>
          <w:szCs w:val="32"/>
          <w:u w:val="single"/>
        </w:rPr>
        <w:t>GREATLY NEEDED</w:t>
      </w:r>
    </w:p>
    <w:p w14:paraId="1926C9B5" w14:textId="77777777" w:rsidR="00836700" w:rsidRPr="00836700" w:rsidRDefault="00836700" w:rsidP="006D59E4">
      <w:pPr>
        <w:pStyle w:val="ListParagraph"/>
        <w:ind w:left="540"/>
        <w:jc w:val="center"/>
        <w:rPr>
          <w:b/>
          <w:sz w:val="24"/>
          <w:szCs w:val="24"/>
          <w:u w:val="single"/>
        </w:rPr>
      </w:pPr>
    </w:p>
    <w:p w14:paraId="0D8228FE" w14:textId="2B0E7741" w:rsidR="006D59E4" w:rsidRPr="00836700" w:rsidRDefault="006D59E4" w:rsidP="006D59E4">
      <w:pPr>
        <w:ind w:left="1440"/>
        <w:jc w:val="both"/>
        <w:rPr>
          <w:rFonts w:cs="Calibri"/>
          <w:sz w:val="24"/>
          <w:szCs w:val="24"/>
        </w:rPr>
      </w:pPr>
      <w:r w:rsidRPr="00836700">
        <w:rPr>
          <w:rFonts w:cs="Calibri"/>
          <w:sz w:val="24"/>
          <w:szCs w:val="24"/>
        </w:rPr>
        <w:t>2 - Boxes of Kleenex</w:t>
      </w:r>
      <w:r w:rsidRPr="00836700">
        <w:rPr>
          <w:rFonts w:cs="Calibri"/>
          <w:sz w:val="24"/>
          <w:szCs w:val="24"/>
        </w:rPr>
        <w:tab/>
      </w:r>
      <w:r w:rsidRPr="00836700">
        <w:rPr>
          <w:rFonts w:cs="Calibri"/>
          <w:sz w:val="24"/>
          <w:szCs w:val="24"/>
        </w:rPr>
        <w:tab/>
      </w:r>
      <w:r w:rsidRPr="00836700">
        <w:rPr>
          <w:rFonts w:cs="Calibri"/>
          <w:sz w:val="24"/>
          <w:szCs w:val="24"/>
        </w:rPr>
        <w:tab/>
        <w:t xml:space="preserve">            </w:t>
      </w:r>
      <w:r w:rsidR="00836700">
        <w:rPr>
          <w:rFonts w:cs="Calibri"/>
          <w:sz w:val="24"/>
          <w:szCs w:val="24"/>
        </w:rPr>
        <w:tab/>
      </w:r>
      <w:r w:rsidRPr="00836700">
        <w:rPr>
          <w:rFonts w:cs="Calibri"/>
          <w:sz w:val="24"/>
          <w:szCs w:val="24"/>
        </w:rPr>
        <w:t>2 - Bottles of anti-bacterial soap</w:t>
      </w:r>
    </w:p>
    <w:p w14:paraId="0D8228FF" w14:textId="3DA03280" w:rsidR="006D59E4" w:rsidRPr="00836700" w:rsidRDefault="006D59E4" w:rsidP="006D59E4">
      <w:pPr>
        <w:ind w:left="1440"/>
        <w:jc w:val="both"/>
        <w:rPr>
          <w:rFonts w:cs="Calibri"/>
          <w:sz w:val="24"/>
          <w:szCs w:val="24"/>
        </w:rPr>
      </w:pPr>
      <w:r w:rsidRPr="00836700">
        <w:rPr>
          <w:rFonts w:cs="Calibri"/>
          <w:sz w:val="24"/>
          <w:szCs w:val="24"/>
        </w:rPr>
        <w:t>2 - Bottles of Germ-X</w:t>
      </w:r>
      <w:r w:rsidRPr="00836700">
        <w:rPr>
          <w:rFonts w:cs="Calibri"/>
          <w:sz w:val="24"/>
          <w:szCs w:val="24"/>
        </w:rPr>
        <w:tab/>
      </w:r>
      <w:r w:rsidRPr="00836700">
        <w:rPr>
          <w:rFonts w:cs="Calibri"/>
          <w:sz w:val="24"/>
          <w:szCs w:val="24"/>
        </w:rPr>
        <w:tab/>
      </w:r>
      <w:r w:rsidRPr="00836700">
        <w:rPr>
          <w:rFonts w:cs="Calibri"/>
          <w:sz w:val="24"/>
          <w:szCs w:val="24"/>
        </w:rPr>
        <w:tab/>
      </w:r>
      <w:r w:rsidR="00836700">
        <w:rPr>
          <w:rFonts w:cs="Calibri"/>
          <w:sz w:val="24"/>
          <w:szCs w:val="24"/>
        </w:rPr>
        <w:tab/>
      </w:r>
      <w:r w:rsidRPr="00836700">
        <w:rPr>
          <w:rFonts w:cs="Calibri"/>
          <w:sz w:val="24"/>
          <w:szCs w:val="24"/>
        </w:rPr>
        <w:t>2 - Rolls of paper towels</w:t>
      </w:r>
    </w:p>
    <w:p w14:paraId="0D822900" w14:textId="45BE27ED" w:rsidR="006D59E4" w:rsidRPr="00836700" w:rsidRDefault="006D59E4" w:rsidP="006D59E4">
      <w:pPr>
        <w:ind w:left="1440"/>
        <w:jc w:val="both"/>
        <w:rPr>
          <w:rFonts w:cs="Calibri"/>
          <w:sz w:val="24"/>
          <w:szCs w:val="24"/>
        </w:rPr>
      </w:pPr>
      <w:r w:rsidRPr="00836700">
        <w:rPr>
          <w:rFonts w:cs="Calibri"/>
          <w:sz w:val="24"/>
          <w:szCs w:val="24"/>
        </w:rPr>
        <w:t>1 - Box of baby wipes</w:t>
      </w:r>
      <w:r w:rsidRPr="00836700">
        <w:rPr>
          <w:rFonts w:cs="Calibri"/>
          <w:sz w:val="24"/>
          <w:szCs w:val="24"/>
        </w:rPr>
        <w:tab/>
      </w:r>
      <w:r w:rsidRPr="00836700">
        <w:rPr>
          <w:rFonts w:cs="Calibri"/>
          <w:sz w:val="24"/>
          <w:szCs w:val="24"/>
        </w:rPr>
        <w:tab/>
      </w:r>
      <w:r w:rsidRPr="00836700">
        <w:rPr>
          <w:rFonts w:cs="Calibri"/>
          <w:sz w:val="24"/>
          <w:szCs w:val="24"/>
        </w:rPr>
        <w:tab/>
      </w:r>
      <w:r w:rsidR="00836700">
        <w:rPr>
          <w:rFonts w:cs="Calibri"/>
          <w:sz w:val="24"/>
          <w:szCs w:val="24"/>
        </w:rPr>
        <w:tab/>
      </w:r>
      <w:r w:rsidRPr="00836700">
        <w:rPr>
          <w:rFonts w:cs="Calibri"/>
          <w:sz w:val="24"/>
          <w:szCs w:val="24"/>
        </w:rPr>
        <w:t>2 - Cans Lysol Spray</w:t>
      </w:r>
    </w:p>
    <w:p w14:paraId="0D822901" w14:textId="77777777" w:rsidR="006D59E4" w:rsidRPr="00836700" w:rsidRDefault="006D59E4" w:rsidP="006D59E4">
      <w:pPr>
        <w:ind w:left="1440"/>
        <w:jc w:val="both"/>
        <w:rPr>
          <w:rFonts w:cs="Calibri"/>
          <w:sz w:val="24"/>
          <w:szCs w:val="24"/>
        </w:rPr>
      </w:pPr>
      <w:r w:rsidRPr="00836700">
        <w:rPr>
          <w:rFonts w:cs="Calibri"/>
          <w:sz w:val="24"/>
          <w:szCs w:val="24"/>
        </w:rPr>
        <w:t>2 - Containers of Clorox wipes</w:t>
      </w:r>
      <w:r w:rsidRPr="00836700">
        <w:rPr>
          <w:rFonts w:cs="Calibri"/>
          <w:sz w:val="24"/>
          <w:szCs w:val="24"/>
        </w:rPr>
        <w:tab/>
      </w:r>
      <w:r w:rsidRPr="00836700">
        <w:rPr>
          <w:rFonts w:cs="Calibri"/>
          <w:sz w:val="24"/>
          <w:szCs w:val="24"/>
        </w:rPr>
        <w:tab/>
        <w:t>1 - Box band aids</w:t>
      </w:r>
    </w:p>
    <w:p w14:paraId="0D822902" w14:textId="27B276AE" w:rsidR="006D59E4" w:rsidRPr="00836700" w:rsidRDefault="006D59E4" w:rsidP="006D59E4">
      <w:pPr>
        <w:ind w:left="1440"/>
        <w:jc w:val="both"/>
        <w:rPr>
          <w:rFonts w:cs="Calibri"/>
          <w:sz w:val="24"/>
          <w:szCs w:val="24"/>
        </w:rPr>
      </w:pPr>
      <w:r w:rsidRPr="00836700">
        <w:rPr>
          <w:rFonts w:cs="Calibri"/>
          <w:sz w:val="24"/>
          <w:szCs w:val="24"/>
        </w:rPr>
        <w:t>1 - Box Ziploc bags</w:t>
      </w:r>
      <w:proofErr w:type="gramStart"/>
      <w:r w:rsidRPr="00836700">
        <w:rPr>
          <w:rFonts w:cs="Calibri"/>
          <w:sz w:val="24"/>
          <w:szCs w:val="24"/>
        </w:rPr>
        <w:t>:  (</w:t>
      </w:r>
      <w:proofErr w:type="gramEnd"/>
      <w:r w:rsidRPr="00836700">
        <w:rPr>
          <w:rFonts w:cs="Calibri"/>
          <w:sz w:val="24"/>
          <w:szCs w:val="24"/>
        </w:rPr>
        <w:t>quart/boys and gallon/girls)</w:t>
      </w:r>
    </w:p>
    <w:p w14:paraId="0D822903" w14:textId="6EFC08E5" w:rsidR="006D59E4" w:rsidRPr="00836700" w:rsidRDefault="006D59E4" w:rsidP="006D59E4">
      <w:pPr>
        <w:ind w:left="274"/>
        <w:rPr>
          <w:rFonts w:cs="Calibri"/>
          <w:sz w:val="24"/>
          <w:szCs w:val="24"/>
        </w:rPr>
      </w:pPr>
      <w:r w:rsidRPr="00836700">
        <w:rPr>
          <w:rFonts w:cs="Calibri"/>
          <w:sz w:val="24"/>
          <w:szCs w:val="24"/>
        </w:rPr>
        <w:t xml:space="preserve">        </w:t>
      </w:r>
    </w:p>
    <w:p w14:paraId="55EE2756" w14:textId="77777777" w:rsidR="00836700" w:rsidRPr="00836700" w:rsidRDefault="00836700" w:rsidP="006D59E4">
      <w:pPr>
        <w:ind w:left="274"/>
        <w:rPr>
          <w:rFonts w:cs="Calibri"/>
          <w:sz w:val="24"/>
          <w:szCs w:val="24"/>
        </w:rPr>
      </w:pPr>
    </w:p>
    <w:p w14:paraId="0D822904" w14:textId="77777777" w:rsidR="006D59E4" w:rsidRPr="00836700" w:rsidRDefault="006D59E4" w:rsidP="00EC0498">
      <w:pPr>
        <w:jc w:val="center"/>
        <w:rPr>
          <w:rFonts w:cs="Calibri"/>
          <w:b/>
          <w:sz w:val="24"/>
          <w:szCs w:val="24"/>
          <w:u w:val="single"/>
        </w:rPr>
      </w:pPr>
      <w:r w:rsidRPr="00836700">
        <w:rPr>
          <w:rFonts w:cs="Calibri"/>
          <w:b/>
          <w:sz w:val="32"/>
          <w:szCs w:val="32"/>
          <w:u w:val="single"/>
        </w:rPr>
        <w:t>Summer Reading List for 2nd Graders</w:t>
      </w:r>
    </w:p>
    <w:p w14:paraId="03923B74" w14:textId="77777777" w:rsidR="00836700" w:rsidRPr="00836700" w:rsidRDefault="00836700" w:rsidP="006D59E4">
      <w:pPr>
        <w:ind w:firstLine="360"/>
        <w:jc w:val="center"/>
        <w:rPr>
          <w:rFonts w:cs="Calibri"/>
          <w:i/>
          <w:iCs/>
          <w:sz w:val="10"/>
          <w:szCs w:val="10"/>
        </w:rPr>
      </w:pPr>
    </w:p>
    <w:p w14:paraId="0D822905" w14:textId="3114BC8D" w:rsidR="006D59E4" w:rsidRPr="00836700" w:rsidRDefault="006D59E4" w:rsidP="0010175A">
      <w:pPr>
        <w:jc w:val="center"/>
        <w:rPr>
          <w:rFonts w:cs="Calibri"/>
          <w:i/>
          <w:iCs/>
          <w:sz w:val="24"/>
          <w:szCs w:val="24"/>
        </w:rPr>
      </w:pPr>
      <w:r w:rsidRPr="00836700">
        <w:rPr>
          <w:rFonts w:cs="Calibri"/>
          <w:i/>
          <w:iCs/>
          <w:sz w:val="24"/>
          <w:szCs w:val="24"/>
        </w:rPr>
        <w:t>*</w:t>
      </w:r>
      <w:r w:rsidRPr="00836700">
        <w:rPr>
          <w:rFonts w:cs="Calibri"/>
          <w:b/>
          <w:i/>
          <w:iCs/>
          <w:sz w:val="24"/>
          <w:szCs w:val="24"/>
        </w:rPr>
        <w:t>Choose books by these authors:</w:t>
      </w:r>
    </w:p>
    <w:p w14:paraId="0D822906" w14:textId="2C68099D" w:rsidR="006D59E4" w:rsidRPr="00836700" w:rsidRDefault="006D59E4" w:rsidP="00836700">
      <w:pPr>
        <w:ind w:left="2880"/>
        <w:jc w:val="both"/>
        <w:rPr>
          <w:rFonts w:cs="Calibri"/>
          <w:sz w:val="24"/>
          <w:szCs w:val="24"/>
        </w:rPr>
      </w:pPr>
      <w:r w:rsidRPr="00836700">
        <w:rPr>
          <w:rFonts w:cs="Calibri"/>
          <w:sz w:val="24"/>
          <w:szCs w:val="24"/>
        </w:rPr>
        <w:t>Mercer Meyer</w:t>
      </w:r>
      <w:r w:rsidRPr="00836700">
        <w:rPr>
          <w:rFonts w:cs="Calibri"/>
          <w:sz w:val="24"/>
          <w:szCs w:val="24"/>
        </w:rPr>
        <w:tab/>
      </w:r>
      <w:r w:rsidRPr="00836700">
        <w:rPr>
          <w:rFonts w:cs="Calibri"/>
          <w:sz w:val="24"/>
          <w:szCs w:val="24"/>
        </w:rPr>
        <w:tab/>
      </w:r>
      <w:r w:rsidR="00836700">
        <w:rPr>
          <w:rFonts w:cs="Calibri"/>
          <w:sz w:val="24"/>
          <w:szCs w:val="24"/>
        </w:rPr>
        <w:tab/>
      </w:r>
      <w:r w:rsidRPr="00836700">
        <w:rPr>
          <w:rFonts w:cs="Calibri"/>
          <w:sz w:val="24"/>
          <w:szCs w:val="24"/>
        </w:rPr>
        <w:tab/>
        <w:t>Jan Brett</w:t>
      </w:r>
    </w:p>
    <w:p w14:paraId="0D822907" w14:textId="30CC73A4" w:rsidR="006D59E4" w:rsidRPr="00836700" w:rsidRDefault="006D59E4" w:rsidP="00836700">
      <w:pPr>
        <w:ind w:left="2160" w:firstLine="720"/>
        <w:jc w:val="both"/>
        <w:rPr>
          <w:rFonts w:cs="Calibri"/>
          <w:sz w:val="24"/>
          <w:szCs w:val="24"/>
        </w:rPr>
      </w:pPr>
      <w:r w:rsidRPr="00836700">
        <w:rPr>
          <w:rFonts w:cs="Calibri"/>
          <w:sz w:val="24"/>
          <w:szCs w:val="24"/>
        </w:rPr>
        <w:t>Norman Bridwell</w:t>
      </w:r>
      <w:r w:rsidR="00836700">
        <w:rPr>
          <w:rFonts w:cs="Calibri"/>
          <w:sz w:val="24"/>
          <w:szCs w:val="24"/>
        </w:rPr>
        <w:tab/>
      </w:r>
      <w:r w:rsidR="00836700">
        <w:rPr>
          <w:rFonts w:cs="Calibri"/>
          <w:sz w:val="24"/>
          <w:szCs w:val="24"/>
        </w:rPr>
        <w:tab/>
      </w:r>
      <w:r w:rsidR="00836700">
        <w:rPr>
          <w:rFonts w:cs="Calibri"/>
          <w:sz w:val="24"/>
          <w:szCs w:val="24"/>
        </w:rPr>
        <w:tab/>
      </w:r>
      <w:r w:rsidR="00836700" w:rsidRPr="00836700">
        <w:rPr>
          <w:rFonts w:cs="Calibri"/>
          <w:sz w:val="24"/>
          <w:szCs w:val="24"/>
        </w:rPr>
        <w:t xml:space="preserve">Laura </w:t>
      </w:r>
      <w:proofErr w:type="spellStart"/>
      <w:r w:rsidR="00836700" w:rsidRPr="00836700">
        <w:rPr>
          <w:rFonts w:cs="Calibri"/>
          <w:sz w:val="24"/>
          <w:szCs w:val="24"/>
        </w:rPr>
        <w:t>Numeroff</w:t>
      </w:r>
      <w:proofErr w:type="spellEnd"/>
    </w:p>
    <w:p w14:paraId="0D822908" w14:textId="608366E0" w:rsidR="006D59E4" w:rsidRPr="00836700" w:rsidRDefault="006D59E4" w:rsidP="00836700">
      <w:pPr>
        <w:ind w:left="2160" w:firstLine="720"/>
        <w:jc w:val="both"/>
        <w:rPr>
          <w:rFonts w:cs="Calibri"/>
          <w:sz w:val="24"/>
          <w:szCs w:val="24"/>
        </w:rPr>
      </w:pPr>
      <w:r w:rsidRPr="00836700">
        <w:rPr>
          <w:rFonts w:cs="Calibri"/>
          <w:sz w:val="24"/>
          <w:szCs w:val="24"/>
        </w:rPr>
        <w:t>Peggy Parrish</w:t>
      </w:r>
      <w:r w:rsidRPr="00836700">
        <w:rPr>
          <w:rFonts w:cs="Calibri"/>
          <w:sz w:val="24"/>
          <w:szCs w:val="24"/>
        </w:rPr>
        <w:tab/>
      </w:r>
      <w:r w:rsidRPr="00836700">
        <w:rPr>
          <w:rFonts w:cs="Calibri"/>
          <w:sz w:val="24"/>
          <w:szCs w:val="24"/>
        </w:rPr>
        <w:tab/>
      </w:r>
      <w:r w:rsidRPr="00836700">
        <w:rPr>
          <w:rFonts w:cs="Calibri"/>
          <w:sz w:val="24"/>
          <w:szCs w:val="24"/>
        </w:rPr>
        <w:tab/>
      </w:r>
      <w:r w:rsidRPr="00836700">
        <w:rPr>
          <w:rFonts w:cs="Calibri"/>
          <w:sz w:val="24"/>
          <w:szCs w:val="24"/>
        </w:rPr>
        <w:tab/>
        <w:t xml:space="preserve">       </w:t>
      </w:r>
    </w:p>
    <w:p w14:paraId="29563E45" w14:textId="77777777" w:rsidR="00836700" w:rsidRPr="00836700" w:rsidRDefault="00836700" w:rsidP="006D59E4">
      <w:pPr>
        <w:ind w:left="360"/>
        <w:jc w:val="center"/>
        <w:rPr>
          <w:rFonts w:cs="Calibri"/>
          <w:b/>
          <w:sz w:val="24"/>
          <w:szCs w:val="24"/>
          <w:u w:val="single"/>
        </w:rPr>
      </w:pPr>
    </w:p>
    <w:p w14:paraId="0D82290A" w14:textId="77777777" w:rsidR="006D59E4" w:rsidRPr="00836700" w:rsidRDefault="006D59E4" w:rsidP="0010175A">
      <w:pPr>
        <w:jc w:val="center"/>
        <w:rPr>
          <w:rFonts w:cs="Calibri"/>
          <w:b/>
          <w:i/>
          <w:iCs/>
          <w:sz w:val="24"/>
          <w:szCs w:val="24"/>
        </w:rPr>
      </w:pPr>
      <w:r w:rsidRPr="00836700">
        <w:rPr>
          <w:rFonts w:cs="Calibri"/>
          <w:b/>
          <w:i/>
          <w:iCs/>
          <w:sz w:val="24"/>
          <w:szCs w:val="24"/>
        </w:rPr>
        <w:t>*Try some Chapter/Series Books:</w:t>
      </w:r>
    </w:p>
    <w:p w14:paraId="0D82290B" w14:textId="56AFCB3D" w:rsidR="006D59E4" w:rsidRPr="00836700" w:rsidRDefault="006D59E4" w:rsidP="00836700">
      <w:pPr>
        <w:ind w:left="2160" w:firstLine="720"/>
        <w:rPr>
          <w:rFonts w:cs="Calibri"/>
          <w:sz w:val="24"/>
          <w:szCs w:val="24"/>
        </w:rPr>
      </w:pPr>
      <w:r w:rsidRPr="00836700">
        <w:rPr>
          <w:rFonts w:cs="Calibri"/>
          <w:sz w:val="24"/>
          <w:szCs w:val="24"/>
        </w:rPr>
        <w:t>The Magic Treehouse</w:t>
      </w:r>
      <w:r w:rsidRPr="00836700">
        <w:rPr>
          <w:rFonts w:cs="Calibri"/>
          <w:sz w:val="24"/>
          <w:szCs w:val="24"/>
        </w:rPr>
        <w:tab/>
      </w:r>
      <w:r w:rsidRPr="00836700">
        <w:rPr>
          <w:rFonts w:cs="Calibri"/>
          <w:sz w:val="24"/>
          <w:szCs w:val="24"/>
        </w:rPr>
        <w:tab/>
      </w:r>
      <w:r w:rsidR="00836700">
        <w:rPr>
          <w:rFonts w:cs="Calibri"/>
          <w:sz w:val="24"/>
          <w:szCs w:val="24"/>
        </w:rPr>
        <w:tab/>
      </w:r>
      <w:r w:rsidRPr="00836700">
        <w:rPr>
          <w:rFonts w:cs="Calibri"/>
          <w:sz w:val="24"/>
          <w:szCs w:val="24"/>
        </w:rPr>
        <w:t>Junie B. Jones</w:t>
      </w:r>
    </w:p>
    <w:p w14:paraId="0D82290C" w14:textId="1312667A" w:rsidR="006D59E4" w:rsidRPr="00836700" w:rsidRDefault="006D59E4" w:rsidP="00836700">
      <w:pPr>
        <w:ind w:left="2160" w:firstLine="720"/>
        <w:rPr>
          <w:rFonts w:cs="Calibri"/>
          <w:sz w:val="24"/>
          <w:szCs w:val="24"/>
        </w:rPr>
      </w:pPr>
      <w:r w:rsidRPr="00836700">
        <w:rPr>
          <w:rFonts w:cs="Calibri"/>
          <w:sz w:val="24"/>
          <w:szCs w:val="24"/>
        </w:rPr>
        <w:t>Nate the Great</w:t>
      </w:r>
      <w:r w:rsidRPr="00836700">
        <w:rPr>
          <w:rFonts w:cs="Calibri"/>
          <w:sz w:val="24"/>
          <w:szCs w:val="24"/>
        </w:rPr>
        <w:tab/>
      </w:r>
      <w:r w:rsidRPr="00836700">
        <w:rPr>
          <w:rFonts w:cs="Calibri"/>
          <w:sz w:val="24"/>
          <w:szCs w:val="24"/>
        </w:rPr>
        <w:tab/>
      </w:r>
      <w:r w:rsidRPr="00836700">
        <w:rPr>
          <w:rFonts w:cs="Calibri"/>
          <w:sz w:val="24"/>
          <w:szCs w:val="24"/>
        </w:rPr>
        <w:tab/>
        <w:t>Cam Jansen</w:t>
      </w:r>
    </w:p>
    <w:p w14:paraId="0D82290D" w14:textId="1FDC04C5" w:rsidR="006D59E4" w:rsidRPr="00836700" w:rsidRDefault="006D59E4" w:rsidP="00836700">
      <w:pPr>
        <w:ind w:left="2160" w:firstLine="720"/>
        <w:rPr>
          <w:rFonts w:cs="Calibri"/>
          <w:sz w:val="24"/>
          <w:szCs w:val="24"/>
        </w:rPr>
      </w:pPr>
      <w:r w:rsidRPr="00836700">
        <w:rPr>
          <w:rFonts w:cs="Calibri"/>
          <w:sz w:val="24"/>
          <w:szCs w:val="24"/>
        </w:rPr>
        <w:t xml:space="preserve">Henry and </w:t>
      </w:r>
      <w:proofErr w:type="spellStart"/>
      <w:r w:rsidRPr="00836700">
        <w:rPr>
          <w:rFonts w:cs="Calibri"/>
          <w:sz w:val="24"/>
          <w:szCs w:val="24"/>
        </w:rPr>
        <w:t>Mudge</w:t>
      </w:r>
      <w:proofErr w:type="spellEnd"/>
    </w:p>
    <w:p w14:paraId="0D82290E" w14:textId="6C9F957C" w:rsidR="006D59E4" w:rsidRPr="00836700" w:rsidRDefault="006D59E4" w:rsidP="006D59E4">
      <w:pPr>
        <w:ind w:left="360"/>
        <w:jc w:val="center"/>
        <w:rPr>
          <w:rFonts w:cs="Calibri"/>
          <w:b/>
          <w:sz w:val="24"/>
          <w:szCs w:val="24"/>
          <w:u w:val="single"/>
        </w:rPr>
      </w:pPr>
    </w:p>
    <w:p w14:paraId="0D82290F" w14:textId="77777777" w:rsidR="006D59E4" w:rsidRPr="00836700" w:rsidRDefault="006D59E4" w:rsidP="0010175A">
      <w:pPr>
        <w:jc w:val="center"/>
        <w:rPr>
          <w:rFonts w:cs="Calibri"/>
          <w:b/>
          <w:i/>
          <w:iCs/>
          <w:sz w:val="24"/>
          <w:szCs w:val="24"/>
        </w:rPr>
      </w:pPr>
      <w:r w:rsidRPr="00836700">
        <w:rPr>
          <w:rFonts w:cs="Calibri"/>
          <w:b/>
          <w:i/>
          <w:iCs/>
          <w:sz w:val="24"/>
          <w:szCs w:val="24"/>
        </w:rPr>
        <w:t>*Try some Non-fiction books</w:t>
      </w:r>
    </w:p>
    <w:p w14:paraId="0D822910" w14:textId="77777777" w:rsidR="006D59E4" w:rsidRPr="00836700" w:rsidRDefault="006D59E4" w:rsidP="00836700">
      <w:pPr>
        <w:ind w:left="360"/>
        <w:rPr>
          <w:rFonts w:cs="Calibri"/>
          <w:sz w:val="24"/>
          <w:szCs w:val="24"/>
        </w:rPr>
      </w:pPr>
      <w:r w:rsidRPr="00836700">
        <w:rPr>
          <w:rFonts w:cs="Calibri"/>
          <w:sz w:val="24"/>
          <w:szCs w:val="24"/>
        </w:rPr>
        <w:t>Reminder:  All the books above are considered to be Accelerated Readers.  Your child will be able to take an A.R. test and receive points if he or she reads these books over the summer.  This will enable your child to have a head start at the beginning of the school year.</w:t>
      </w:r>
    </w:p>
    <w:p w14:paraId="0D822911" w14:textId="69AFF5CB" w:rsidR="006D59E4" w:rsidRPr="00836700" w:rsidRDefault="006D59E4" w:rsidP="006D59E4">
      <w:pPr>
        <w:ind w:left="360"/>
        <w:jc w:val="center"/>
        <w:rPr>
          <w:rFonts w:cs="Calibri"/>
          <w:sz w:val="24"/>
          <w:szCs w:val="24"/>
        </w:rPr>
      </w:pPr>
    </w:p>
    <w:p w14:paraId="1E7553B3" w14:textId="77777777" w:rsidR="00836700" w:rsidRPr="00836700" w:rsidRDefault="00836700" w:rsidP="006D59E4">
      <w:pPr>
        <w:ind w:left="360"/>
        <w:jc w:val="center"/>
        <w:rPr>
          <w:rFonts w:cs="Calibri"/>
          <w:sz w:val="24"/>
          <w:szCs w:val="24"/>
        </w:rPr>
      </w:pPr>
    </w:p>
    <w:p w14:paraId="0D822912" w14:textId="77777777" w:rsidR="006D59E4" w:rsidRPr="00836700" w:rsidRDefault="006D59E4" w:rsidP="00EC0498">
      <w:pPr>
        <w:jc w:val="center"/>
        <w:rPr>
          <w:rFonts w:cs="Calibri"/>
          <w:b/>
          <w:sz w:val="32"/>
          <w:szCs w:val="32"/>
          <w:u w:val="single"/>
        </w:rPr>
      </w:pPr>
      <w:r w:rsidRPr="00836700">
        <w:rPr>
          <w:rFonts w:cs="Calibri"/>
          <w:b/>
          <w:sz w:val="32"/>
          <w:szCs w:val="32"/>
          <w:u w:val="single"/>
        </w:rPr>
        <w:t>Elementary School Fee $5.00</w:t>
      </w:r>
    </w:p>
    <w:sectPr w:rsidR="006D59E4" w:rsidRPr="00836700" w:rsidSect="00BA356C">
      <w:type w:val="continuous"/>
      <w:pgSz w:w="12240" w:h="15840"/>
      <w:pgMar w:top="880" w:right="8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564A"/>
    <w:multiLevelType w:val="hybridMultilevel"/>
    <w:tmpl w:val="57D01F86"/>
    <w:lvl w:ilvl="0" w:tplc="C720A760">
      <w:start w:val="1"/>
      <w:numFmt w:val="bullet"/>
      <w:lvlText w:val="•"/>
      <w:lvlJc w:val="left"/>
      <w:pPr>
        <w:ind w:left="468" w:hanging="364"/>
      </w:pPr>
      <w:rPr>
        <w:rFonts w:ascii="Times New Roman" w:eastAsia="Times New Roman" w:hAnsi="Times New Roman" w:hint="default"/>
        <w:color w:val="232323"/>
        <w:w w:val="162"/>
        <w:sz w:val="25"/>
        <w:szCs w:val="25"/>
      </w:rPr>
    </w:lvl>
    <w:lvl w:ilvl="1" w:tplc="C2049A66">
      <w:start w:val="1"/>
      <w:numFmt w:val="bullet"/>
      <w:lvlText w:val="•"/>
      <w:lvlJc w:val="left"/>
      <w:pPr>
        <w:ind w:left="1358" w:hanging="364"/>
      </w:pPr>
      <w:rPr>
        <w:rFonts w:hint="default"/>
      </w:rPr>
    </w:lvl>
    <w:lvl w:ilvl="2" w:tplc="B9045C86">
      <w:start w:val="1"/>
      <w:numFmt w:val="bullet"/>
      <w:lvlText w:val="•"/>
      <w:lvlJc w:val="left"/>
      <w:pPr>
        <w:ind w:left="2256" w:hanging="364"/>
      </w:pPr>
      <w:rPr>
        <w:rFonts w:hint="default"/>
      </w:rPr>
    </w:lvl>
    <w:lvl w:ilvl="3" w:tplc="1AD22C4A">
      <w:start w:val="1"/>
      <w:numFmt w:val="bullet"/>
      <w:lvlText w:val="•"/>
      <w:lvlJc w:val="left"/>
      <w:pPr>
        <w:ind w:left="3154" w:hanging="364"/>
      </w:pPr>
      <w:rPr>
        <w:rFonts w:hint="default"/>
      </w:rPr>
    </w:lvl>
    <w:lvl w:ilvl="4" w:tplc="9D6003AE">
      <w:start w:val="1"/>
      <w:numFmt w:val="bullet"/>
      <w:lvlText w:val="•"/>
      <w:lvlJc w:val="left"/>
      <w:pPr>
        <w:ind w:left="4052" w:hanging="364"/>
      </w:pPr>
      <w:rPr>
        <w:rFonts w:hint="default"/>
      </w:rPr>
    </w:lvl>
    <w:lvl w:ilvl="5" w:tplc="671ADFBC">
      <w:start w:val="1"/>
      <w:numFmt w:val="bullet"/>
      <w:lvlText w:val="•"/>
      <w:lvlJc w:val="left"/>
      <w:pPr>
        <w:ind w:left="4950" w:hanging="364"/>
      </w:pPr>
      <w:rPr>
        <w:rFonts w:hint="default"/>
      </w:rPr>
    </w:lvl>
    <w:lvl w:ilvl="6" w:tplc="CC50A94E">
      <w:start w:val="1"/>
      <w:numFmt w:val="bullet"/>
      <w:lvlText w:val="•"/>
      <w:lvlJc w:val="left"/>
      <w:pPr>
        <w:ind w:left="5848" w:hanging="364"/>
      </w:pPr>
      <w:rPr>
        <w:rFonts w:hint="default"/>
      </w:rPr>
    </w:lvl>
    <w:lvl w:ilvl="7" w:tplc="9BEAD110">
      <w:start w:val="1"/>
      <w:numFmt w:val="bullet"/>
      <w:lvlText w:val="•"/>
      <w:lvlJc w:val="left"/>
      <w:pPr>
        <w:ind w:left="6746" w:hanging="364"/>
      </w:pPr>
      <w:rPr>
        <w:rFonts w:hint="default"/>
      </w:rPr>
    </w:lvl>
    <w:lvl w:ilvl="8" w:tplc="D08E5202">
      <w:start w:val="1"/>
      <w:numFmt w:val="bullet"/>
      <w:lvlText w:val="•"/>
      <w:lvlJc w:val="left"/>
      <w:pPr>
        <w:ind w:left="7644" w:hanging="364"/>
      </w:pPr>
      <w:rPr>
        <w:rFonts w:hint="default"/>
      </w:rPr>
    </w:lvl>
  </w:abstractNum>
  <w:abstractNum w:abstractNumId="1" w15:restartNumberingAfterBreak="0">
    <w:nsid w:val="2D42025F"/>
    <w:multiLevelType w:val="hybridMultilevel"/>
    <w:tmpl w:val="3E34A108"/>
    <w:lvl w:ilvl="0" w:tplc="30FA750E">
      <w:start w:val="1"/>
      <w:numFmt w:val="bullet"/>
      <w:lvlText w:val="•"/>
      <w:lvlJc w:val="left"/>
      <w:pPr>
        <w:ind w:left="478" w:hanging="374"/>
      </w:pPr>
      <w:rPr>
        <w:rFonts w:ascii="Arial" w:eastAsia="Arial" w:hAnsi="Arial" w:hint="default"/>
        <w:w w:val="182"/>
      </w:rPr>
    </w:lvl>
    <w:lvl w:ilvl="1" w:tplc="FE884662">
      <w:start w:val="1"/>
      <w:numFmt w:val="bullet"/>
      <w:lvlText w:val="•"/>
      <w:lvlJc w:val="left"/>
      <w:pPr>
        <w:ind w:left="1376" w:hanging="374"/>
      </w:pPr>
      <w:rPr>
        <w:rFonts w:hint="default"/>
      </w:rPr>
    </w:lvl>
    <w:lvl w:ilvl="2" w:tplc="A24853CC">
      <w:start w:val="1"/>
      <w:numFmt w:val="bullet"/>
      <w:lvlText w:val="•"/>
      <w:lvlJc w:val="left"/>
      <w:pPr>
        <w:ind w:left="2272" w:hanging="374"/>
      </w:pPr>
      <w:rPr>
        <w:rFonts w:hint="default"/>
      </w:rPr>
    </w:lvl>
    <w:lvl w:ilvl="3" w:tplc="2DF4476C">
      <w:start w:val="1"/>
      <w:numFmt w:val="bullet"/>
      <w:lvlText w:val="•"/>
      <w:lvlJc w:val="left"/>
      <w:pPr>
        <w:ind w:left="3168" w:hanging="374"/>
      </w:pPr>
      <w:rPr>
        <w:rFonts w:hint="default"/>
      </w:rPr>
    </w:lvl>
    <w:lvl w:ilvl="4" w:tplc="7D3017CA">
      <w:start w:val="1"/>
      <w:numFmt w:val="bullet"/>
      <w:lvlText w:val="•"/>
      <w:lvlJc w:val="left"/>
      <w:pPr>
        <w:ind w:left="4064" w:hanging="374"/>
      </w:pPr>
      <w:rPr>
        <w:rFonts w:hint="default"/>
      </w:rPr>
    </w:lvl>
    <w:lvl w:ilvl="5" w:tplc="1B140D62">
      <w:start w:val="1"/>
      <w:numFmt w:val="bullet"/>
      <w:lvlText w:val="•"/>
      <w:lvlJc w:val="left"/>
      <w:pPr>
        <w:ind w:left="4960" w:hanging="374"/>
      </w:pPr>
      <w:rPr>
        <w:rFonts w:hint="default"/>
      </w:rPr>
    </w:lvl>
    <w:lvl w:ilvl="6" w:tplc="BF022FAA">
      <w:start w:val="1"/>
      <w:numFmt w:val="bullet"/>
      <w:lvlText w:val="•"/>
      <w:lvlJc w:val="left"/>
      <w:pPr>
        <w:ind w:left="5856" w:hanging="374"/>
      </w:pPr>
      <w:rPr>
        <w:rFonts w:hint="default"/>
      </w:rPr>
    </w:lvl>
    <w:lvl w:ilvl="7" w:tplc="0C9AB52C">
      <w:start w:val="1"/>
      <w:numFmt w:val="bullet"/>
      <w:lvlText w:val="•"/>
      <w:lvlJc w:val="left"/>
      <w:pPr>
        <w:ind w:left="6752" w:hanging="374"/>
      </w:pPr>
      <w:rPr>
        <w:rFonts w:hint="default"/>
      </w:rPr>
    </w:lvl>
    <w:lvl w:ilvl="8" w:tplc="F6DCE26E">
      <w:start w:val="1"/>
      <w:numFmt w:val="bullet"/>
      <w:lvlText w:val="•"/>
      <w:lvlJc w:val="left"/>
      <w:pPr>
        <w:ind w:left="7648" w:hanging="374"/>
      </w:pPr>
      <w:rPr>
        <w:rFonts w:hint="default"/>
      </w:rPr>
    </w:lvl>
  </w:abstractNum>
  <w:abstractNum w:abstractNumId="2" w15:restartNumberingAfterBreak="0">
    <w:nsid w:val="32C55A27"/>
    <w:multiLevelType w:val="hybridMultilevel"/>
    <w:tmpl w:val="AEF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D2AFB"/>
    <w:multiLevelType w:val="hybridMultilevel"/>
    <w:tmpl w:val="31E482BC"/>
    <w:lvl w:ilvl="0" w:tplc="F6E8E05E">
      <w:start w:val="1"/>
      <w:numFmt w:val="bullet"/>
      <w:lvlText w:val="•"/>
      <w:lvlJc w:val="left"/>
      <w:pPr>
        <w:ind w:left="483" w:hanging="369"/>
      </w:pPr>
      <w:rPr>
        <w:rFonts w:ascii="Arial" w:eastAsia="Arial" w:hAnsi="Arial" w:hint="default"/>
        <w:w w:val="174"/>
      </w:rPr>
    </w:lvl>
    <w:lvl w:ilvl="1" w:tplc="F12475FC">
      <w:start w:val="1"/>
      <w:numFmt w:val="bullet"/>
      <w:lvlText w:val="•"/>
      <w:lvlJc w:val="left"/>
      <w:pPr>
        <w:ind w:left="1376" w:hanging="369"/>
      </w:pPr>
      <w:rPr>
        <w:rFonts w:hint="default"/>
      </w:rPr>
    </w:lvl>
    <w:lvl w:ilvl="2" w:tplc="A3C68C26">
      <w:start w:val="1"/>
      <w:numFmt w:val="bullet"/>
      <w:lvlText w:val="•"/>
      <w:lvlJc w:val="left"/>
      <w:pPr>
        <w:ind w:left="2272" w:hanging="369"/>
      </w:pPr>
      <w:rPr>
        <w:rFonts w:hint="default"/>
      </w:rPr>
    </w:lvl>
    <w:lvl w:ilvl="3" w:tplc="07B63ABC">
      <w:start w:val="1"/>
      <w:numFmt w:val="bullet"/>
      <w:lvlText w:val="•"/>
      <w:lvlJc w:val="left"/>
      <w:pPr>
        <w:ind w:left="3168" w:hanging="369"/>
      </w:pPr>
      <w:rPr>
        <w:rFonts w:hint="default"/>
      </w:rPr>
    </w:lvl>
    <w:lvl w:ilvl="4" w:tplc="B10C954C">
      <w:start w:val="1"/>
      <w:numFmt w:val="bullet"/>
      <w:lvlText w:val="•"/>
      <w:lvlJc w:val="left"/>
      <w:pPr>
        <w:ind w:left="4064" w:hanging="369"/>
      </w:pPr>
      <w:rPr>
        <w:rFonts w:hint="default"/>
      </w:rPr>
    </w:lvl>
    <w:lvl w:ilvl="5" w:tplc="122ED2B0">
      <w:start w:val="1"/>
      <w:numFmt w:val="bullet"/>
      <w:lvlText w:val="•"/>
      <w:lvlJc w:val="left"/>
      <w:pPr>
        <w:ind w:left="4960" w:hanging="369"/>
      </w:pPr>
      <w:rPr>
        <w:rFonts w:hint="default"/>
      </w:rPr>
    </w:lvl>
    <w:lvl w:ilvl="6" w:tplc="33722460">
      <w:start w:val="1"/>
      <w:numFmt w:val="bullet"/>
      <w:lvlText w:val="•"/>
      <w:lvlJc w:val="left"/>
      <w:pPr>
        <w:ind w:left="5856" w:hanging="369"/>
      </w:pPr>
      <w:rPr>
        <w:rFonts w:hint="default"/>
      </w:rPr>
    </w:lvl>
    <w:lvl w:ilvl="7" w:tplc="D6CE5E66">
      <w:start w:val="1"/>
      <w:numFmt w:val="bullet"/>
      <w:lvlText w:val="•"/>
      <w:lvlJc w:val="left"/>
      <w:pPr>
        <w:ind w:left="6752" w:hanging="369"/>
      </w:pPr>
      <w:rPr>
        <w:rFonts w:hint="default"/>
      </w:rPr>
    </w:lvl>
    <w:lvl w:ilvl="8" w:tplc="DE6EC7D6">
      <w:start w:val="1"/>
      <w:numFmt w:val="bullet"/>
      <w:lvlText w:val="•"/>
      <w:lvlJc w:val="left"/>
      <w:pPr>
        <w:ind w:left="7648" w:hanging="369"/>
      </w:pPr>
      <w:rPr>
        <w:rFonts w:hint="default"/>
      </w:rPr>
    </w:lvl>
  </w:abstractNum>
  <w:abstractNum w:abstractNumId="4" w15:restartNumberingAfterBreak="0">
    <w:nsid w:val="69227EA1"/>
    <w:multiLevelType w:val="hybridMultilevel"/>
    <w:tmpl w:val="8A52F6AE"/>
    <w:lvl w:ilvl="0" w:tplc="07443CC4">
      <w:start w:val="1"/>
      <w:numFmt w:val="bullet"/>
      <w:lvlText w:val="•"/>
      <w:lvlJc w:val="left"/>
      <w:pPr>
        <w:ind w:left="468" w:hanging="360"/>
      </w:pPr>
      <w:rPr>
        <w:rFonts w:ascii="Times New Roman" w:eastAsia="Times New Roman" w:hAnsi="Times New Roman" w:hint="default"/>
        <w:color w:val="232323"/>
        <w:w w:val="185"/>
        <w:sz w:val="23"/>
        <w:szCs w:val="23"/>
      </w:rPr>
    </w:lvl>
    <w:lvl w:ilvl="1" w:tplc="9168CDB4">
      <w:start w:val="1"/>
      <w:numFmt w:val="bullet"/>
      <w:lvlText w:val="•"/>
      <w:lvlJc w:val="left"/>
      <w:pPr>
        <w:ind w:left="1358" w:hanging="360"/>
      </w:pPr>
      <w:rPr>
        <w:rFonts w:hint="default"/>
      </w:rPr>
    </w:lvl>
    <w:lvl w:ilvl="2" w:tplc="EBBC1EEA">
      <w:start w:val="1"/>
      <w:numFmt w:val="bullet"/>
      <w:lvlText w:val="•"/>
      <w:lvlJc w:val="left"/>
      <w:pPr>
        <w:ind w:left="2256" w:hanging="360"/>
      </w:pPr>
      <w:rPr>
        <w:rFonts w:hint="default"/>
      </w:rPr>
    </w:lvl>
    <w:lvl w:ilvl="3" w:tplc="66100384">
      <w:start w:val="1"/>
      <w:numFmt w:val="bullet"/>
      <w:lvlText w:val="•"/>
      <w:lvlJc w:val="left"/>
      <w:pPr>
        <w:ind w:left="3154" w:hanging="360"/>
      </w:pPr>
      <w:rPr>
        <w:rFonts w:hint="default"/>
      </w:rPr>
    </w:lvl>
    <w:lvl w:ilvl="4" w:tplc="426C7496">
      <w:start w:val="1"/>
      <w:numFmt w:val="bullet"/>
      <w:lvlText w:val="•"/>
      <w:lvlJc w:val="left"/>
      <w:pPr>
        <w:ind w:left="4052" w:hanging="360"/>
      </w:pPr>
      <w:rPr>
        <w:rFonts w:hint="default"/>
      </w:rPr>
    </w:lvl>
    <w:lvl w:ilvl="5" w:tplc="FD3EFFAC">
      <w:start w:val="1"/>
      <w:numFmt w:val="bullet"/>
      <w:lvlText w:val="•"/>
      <w:lvlJc w:val="left"/>
      <w:pPr>
        <w:ind w:left="4950" w:hanging="360"/>
      </w:pPr>
      <w:rPr>
        <w:rFonts w:hint="default"/>
      </w:rPr>
    </w:lvl>
    <w:lvl w:ilvl="6" w:tplc="135616D6">
      <w:start w:val="1"/>
      <w:numFmt w:val="bullet"/>
      <w:lvlText w:val="•"/>
      <w:lvlJc w:val="left"/>
      <w:pPr>
        <w:ind w:left="5848" w:hanging="360"/>
      </w:pPr>
      <w:rPr>
        <w:rFonts w:hint="default"/>
      </w:rPr>
    </w:lvl>
    <w:lvl w:ilvl="7" w:tplc="935CD7F2">
      <w:start w:val="1"/>
      <w:numFmt w:val="bullet"/>
      <w:lvlText w:val="•"/>
      <w:lvlJc w:val="left"/>
      <w:pPr>
        <w:ind w:left="6746" w:hanging="360"/>
      </w:pPr>
      <w:rPr>
        <w:rFonts w:hint="default"/>
      </w:rPr>
    </w:lvl>
    <w:lvl w:ilvl="8" w:tplc="EA3A44EA">
      <w:start w:val="1"/>
      <w:numFmt w:val="bullet"/>
      <w:lvlText w:val="•"/>
      <w:lvlJc w:val="left"/>
      <w:pPr>
        <w:ind w:left="7644" w:hanging="360"/>
      </w:pPr>
      <w:rPr>
        <w:rFonts w:hint="default"/>
      </w:rPr>
    </w:lvl>
  </w:abstractNum>
  <w:num w:numId="1" w16cid:durableId="2133861619">
    <w:abstractNumId w:val="3"/>
  </w:num>
  <w:num w:numId="2" w16cid:durableId="1490367673">
    <w:abstractNumId w:val="4"/>
  </w:num>
  <w:num w:numId="3" w16cid:durableId="328292642">
    <w:abstractNumId w:val="1"/>
  </w:num>
  <w:num w:numId="4" w16cid:durableId="2140762156">
    <w:abstractNumId w:val="0"/>
  </w:num>
  <w:num w:numId="5" w16cid:durableId="26859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15"/>
    <w:rsid w:val="0010175A"/>
    <w:rsid w:val="001D4DA4"/>
    <w:rsid w:val="00514932"/>
    <w:rsid w:val="005F109B"/>
    <w:rsid w:val="006D59E4"/>
    <w:rsid w:val="006D5B15"/>
    <w:rsid w:val="00836700"/>
    <w:rsid w:val="008C73A1"/>
    <w:rsid w:val="00A17EB7"/>
    <w:rsid w:val="00BA356C"/>
    <w:rsid w:val="00CD762D"/>
    <w:rsid w:val="00E52B06"/>
    <w:rsid w:val="00E91B2A"/>
    <w:rsid w:val="00EC0498"/>
    <w:rsid w:val="00F2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28E6"/>
  <w15:docId w15:val="{FD98B9FD-8A6B-4228-A7AB-2C6A2984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7"/>
      <w:ind w:left="7"/>
      <w:outlineLvl w:val="0"/>
    </w:pPr>
    <w:rPr>
      <w:rFonts w:ascii="Arial" w:eastAsia="Arial" w:hAnsi="Arial"/>
      <w:b/>
      <w:bCs/>
      <w:sz w:val="26"/>
      <w:szCs w:val="26"/>
    </w:rPr>
  </w:style>
  <w:style w:type="paragraph" w:styleId="Heading2">
    <w:name w:val="heading 2"/>
    <w:basedOn w:val="Normal"/>
    <w:uiPriority w:val="1"/>
    <w:qFormat/>
    <w:pPr>
      <w:spacing w:before="61"/>
      <w:ind w:left="468"/>
      <w:outlineLvl w:val="1"/>
    </w:pPr>
    <w:rPr>
      <w:rFonts w:ascii="Arial" w:eastAsia="Arial" w:hAnsi="Arial"/>
      <w:sz w:val="23"/>
      <w:szCs w:val="23"/>
    </w:rPr>
  </w:style>
  <w:style w:type="paragraph" w:styleId="Heading9">
    <w:name w:val="heading 9"/>
    <w:basedOn w:val="Normal"/>
    <w:next w:val="Normal"/>
    <w:link w:val="Heading9Char"/>
    <w:uiPriority w:val="1"/>
    <w:unhideWhenUsed/>
    <w:qFormat/>
    <w:rsid w:val="00E52B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6"/>
    </w:pPr>
    <w:rPr>
      <w:rFonts w:ascii="Arial" w:eastAsia="Arial" w:hAnsi="Arial"/>
      <w:sz w:val="21"/>
      <w:szCs w:val="21"/>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customStyle="1" w:styleId="Heading9Char">
    <w:name w:val="Heading 9 Char"/>
    <w:basedOn w:val="DefaultParagraphFont"/>
    <w:link w:val="Heading9"/>
    <w:uiPriority w:val="1"/>
    <w:rsid w:val="00E52B06"/>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E52B06"/>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726">
      <w:bodyDiv w:val="1"/>
      <w:marLeft w:val="0"/>
      <w:marRight w:val="0"/>
      <w:marTop w:val="0"/>
      <w:marBottom w:val="0"/>
      <w:divBdr>
        <w:top w:val="none" w:sz="0" w:space="0" w:color="auto"/>
        <w:left w:val="none" w:sz="0" w:space="0" w:color="auto"/>
        <w:bottom w:val="none" w:sz="0" w:space="0" w:color="auto"/>
        <w:right w:val="none" w:sz="0" w:space="0" w:color="auto"/>
      </w:divBdr>
    </w:div>
    <w:div w:id="41867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Agnew, Paul J/Dawes/Haskew</dc:creator>
  <cp:lastModifiedBy>Langham, Darla M/Haskew</cp:lastModifiedBy>
  <cp:revision>2</cp:revision>
  <dcterms:created xsi:type="dcterms:W3CDTF">2022-05-24T19:40:00Z</dcterms:created>
  <dcterms:modified xsi:type="dcterms:W3CDTF">2022-05-24T19:40:00Z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Xerox WorkCentre 5955</vt:lpwstr>
  </property>
  <property fmtid="{D5CDD505-2E9C-101B-9397-08002B2CF9AE}" pid="4" name="LastSaved">
    <vt:filetime>2018-05-21T00:00:00Z</vt:filetime>
  </property>
</Properties>
</file>