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14:anchorId="045DCE7B" wp14:editId="63679055">
                <wp:simplePos x="0" y="0"/>
                <wp:positionH relativeFrom="margin">
                  <wp:align>center</wp:align>
                </wp:positionH>
                <wp:positionV relativeFrom="paragraph">
                  <wp:posOffset>19647</wp:posOffset>
                </wp:positionV>
                <wp:extent cx="2724150" cy="3048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solidFill>
                          <a:srgbClr val="FFFFFF"/>
                        </a:solidFill>
                        <a:ln w="9525">
                          <a:solidFill>
                            <a:srgbClr val="000000"/>
                          </a:solidFill>
                          <a:miter lim="800000"/>
                          <a:headEnd/>
                          <a:tailEnd/>
                        </a:ln>
                      </wps:spPr>
                      <wps:txbx>
                        <w:txbxContent>
                          <w:p w14:paraId="6EA96869" w14:textId="722BAF5A" w:rsidR="00664D89" w:rsidRPr="000B5FF9" w:rsidRDefault="008D050D" w:rsidP="00857076">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00604FA1" w:rsidRPr="000B5FF9">
                              <w:rPr>
                                <w:rFonts w:ascii="Aharoni" w:hAnsi="Aharoni" w:cs="Aharoni"/>
                                <w:b/>
                              </w:rPr>
                              <w:t xml:space="preserve">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045DCE7B">
                <v:stroke joinstyle="miter"/>
                <v:path gradientshapeok="t" o:connecttype="rect"/>
              </v:shapetype>
              <v:shape id="Text Box 2" style="position:absolute;margin-left:0;margin-top:1.55pt;width:214.5pt;height: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4oFwIAACs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">
                <v:textbox>
                  <w:txbxContent>
                    <w:p w:rsidRPr="000B5FF9" w:rsidR="00664D89" w:rsidP="00857076" w:rsidRDefault="008D050D" w14:paraId="6EA96869" w14:textId="722BAF5A">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Pr="000B5FF9" w:rsidR="00604FA1">
                        <w:rPr>
                          <w:rFonts w:ascii="Aharoni" w:hAnsi="Aharoni" w:cs="Aharoni"/>
                          <w:b/>
                        </w:rPr>
                        <w:t xml:space="preserve"> </w:t>
                      </w:r>
                    </w:p>
                    <w:p w:rsidR="00664D89" w:rsidRDefault="00664D89" w14:paraId="74176B18" w14:textId="77777777"/>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5F9947B9" w14:textId="77777777" w:rsidR="000E5072" w:rsidRDefault="000E5072" w:rsidP="000E5072">
      <w:pPr>
        <w:pStyle w:val="Header"/>
        <w:tabs>
          <w:tab w:val="clear" w:pos="4320"/>
          <w:tab w:val="clear" w:pos="8640"/>
        </w:tabs>
        <w:ind w:left="720" w:firstLine="720"/>
        <w:rPr>
          <w:rFonts w:ascii="Poppins" w:hAnsi="Poppins" w:cs="Poppins"/>
        </w:rPr>
      </w:pPr>
    </w:p>
    <w:p w14:paraId="14C9B193" w14:textId="4485A34F" w:rsidR="00664D89" w:rsidRPr="00E1785D" w:rsidRDefault="00447CDA" w:rsidP="000E5072">
      <w:pPr>
        <w:pStyle w:val="Header"/>
        <w:tabs>
          <w:tab w:val="clear" w:pos="4320"/>
          <w:tab w:val="clear" w:pos="8640"/>
        </w:tabs>
        <w:rPr>
          <w:rFonts w:ascii="Poppins" w:hAnsi="Poppins" w:cs="Poppins"/>
          <w:sz w:val="28"/>
          <w:szCs w:val="28"/>
        </w:rPr>
      </w:pPr>
      <w:r>
        <w:rPr>
          <w:rFonts w:ascii="Poppins" w:hAnsi="Poppins" w:cs="Poppins"/>
        </w:rPr>
        <w:t xml:space="preserve">            </w:t>
      </w:r>
      <w:r w:rsidR="4EEDBFA7" w:rsidRPr="4EEDBFA7">
        <w:rPr>
          <w:rFonts w:ascii="Poppins" w:hAnsi="Poppins" w:cs="Poppins"/>
        </w:rPr>
        <w:t>Teacher:</w:t>
      </w:r>
      <w:r w:rsidR="4EEDBFA7" w:rsidRPr="4EEDBFA7">
        <w:rPr>
          <w:rFonts w:ascii="Poppins" w:hAnsi="Poppins" w:cs="Poppins"/>
          <w:noProof/>
        </w:rPr>
        <w:t xml:space="preserve"> </w:t>
      </w:r>
      <w:r w:rsidR="000E5072">
        <w:rPr>
          <w:rFonts w:ascii="Poppins" w:hAnsi="Poppins" w:cs="Poppins"/>
          <w:noProof/>
          <w:u w:val="single"/>
        </w:rPr>
        <w:t>Yolanda Randolph</w:t>
      </w:r>
      <w:r w:rsidR="4EEDBFA7" w:rsidRPr="4EEDBFA7">
        <w:rPr>
          <w:rFonts w:ascii="Poppins" w:hAnsi="Poppins" w:cs="Poppins"/>
        </w:rPr>
        <w:t xml:space="preserve">          Date: </w:t>
      </w:r>
      <w:r w:rsidR="4EEDBFA7" w:rsidRPr="000E5072">
        <w:rPr>
          <w:rFonts w:ascii="Poppins" w:hAnsi="Poppins" w:cs="Poppins"/>
          <w:noProof/>
          <w:u w:val="single"/>
        </w:rPr>
        <w:t>October 21-25, 2024</w:t>
      </w:r>
      <w:r w:rsidR="4EEDBFA7" w:rsidRPr="4EEDBFA7">
        <w:rPr>
          <w:rFonts w:ascii="Poppins" w:hAnsi="Poppins" w:cs="Poppins"/>
          <w:noProof/>
        </w:rPr>
        <w:t xml:space="preserve"> </w:t>
      </w:r>
      <w:r w:rsidR="4EEDBFA7" w:rsidRPr="4EEDBFA7">
        <w:rPr>
          <w:rFonts w:ascii="Poppins" w:hAnsi="Poppins" w:cs="Poppins"/>
        </w:rPr>
        <w:t xml:space="preserve">   </w:t>
      </w:r>
      <w:r>
        <w:rPr>
          <w:rFonts w:ascii="Poppins" w:hAnsi="Poppins" w:cs="Poppins"/>
        </w:rPr>
        <w:t xml:space="preserve">     </w:t>
      </w:r>
      <w:r w:rsidR="4EEDBFA7" w:rsidRPr="4EEDBFA7">
        <w:rPr>
          <w:rFonts w:ascii="Poppins" w:hAnsi="Poppins" w:cs="Poppins"/>
        </w:rPr>
        <w:t xml:space="preserve">Subject: </w:t>
      </w:r>
      <w:r w:rsidR="4EEDBFA7" w:rsidRPr="4EEDBFA7">
        <w:rPr>
          <w:rFonts w:ascii="Poppins" w:hAnsi="Poppins" w:cs="Poppins"/>
          <w:noProof/>
          <w:u w:val="single"/>
        </w:rPr>
        <w:t>Social Studies</w:t>
      </w:r>
      <w:r w:rsidR="005E16ED">
        <w:rPr>
          <w:rFonts w:ascii="Poppins" w:hAnsi="Poppins" w:cs="Poppins"/>
          <w:noProof/>
        </w:rPr>
        <w:tab/>
      </w:r>
      <w:r w:rsidR="000E5072">
        <w:rPr>
          <w:rFonts w:ascii="Poppins" w:hAnsi="Poppins" w:cs="Poppins"/>
          <w:noProof/>
        </w:rPr>
        <w:t xml:space="preserve"> Period: </w:t>
      </w:r>
      <w:r w:rsidR="000E5072" w:rsidRPr="000E5072">
        <w:rPr>
          <w:rFonts w:ascii="Poppins" w:hAnsi="Poppins" w:cs="Poppins"/>
          <w:noProof/>
          <w:u w:val="single"/>
        </w:rPr>
        <w:t>Sixth</w:t>
      </w:r>
      <w:r w:rsidR="4EEDBFA7" w:rsidRPr="4EEDBFA7">
        <w:rPr>
          <w:rFonts w:ascii="Poppins" w:hAnsi="Poppins" w:cs="Poppins"/>
          <w:noProof/>
          <w:u w:val="single"/>
        </w:rPr>
        <w:t xml:space="preserve"> </w:t>
      </w:r>
      <w:r w:rsidR="4EEDBFA7" w:rsidRPr="4EEDBFA7">
        <w:rPr>
          <w:rFonts w:ascii="Poppins" w:hAnsi="Poppins" w:cs="Poppins"/>
          <w:noProof/>
        </w:rPr>
        <w:t xml:space="preserve">             </w:t>
      </w:r>
      <w:r w:rsidR="4EEDBFA7" w:rsidRPr="4EEDBFA7">
        <w:rPr>
          <w:rFonts w:ascii="Poppins" w:hAnsi="Poppins" w:cs="Poppins"/>
          <w:noProof/>
          <w:sz w:val="28"/>
          <w:szCs w:val="28"/>
        </w:rPr>
        <w:t xml:space="preserve">                                           </w:t>
      </w:r>
    </w:p>
    <w:p w14:paraId="18AE0675" w14:textId="77777777" w:rsidR="00664D89" w:rsidRPr="00477DBE" w:rsidRDefault="00664D89" w:rsidP="00665CD5">
      <w:pPr>
        <w:pStyle w:val="Header"/>
        <w:tabs>
          <w:tab w:val="clear" w:pos="4320"/>
          <w:tab w:val="clear" w:pos="8640"/>
        </w:tabs>
        <w:rPr>
          <w:rFonts w:ascii="Poppins" w:hAnsi="Poppins" w:cs="Poppins"/>
          <w:b/>
          <w:bCs/>
          <w:sz w:val="20"/>
        </w:rPr>
      </w:pP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477DBE" w14:paraId="7BFB6C52" w14:textId="77777777" w:rsidTr="00403D71">
        <w:trPr>
          <w:trHeight w:val="816"/>
        </w:trPr>
        <w:tc>
          <w:tcPr>
            <w:tcW w:w="14448" w:type="dxa"/>
            <w:tcBorders>
              <w:top w:val="single" w:sz="4" w:space="0" w:color="auto"/>
              <w:bottom w:val="single" w:sz="4" w:space="0" w:color="auto"/>
            </w:tcBorders>
          </w:tcPr>
          <w:p w14:paraId="26BC82AA" w14:textId="109298BC" w:rsidR="00807FEE" w:rsidRPr="00702EF2" w:rsidRDefault="00664D89" w:rsidP="00D5742B">
            <w:pPr>
              <w:pStyle w:val="Header"/>
              <w:tabs>
                <w:tab w:val="clear" w:pos="4320"/>
                <w:tab w:val="clear" w:pos="8640"/>
              </w:tabs>
              <w:rPr>
                <w:rFonts w:ascii="Poppins" w:hAnsi="Poppins" w:cs="Poppins"/>
                <w:bCs/>
                <w:sz w:val="20"/>
              </w:rPr>
            </w:pPr>
            <w:r w:rsidRPr="00702EF2">
              <w:rPr>
                <w:rFonts w:ascii="Poppins" w:hAnsi="Poppins" w:cs="Poppins"/>
                <w:bCs/>
                <w:sz w:val="20"/>
                <w:u w:val="single"/>
              </w:rPr>
              <w:t xml:space="preserve">Alabama </w:t>
            </w:r>
            <w:r w:rsidR="00056628" w:rsidRPr="00702EF2">
              <w:rPr>
                <w:rFonts w:ascii="Poppins" w:hAnsi="Poppins" w:cs="Poppins"/>
                <w:bCs/>
                <w:sz w:val="20"/>
                <w:u w:val="single"/>
              </w:rPr>
              <w:t>CCRS/</w:t>
            </w:r>
            <w:r w:rsidRPr="00702EF2">
              <w:rPr>
                <w:rFonts w:ascii="Poppins" w:hAnsi="Poppins" w:cs="Poppins"/>
                <w:bCs/>
                <w:sz w:val="20"/>
                <w:u w:val="single"/>
              </w:rPr>
              <w:t xml:space="preserve">COS </w:t>
            </w:r>
            <w:r w:rsidR="00056628" w:rsidRPr="00702EF2">
              <w:rPr>
                <w:rFonts w:ascii="Poppins" w:hAnsi="Poppins" w:cs="Poppins"/>
                <w:bCs/>
                <w:sz w:val="20"/>
                <w:u w:val="single"/>
              </w:rPr>
              <w:t>S</w:t>
            </w:r>
            <w:r w:rsidRPr="00702EF2">
              <w:rPr>
                <w:rFonts w:ascii="Poppins" w:hAnsi="Poppins" w:cs="Poppins"/>
                <w:bCs/>
                <w:sz w:val="20"/>
                <w:u w:val="single"/>
              </w:rPr>
              <w:t>tandards</w:t>
            </w:r>
            <w:r w:rsidR="00375350" w:rsidRPr="00702EF2">
              <w:rPr>
                <w:rFonts w:ascii="Poppins" w:hAnsi="Poppins" w:cs="Poppins"/>
                <w:bCs/>
                <w:sz w:val="20"/>
                <w:u w:val="single"/>
              </w:rPr>
              <w:t>:</w:t>
            </w:r>
            <w:r w:rsidRPr="00702EF2">
              <w:rPr>
                <w:rFonts w:ascii="Poppins" w:hAnsi="Poppins" w:cs="Poppins"/>
                <w:bCs/>
                <w:sz w:val="20"/>
                <w:u w:val="single"/>
              </w:rPr>
              <w:t xml:space="preserve">  </w:t>
            </w:r>
            <w:r w:rsidRPr="00702EF2">
              <w:rPr>
                <w:rFonts w:ascii="Poppins" w:hAnsi="Poppins" w:cs="Poppins"/>
                <w:bCs/>
                <w:sz w:val="20"/>
              </w:rPr>
              <w:t xml:space="preserve">                                                                                                                                                                             </w:t>
            </w:r>
          </w:p>
          <w:p w14:paraId="1DBFC74E" w14:textId="23788E40" w:rsidR="00356FDD" w:rsidRPr="00702EF2" w:rsidRDefault="0063253F" w:rsidP="0063253F">
            <w:pPr>
              <w:pStyle w:val="Heading4"/>
              <w:keepNext w:val="0"/>
              <w:keepLines w:val="0"/>
              <w:widowControl/>
              <w:shd w:val="clear" w:color="auto" w:fill="FFFFFF"/>
              <w:spacing w:before="0"/>
              <w:rPr>
                <w:rFonts w:ascii="Poppins" w:hAnsi="Poppins" w:cs="Poppins"/>
                <w:bCs/>
                <w:color w:val="282828"/>
                <w:spacing w:val="2"/>
              </w:rPr>
            </w:pPr>
            <w:r w:rsidRPr="00702EF2">
              <w:rPr>
                <w:rFonts w:ascii="Poppins" w:hAnsi="Poppins" w:cs="Poppins"/>
                <w:bCs/>
                <w:color w:val="282828"/>
                <w:spacing w:val="2"/>
              </w:rPr>
              <w:t>E-G-H-CG-6</w:t>
            </w:r>
          </w:p>
          <w:p w14:paraId="0E0E6D7F" w14:textId="47951862" w:rsidR="0063253F" w:rsidRPr="00702EF2" w:rsidRDefault="0063253F" w:rsidP="0063253F">
            <w:pPr>
              <w:rPr>
                <w:rFonts w:ascii="Poppins" w:hAnsi="Poppins" w:cs="Poppins"/>
              </w:rPr>
            </w:pPr>
            <w:r w:rsidRPr="00702EF2">
              <w:rPr>
                <w:rFonts w:ascii="Poppins" w:hAnsi="Poppins" w:cs="Poppins"/>
              </w:rPr>
              <w:t>Identify conflicts within and between geographic areas involving use of land, economic competition for scarce resources, opposing political views, boundary disputes, and cultural differences. Identifying examples of cooperation among governmental agencies within different geographic areas. Examples: American Red Cross, FEMA, and WHO.</w:t>
            </w:r>
          </w:p>
          <w:p w14:paraId="13747123" w14:textId="61CB9C07" w:rsidR="00EA7288" w:rsidRPr="00702EF2" w:rsidRDefault="00EA7288" w:rsidP="00356FDD">
            <w:pPr>
              <w:pStyle w:val="Header"/>
              <w:tabs>
                <w:tab w:val="clear" w:pos="4320"/>
                <w:tab w:val="clear" w:pos="8640"/>
              </w:tabs>
              <w:rPr>
                <w:rFonts w:ascii="Poppins" w:hAnsi="Poppins" w:cs="Poppins"/>
                <w:bCs/>
                <w:sz w:val="22"/>
                <w:szCs w:val="22"/>
              </w:rPr>
            </w:pPr>
          </w:p>
          <w:p w14:paraId="3C935A49" w14:textId="77777777" w:rsidR="00664D89" w:rsidRPr="00477DBE" w:rsidRDefault="00664D89" w:rsidP="00807FEE">
            <w:pPr>
              <w:pStyle w:val="Header"/>
              <w:tabs>
                <w:tab w:val="clear" w:pos="4320"/>
                <w:tab w:val="clear" w:pos="8640"/>
              </w:tabs>
              <w:rPr>
                <w:rFonts w:ascii="Times New Roman" w:hAnsi="Times New Roman"/>
                <w:bCs/>
                <w:sz w:val="20"/>
              </w:rPr>
            </w:pPr>
          </w:p>
        </w:tc>
      </w:tr>
    </w:tbl>
    <w:p w14:paraId="777782C4" w14:textId="77777777" w:rsidR="00664D89" w:rsidRPr="00477DBE" w:rsidRDefault="00664D89" w:rsidP="00665CD5">
      <w:pPr>
        <w:pStyle w:val="Header"/>
        <w:tabs>
          <w:tab w:val="clear" w:pos="4320"/>
          <w:tab w:val="clear" w:pos="8640"/>
        </w:tabs>
        <w:rPr>
          <w:rFonts w:ascii="Times New Roman" w:hAnsi="Times New Roman"/>
          <w:bCs/>
          <w:sz w:val="16"/>
        </w:rPr>
      </w:pPr>
    </w:p>
    <w:tbl>
      <w:tblPr>
        <w:tblStyle w:val="TableGrid"/>
        <w:tblW w:w="0" w:type="auto"/>
        <w:tblInd w:w="-185" w:type="dxa"/>
        <w:tblLook w:val="04A0" w:firstRow="1" w:lastRow="0" w:firstColumn="1" w:lastColumn="0" w:noHBand="0" w:noVBand="1"/>
      </w:tblPr>
      <w:tblGrid>
        <w:gridCol w:w="14509"/>
      </w:tblGrid>
      <w:tr w:rsidR="00056628" w:rsidRPr="00477DBE" w14:paraId="0E97E62F" w14:textId="77777777" w:rsidTr="00056628">
        <w:trPr>
          <w:trHeight w:val="1880"/>
        </w:trPr>
        <w:tc>
          <w:tcPr>
            <w:tcW w:w="14509" w:type="dxa"/>
          </w:tcPr>
          <w:p w14:paraId="3EE09882" w14:textId="01E23FC7" w:rsidR="00056628" w:rsidRPr="00477DBE" w:rsidRDefault="00056628" w:rsidP="00056628">
            <w:pPr>
              <w:pStyle w:val="Header"/>
              <w:tabs>
                <w:tab w:val="clear" w:pos="4320"/>
                <w:tab w:val="clear" w:pos="8640"/>
              </w:tabs>
              <w:rPr>
                <w:rFonts w:ascii="Times New Roman" w:hAnsi="Times New Roman"/>
                <w:bCs/>
                <w:sz w:val="20"/>
                <w:szCs w:val="20"/>
              </w:rPr>
            </w:pPr>
            <w:r w:rsidRPr="00477DBE">
              <w:rPr>
                <w:rFonts w:ascii="Times New Roman" w:hAnsi="Times New Roman"/>
                <w:bCs/>
                <w:sz w:val="20"/>
                <w:szCs w:val="20"/>
              </w:rPr>
              <w:t>Outcome(s)/Objective(s)</w:t>
            </w:r>
            <w:r w:rsidR="005F3E1A" w:rsidRPr="00477DBE">
              <w:rPr>
                <w:rFonts w:ascii="Times New Roman" w:hAnsi="Times New Roman"/>
                <w:bCs/>
                <w:sz w:val="20"/>
                <w:szCs w:val="20"/>
              </w:rPr>
              <w:t>/I can statement</w:t>
            </w:r>
            <w:r w:rsidR="00375350" w:rsidRPr="00477DBE">
              <w:rPr>
                <w:rFonts w:ascii="Times New Roman" w:hAnsi="Times New Roman"/>
                <w:bCs/>
                <w:sz w:val="20"/>
                <w:szCs w:val="20"/>
              </w:rPr>
              <w:t>:</w:t>
            </w:r>
          </w:p>
          <w:p w14:paraId="49477E14" w14:textId="77777777" w:rsidR="00056628" w:rsidRPr="00477DBE" w:rsidRDefault="00056628" w:rsidP="00056628">
            <w:pPr>
              <w:pStyle w:val="Header"/>
              <w:tabs>
                <w:tab w:val="clear" w:pos="4320"/>
                <w:tab w:val="clear" w:pos="8640"/>
              </w:tabs>
              <w:rPr>
                <w:rFonts w:ascii="Times New Roman" w:hAnsi="Times New Roman"/>
                <w:bCs/>
                <w:sz w:val="20"/>
                <w:u w:val="single"/>
              </w:rPr>
            </w:pPr>
          </w:p>
          <w:p w14:paraId="04E15C6D" w14:textId="2C903CF1" w:rsidR="00B94C16" w:rsidRDefault="00C74902" w:rsidP="0063253F">
            <w:pPr>
              <w:pStyle w:val="Header"/>
              <w:numPr>
                <w:ilvl w:val="0"/>
                <w:numId w:val="3"/>
              </w:numPr>
              <w:tabs>
                <w:tab w:val="clear" w:pos="4320"/>
                <w:tab w:val="clear" w:pos="8640"/>
              </w:tabs>
              <w:rPr>
                <w:rFonts w:ascii="Poppins" w:hAnsi="Poppins" w:cs="Poppins"/>
                <w:bCs/>
                <w:sz w:val="28"/>
                <w:szCs w:val="28"/>
                <w:u w:val="single"/>
              </w:rPr>
            </w:pPr>
            <w:r w:rsidRPr="00477DBE">
              <w:rPr>
                <w:rFonts w:ascii="Poppins" w:hAnsi="Poppins" w:cs="Poppins"/>
                <w:bCs/>
                <w:sz w:val="28"/>
                <w:szCs w:val="28"/>
                <w:u w:val="single"/>
              </w:rPr>
              <w:t>I can</w:t>
            </w:r>
            <w:r w:rsidR="0063253F">
              <w:rPr>
                <w:rFonts w:ascii="Poppins" w:hAnsi="Poppins" w:cs="Poppins"/>
                <w:bCs/>
                <w:sz w:val="28"/>
                <w:szCs w:val="28"/>
                <w:u w:val="single"/>
              </w:rPr>
              <w:t xml:space="preserve"> identify conflicts between geographic lands.</w:t>
            </w:r>
          </w:p>
          <w:p w14:paraId="7CB63508" w14:textId="5895F468" w:rsidR="0063253F" w:rsidRPr="0063253F" w:rsidRDefault="0063253F" w:rsidP="0063253F">
            <w:pPr>
              <w:pStyle w:val="Header"/>
              <w:numPr>
                <w:ilvl w:val="0"/>
                <w:numId w:val="3"/>
              </w:numPr>
              <w:tabs>
                <w:tab w:val="clear" w:pos="4320"/>
                <w:tab w:val="clear" w:pos="8640"/>
              </w:tabs>
              <w:rPr>
                <w:rFonts w:ascii="Poppins" w:hAnsi="Poppins" w:cs="Poppins"/>
                <w:bCs/>
                <w:sz w:val="28"/>
                <w:szCs w:val="28"/>
                <w:u w:val="single"/>
              </w:rPr>
            </w:pPr>
            <w:r>
              <w:rPr>
                <w:rFonts w:ascii="Poppins" w:hAnsi="Poppins" w:cs="Poppins"/>
                <w:bCs/>
                <w:sz w:val="28"/>
                <w:szCs w:val="28"/>
                <w:u w:val="single"/>
              </w:rPr>
              <w:t>I can identify examples of cooperation among governmental agencies.</w:t>
            </w:r>
          </w:p>
          <w:p w14:paraId="26B2B17B" w14:textId="1496AFA0" w:rsidR="00375350" w:rsidRPr="00477DBE" w:rsidRDefault="00375350" w:rsidP="00294809">
            <w:pPr>
              <w:pStyle w:val="Header"/>
              <w:tabs>
                <w:tab w:val="clear" w:pos="4320"/>
                <w:tab w:val="clear" w:pos="8640"/>
              </w:tabs>
              <w:ind w:left="720"/>
              <w:rPr>
                <w:rFonts w:ascii="Poppins" w:hAnsi="Poppins" w:cs="Poppins"/>
                <w:bCs/>
                <w:sz w:val="22"/>
                <w:szCs w:val="22"/>
                <w:u w:val="single"/>
              </w:rPr>
            </w:pPr>
          </w:p>
          <w:p w14:paraId="240C8004" w14:textId="77777777" w:rsidR="00056628" w:rsidRPr="00477DBE" w:rsidRDefault="00056628" w:rsidP="00056628">
            <w:pPr>
              <w:pStyle w:val="Header"/>
              <w:tabs>
                <w:tab w:val="clear" w:pos="4320"/>
                <w:tab w:val="clear" w:pos="8640"/>
              </w:tabs>
              <w:rPr>
                <w:rFonts w:ascii="Times New Roman" w:hAnsi="Times New Roman"/>
                <w:bCs/>
                <w:sz w:val="20"/>
                <w:u w:val="single"/>
              </w:rPr>
            </w:pP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447CDA">
              <w:rPr>
                <w:rFonts w:ascii="Arial" w:hAnsi="Arial" w:cs="Arial"/>
                <w:sz w:val="20"/>
                <w:szCs w:val="20"/>
              </w:rPr>
            </w:r>
            <w:r w:rsidR="00447CDA">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0DD0C7A8"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447CDA">
              <w:rPr>
                <w:rFonts w:ascii="Arial" w:hAnsi="Arial" w:cs="Arial"/>
                <w:sz w:val="20"/>
                <w:szCs w:val="20"/>
              </w:rPr>
            </w:r>
            <w:r w:rsidR="00447CDA">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E0B435B"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447CDA">
              <w:rPr>
                <w:rFonts w:ascii="Arial" w:hAnsi="Arial" w:cs="Arial"/>
                <w:sz w:val="20"/>
                <w:szCs w:val="20"/>
              </w:rPr>
            </w:r>
            <w:r w:rsidR="00447CDA">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3D0C5ECE"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447CDA">
              <w:rPr>
                <w:rFonts w:ascii="Arial" w:hAnsi="Arial" w:cs="Arial"/>
                <w:sz w:val="20"/>
                <w:szCs w:val="20"/>
              </w:rPr>
            </w:r>
            <w:r w:rsidR="00447CDA">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w:t>
            </w:r>
            <w:proofErr w:type="gramStart"/>
            <w:r w:rsidR="00664D89">
              <w:rPr>
                <w:rFonts w:ascii="Times New Roman" w:hAnsi="Times New Roman"/>
                <w:sz w:val="18"/>
                <w:szCs w:val="18"/>
              </w:rPr>
              <w:t>Other:_</w:t>
            </w:r>
            <w:proofErr w:type="gramEnd"/>
            <w:r w:rsidR="00664D89">
              <w:rPr>
                <w:rFonts w:ascii="Times New Roman" w:hAnsi="Times New Roman"/>
                <w:sz w:val="18"/>
                <w:szCs w:val="18"/>
              </w:rPr>
              <w:t>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5015290D"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w:t>
            </w:r>
            <w:proofErr w:type="gramStart"/>
            <w:r w:rsidR="00664D89" w:rsidRPr="00530A91">
              <w:rPr>
                <w:rFonts w:ascii="Times New Roman" w:hAnsi="Times New Roman"/>
                <w:sz w:val="18"/>
                <w:szCs w:val="18"/>
              </w:rPr>
              <w:t>-  Scaffolding</w:t>
            </w:r>
            <w:proofErr w:type="gramEnd"/>
            <w:r w:rsidR="00664D89" w:rsidRPr="00530A91">
              <w:rPr>
                <w:rFonts w:ascii="Times New Roman" w:hAnsi="Times New Roman"/>
                <w:sz w:val="18"/>
                <w:szCs w:val="18"/>
              </w:rPr>
              <w:t xml:space="preserve"> Text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EC360D">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19B87012"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301CD1">
              <w:rPr>
                <w:rFonts w:ascii="Times New Roman" w:hAnsi="Times New Roman"/>
                <w:sz w:val="18"/>
                <w:szCs w:val="18"/>
              </w:rPr>
              <w:fldChar w:fldCharType="begin">
                <w:ffData>
                  <w:name w:val=""/>
                  <w:enabled/>
                  <w:calcOnExit w:val="0"/>
                  <w:checkBox>
                    <w:sizeAuto/>
                    <w:default w:val="1"/>
                  </w:checkBox>
                </w:ffData>
              </w:fldChar>
            </w:r>
            <w:r w:rsidR="00301CD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301CD1">
              <w:rPr>
                <w:rFonts w:ascii="Times New Roman" w:hAnsi="Times New Roman"/>
                <w:sz w:val="18"/>
                <w:szCs w:val="18"/>
              </w:rPr>
              <w:fldChar w:fldCharType="begin">
                <w:ffData>
                  <w:name w:val=""/>
                  <w:enabled/>
                  <w:calcOnExit w:val="0"/>
                  <w:checkBox>
                    <w:sizeAuto/>
                    <w:default w:val="0"/>
                  </w:checkBox>
                </w:ffData>
              </w:fldChar>
            </w:r>
            <w:r w:rsidR="00301CD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 Program:</w:t>
            </w:r>
            <w:r w:rsidR="00EC360D">
              <w:rPr>
                <w:rFonts w:ascii="Times New Roman" w:hAnsi="Times New Roman"/>
                <w:sz w:val="18"/>
                <w:szCs w:val="18"/>
              </w:rPr>
              <w:t xml:space="preserve"> </w:t>
            </w:r>
            <w:r w:rsidR="00EC360D" w:rsidRPr="00EC360D">
              <w:rPr>
                <w:rFonts w:ascii="Times New Roman" w:hAnsi="Times New Roman"/>
                <w:sz w:val="18"/>
                <w:szCs w:val="18"/>
                <w:u w:val="single"/>
              </w:rPr>
              <w:t>www.studiesweekly.com</w:t>
            </w:r>
            <w:r>
              <w:rPr>
                <w:rFonts w:ascii="Times New Roman" w:hAnsi="Times New Roman"/>
                <w:sz w:val="18"/>
                <w:szCs w:val="18"/>
              </w:rPr>
              <w:t xml:space="preserve">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w:lastRenderedPageBreak/>
        <mc:AlternateContent>
          <mc:Choice Requires="wps">
            <w:drawing>
              <wp:anchor distT="0" distB="0" distL="114300" distR="114300" simplePos="0" relativeHeight="251658241" behindDoc="0" locked="0" layoutInCell="1" allowOverlap="1" wp14:anchorId="482E8202" wp14:editId="3A44A0CF">
                <wp:simplePos x="0" y="0"/>
                <wp:positionH relativeFrom="margin">
                  <wp:posOffset>-144780</wp:posOffset>
                </wp:positionH>
                <wp:positionV relativeFrom="paragraph">
                  <wp:posOffset>217805</wp:posOffset>
                </wp:positionV>
                <wp:extent cx="9103995" cy="72390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723900"/>
                        </a:xfrm>
                        <a:prstGeom prst="rect">
                          <a:avLst/>
                        </a:prstGeom>
                        <a:solidFill>
                          <a:srgbClr val="FFFFFF"/>
                        </a:solidFill>
                        <a:ln w="9525">
                          <a:solidFill>
                            <a:srgbClr val="000000"/>
                          </a:solidFill>
                          <a:miter lim="800000"/>
                          <a:headEnd/>
                          <a:tailEnd/>
                        </a:ln>
                      </wps:spPr>
                      <wps:txbx>
                        <w:txbxContent>
                          <w:p w14:paraId="031385DB" w14:textId="3C93C5B3" w:rsidR="00690C47" w:rsidRDefault="00FC3CC3" w:rsidP="00422097">
                            <w:pPr>
                              <w:rPr>
                                <w:rFonts w:ascii="Times New Roman" w:hAnsi="Times New Roman"/>
                                <w:b/>
                                <w:sz w:val="20"/>
                              </w:rPr>
                            </w:pPr>
                            <w:r>
                              <w:rPr>
                                <w:rFonts w:ascii="Times New Roman" w:hAnsi="Times New Roman"/>
                                <w:b/>
                                <w:sz w:val="20"/>
                              </w:rPr>
                              <w:t xml:space="preserve">This Week’s Vocabulary:  </w:t>
                            </w:r>
                          </w:p>
                          <w:p w14:paraId="7D1AFBE6" w14:textId="5A97127E" w:rsidR="009A085E" w:rsidRPr="009A085E" w:rsidRDefault="009A085E" w:rsidP="00422097">
                            <w:pPr>
                              <w:rPr>
                                <w:rFonts w:ascii="Times New Roman" w:hAnsi="Times New Roman"/>
                                <w:b/>
                                <w:sz w:val="20"/>
                              </w:rPr>
                            </w:pPr>
                            <w:r>
                              <w:rPr>
                                <w:rFonts w:ascii="Times New Roman" w:hAnsi="Times New Roman"/>
                                <w:b/>
                                <w:sz w:val="20"/>
                              </w:rPr>
                              <w:t>Conflict, consensus, compromise, treaties</w:t>
                            </w:r>
                          </w:p>
                          <w:p w14:paraId="085163CB" w14:textId="77777777" w:rsidR="00E5645F" w:rsidRPr="00E5645F" w:rsidRDefault="00E5645F" w:rsidP="00E5645F">
                            <w:pPr>
                              <w:rPr>
                                <w:rFonts w:ascii="Times New Roman" w:hAnsi="Times New Roman"/>
                                <w:noProo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Text Box 10" style="position:absolute;margin-left:-11.4pt;margin-top:17.15pt;width:716.85pt;height:5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" w14:anchorId="482E8202">
                <v:textbox>
                  <w:txbxContent>
                    <w:p w:rsidR="00690C47" w:rsidP="00422097" w:rsidRDefault="00FC3CC3" w14:paraId="031385DB" w14:textId="3C93C5B3">
                      <w:pPr>
                        <w:rPr>
                          <w:rFonts w:ascii="Times New Roman" w:hAnsi="Times New Roman"/>
                          <w:b/>
                          <w:sz w:val="20"/>
                        </w:rPr>
                      </w:pPr>
                      <w:r>
                        <w:rPr>
                          <w:rFonts w:ascii="Times New Roman" w:hAnsi="Times New Roman"/>
                          <w:b/>
                          <w:sz w:val="20"/>
                        </w:rPr>
                        <w:t xml:space="preserve">This Week’s Vocabulary:  </w:t>
                      </w:r>
                    </w:p>
                    <w:p w:rsidRPr="009A085E" w:rsidR="009A085E" w:rsidP="00422097" w:rsidRDefault="009A085E" w14:paraId="7D1AFBE6" w14:textId="5A97127E">
                      <w:pPr>
                        <w:rPr>
                          <w:rFonts w:ascii="Times New Roman" w:hAnsi="Times New Roman"/>
                          <w:b/>
                          <w:sz w:val="20"/>
                        </w:rPr>
                      </w:pPr>
                      <w:r>
                        <w:rPr>
                          <w:rFonts w:ascii="Times New Roman" w:hAnsi="Times New Roman"/>
                          <w:b/>
                          <w:sz w:val="20"/>
                        </w:rPr>
                        <w:t>Conflict, consensus, compromise, treaties</w:t>
                      </w:r>
                    </w:p>
                    <w:p w:rsidRPr="00E5645F" w:rsidR="00E5645F" w:rsidP="00E5645F" w:rsidRDefault="00E5645F" w14:paraId="085163CB" w14:textId="77777777">
                      <w:pPr>
                        <w:rPr>
                          <w:rFonts w:ascii="Times New Roman" w:hAnsi="Times New Roman"/>
                          <w:noProof/>
                          <w:sz w:val="16"/>
                          <w:szCs w:val="16"/>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01CD1" w14:paraId="0B547A7A" w14:textId="77777777" w:rsidTr="007D40F8">
        <w:trPr>
          <w:trHeight w:val="73"/>
        </w:trPr>
        <w:tc>
          <w:tcPr>
            <w:tcW w:w="1557" w:type="dxa"/>
            <w:gridSpan w:val="2"/>
            <w:tcBorders>
              <w:top w:val="single" w:sz="12" w:space="0" w:color="auto"/>
            </w:tcBorders>
          </w:tcPr>
          <w:p w14:paraId="4A98C37B" w14:textId="77777777" w:rsidR="00301CD1" w:rsidRDefault="00301CD1" w:rsidP="00301CD1">
            <w:pPr>
              <w:jc w:val="right"/>
              <w:rPr>
                <w:rFonts w:ascii="Times New Roman" w:hAnsi="Times New Roman"/>
                <w:b/>
                <w:bCs/>
                <w:i/>
                <w:iCs/>
                <w:sz w:val="20"/>
              </w:rPr>
            </w:pPr>
          </w:p>
          <w:p w14:paraId="619026A4" w14:textId="77777777" w:rsidR="00301CD1" w:rsidRDefault="00301CD1" w:rsidP="00301CD1">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677370BC" w14:textId="77777777" w:rsidR="0041048E" w:rsidRPr="0063253F" w:rsidRDefault="0041048E" w:rsidP="0041048E">
            <w:pPr>
              <w:rPr>
                <w:rFonts w:ascii="Poppins" w:hAnsi="Poppins" w:cs="Poppins"/>
              </w:rPr>
            </w:pPr>
            <w:r w:rsidRPr="0063253F">
              <w:rPr>
                <w:rFonts w:ascii="Poppins" w:hAnsi="Poppins" w:cs="Poppins"/>
              </w:rPr>
              <w:t xml:space="preserve">What are some steps we can take to solve conflicts? </w:t>
            </w:r>
          </w:p>
          <w:p w14:paraId="7D1CE126" w14:textId="52B8D2D5" w:rsidR="0063253F" w:rsidRPr="0063253F" w:rsidRDefault="0041048E" w:rsidP="0041048E">
            <w:pPr>
              <w:rPr>
                <w:rFonts w:ascii="Poppins" w:hAnsi="Poppins" w:cs="Poppins"/>
              </w:rPr>
            </w:pPr>
            <w:r w:rsidRPr="0063253F">
              <w:rPr>
                <w:rFonts w:ascii="Poppins" w:hAnsi="Poppins" w:cs="Poppins"/>
              </w:rPr>
              <w:t>Who are some people or organizations that can help us solve conflicts?</w:t>
            </w:r>
          </w:p>
        </w:tc>
        <w:tc>
          <w:tcPr>
            <w:tcW w:w="2638" w:type="dxa"/>
            <w:tcBorders>
              <w:top w:val="single" w:sz="12" w:space="0" w:color="auto"/>
            </w:tcBorders>
          </w:tcPr>
          <w:p w14:paraId="739CB1A6"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57F6602C" w14:textId="5D581B4C" w:rsidR="00301CD1" w:rsidRPr="0063253F" w:rsidRDefault="0063253F" w:rsidP="0063253F">
            <w:pPr>
              <w:pStyle w:val="Heading3"/>
              <w:jc w:val="left"/>
              <w:rPr>
                <w:rFonts w:ascii="Poppins" w:hAnsi="Poppins" w:cs="Poppins"/>
                <w:b w:val="0"/>
                <w:i/>
                <w:iCs/>
                <w:sz w:val="24"/>
              </w:rPr>
            </w:pPr>
            <w:r w:rsidRPr="0063253F">
              <w:rPr>
                <w:rFonts w:ascii="Poppins" w:hAnsi="Poppins" w:cs="Poppins"/>
                <w:b w:val="0"/>
                <w:sz w:val="24"/>
              </w:rPr>
              <w:t>Who are some people or organizations that can help us solve conflicts?</w:t>
            </w:r>
          </w:p>
        </w:tc>
        <w:tc>
          <w:tcPr>
            <w:tcW w:w="2614" w:type="dxa"/>
            <w:tcBorders>
              <w:top w:val="single" w:sz="12" w:space="0" w:color="auto"/>
            </w:tcBorders>
          </w:tcPr>
          <w:p w14:paraId="181C2554"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21D44B15" w14:textId="0AD0BE84" w:rsidR="00301CD1" w:rsidRPr="0063253F" w:rsidRDefault="0063253F" w:rsidP="0063253F">
            <w:pPr>
              <w:pStyle w:val="Heading3"/>
              <w:jc w:val="left"/>
              <w:rPr>
                <w:rFonts w:ascii="Poppins" w:hAnsi="Poppins" w:cs="Poppins"/>
                <w:b w:val="0"/>
                <w:i/>
                <w:iCs/>
                <w:sz w:val="24"/>
              </w:rPr>
            </w:pPr>
            <w:r w:rsidRPr="0063253F">
              <w:rPr>
                <w:rFonts w:ascii="Poppins" w:hAnsi="Poppins" w:cs="Poppins"/>
                <w:b w:val="0"/>
                <w:sz w:val="24"/>
              </w:rPr>
              <w:t>Who are some people or organizations that can help us solve conflicts?</w:t>
            </w:r>
          </w:p>
        </w:tc>
        <w:tc>
          <w:tcPr>
            <w:tcW w:w="2612" w:type="dxa"/>
            <w:tcBorders>
              <w:top w:val="single" w:sz="12" w:space="0" w:color="auto"/>
            </w:tcBorders>
          </w:tcPr>
          <w:p w14:paraId="05298DDF"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685128F6" w14:textId="2634552B" w:rsidR="00301CD1" w:rsidRPr="0063253F" w:rsidRDefault="0063253F" w:rsidP="0063253F">
            <w:pPr>
              <w:pStyle w:val="Heading3"/>
              <w:jc w:val="left"/>
              <w:rPr>
                <w:rFonts w:ascii="Poppins" w:hAnsi="Poppins" w:cs="Poppins"/>
                <w:b w:val="0"/>
                <w:i/>
                <w:iCs/>
                <w:sz w:val="24"/>
              </w:rPr>
            </w:pPr>
            <w:r w:rsidRPr="0063253F">
              <w:rPr>
                <w:rFonts w:ascii="Poppins" w:hAnsi="Poppins" w:cs="Poppins"/>
                <w:b w:val="0"/>
                <w:sz w:val="24"/>
              </w:rPr>
              <w:t>Who are some people or organizations that can help us solve conflicts?</w:t>
            </w:r>
          </w:p>
        </w:tc>
        <w:tc>
          <w:tcPr>
            <w:tcW w:w="2790" w:type="dxa"/>
            <w:gridSpan w:val="2"/>
            <w:tcBorders>
              <w:top w:val="single" w:sz="12" w:space="0" w:color="auto"/>
            </w:tcBorders>
          </w:tcPr>
          <w:p w14:paraId="40B40C17"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0C9D5863" w14:textId="5640B468" w:rsidR="00301CD1" w:rsidRPr="0063253F" w:rsidRDefault="0063253F" w:rsidP="0063253F">
            <w:pPr>
              <w:rPr>
                <w:rFonts w:ascii="Poppins" w:hAnsi="Poppins" w:cs="Poppins"/>
              </w:rPr>
            </w:pPr>
            <w:r w:rsidRPr="0063253F">
              <w:rPr>
                <w:rFonts w:ascii="Poppins" w:hAnsi="Poppins" w:cs="Poppins"/>
              </w:rPr>
              <w:t>Who are some people or organizations that can help us solve conflicts?</w:t>
            </w:r>
          </w:p>
        </w:tc>
      </w:tr>
      <w:tr w:rsidR="00F25CD6" w14:paraId="243C26FC" w14:textId="77777777" w:rsidTr="007D40F8">
        <w:trPr>
          <w:trHeight w:val="348"/>
        </w:trPr>
        <w:tc>
          <w:tcPr>
            <w:tcW w:w="1557" w:type="dxa"/>
            <w:gridSpan w:val="2"/>
            <w:tcBorders>
              <w:top w:val="single" w:sz="12" w:space="0" w:color="auto"/>
            </w:tcBorders>
          </w:tcPr>
          <w:p w14:paraId="42EB49C0" w14:textId="77777777" w:rsidR="00F25CD6" w:rsidRDefault="00F25CD6" w:rsidP="00F25CD6">
            <w:pPr>
              <w:rPr>
                <w:rFonts w:ascii="Times New Roman" w:hAnsi="Times New Roman"/>
                <w:b/>
                <w:bCs/>
                <w:sz w:val="20"/>
              </w:rPr>
            </w:pPr>
            <w:r>
              <w:rPr>
                <w:rFonts w:ascii="Times New Roman" w:hAnsi="Times New Roman"/>
                <w:b/>
                <w:bCs/>
                <w:sz w:val="20"/>
              </w:rPr>
              <w:t xml:space="preserve">         </w:t>
            </w:r>
          </w:p>
          <w:p w14:paraId="6170F584" w14:textId="5A93FA2C" w:rsidR="00F25CD6" w:rsidRDefault="00F25CD6" w:rsidP="00F25CD6">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577923C4" w14:textId="2D32C6DE" w:rsidR="00F25CD6" w:rsidRPr="005F4763" w:rsidRDefault="00F25CD6" w:rsidP="00F25CD6">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73459669" w14:textId="77777777" w:rsidR="0041048E" w:rsidRPr="0063253F" w:rsidRDefault="0041048E" w:rsidP="0041048E">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4FA83D6B" w14:textId="77777777" w:rsidR="0041048E" w:rsidRPr="0063253F" w:rsidRDefault="0041048E" w:rsidP="0041048E">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484E7852" w14:textId="662073A4" w:rsidR="00F25CD6" w:rsidRPr="0063253F" w:rsidRDefault="00F25CD6" w:rsidP="00294809">
            <w:pPr>
              <w:pStyle w:val="Header"/>
              <w:tabs>
                <w:tab w:val="clear" w:pos="4320"/>
                <w:tab w:val="clear" w:pos="8640"/>
              </w:tabs>
              <w:ind w:left="720"/>
              <w:rPr>
                <w:rFonts w:ascii="Poppins" w:hAnsi="Poppins" w:cs="Poppins"/>
                <w:bCs/>
                <w:sz w:val="22"/>
                <w:szCs w:val="22"/>
              </w:rPr>
            </w:pPr>
          </w:p>
        </w:tc>
        <w:tc>
          <w:tcPr>
            <w:tcW w:w="2638" w:type="dxa"/>
            <w:tcBorders>
              <w:top w:val="single" w:sz="12" w:space="0" w:color="auto"/>
            </w:tcBorders>
          </w:tcPr>
          <w:p w14:paraId="4E0D0A2C"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654C0789"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056AADFF" w14:textId="0A3CF384" w:rsidR="00F25CD6" w:rsidRPr="0063253F" w:rsidRDefault="00F25CD6" w:rsidP="00F25CD6">
            <w:pPr>
              <w:rPr>
                <w:rFonts w:ascii="Poppins" w:hAnsi="Poppins" w:cs="Poppins"/>
                <w:bCs/>
                <w:sz w:val="22"/>
                <w:szCs w:val="22"/>
              </w:rPr>
            </w:pPr>
          </w:p>
        </w:tc>
        <w:tc>
          <w:tcPr>
            <w:tcW w:w="2614" w:type="dxa"/>
            <w:tcBorders>
              <w:top w:val="single" w:sz="12" w:space="0" w:color="auto"/>
            </w:tcBorders>
          </w:tcPr>
          <w:p w14:paraId="30C9EC89"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4D840E79"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68A1B8B2" w14:textId="096BDE54" w:rsidR="00F25CD6" w:rsidRPr="0063253F" w:rsidRDefault="00F25CD6" w:rsidP="00F25CD6">
            <w:pPr>
              <w:rPr>
                <w:rFonts w:ascii="Poppins" w:hAnsi="Poppins" w:cs="Poppins"/>
                <w:bCs/>
                <w:sz w:val="22"/>
                <w:szCs w:val="22"/>
              </w:rPr>
            </w:pPr>
          </w:p>
        </w:tc>
        <w:tc>
          <w:tcPr>
            <w:tcW w:w="2612" w:type="dxa"/>
            <w:tcBorders>
              <w:top w:val="single" w:sz="12" w:space="0" w:color="auto"/>
            </w:tcBorders>
          </w:tcPr>
          <w:p w14:paraId="5E2C1577"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5C406A71"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1F377330" w14:textId="3A59284D" w:rsidR="00F25CD6" w:rsidRPr="0063253F" w:rsidRDefault="00F25CD6" w:rsidP="00F25CD6">
            <w:pPr>
              <w:rPr>
                <w:rFonts w:ascii="Poppins" w:hAnsi="Poppins" w:cs="Poppins"/>
                <w:bCs/>
                <w:sz w:val="22"/>
                <w:szCs w:val="22"/>
              </w:rPr>
            </w:pPr>
          </w:p>
        </w:tc>
        <w:tc>
          <w:tcPr>
            <w:tcW w:w="2790" w:type="dxa"/>
            <w:gridSpan w:val="2"/>
            <w:tcBorders>
              <w:top w:val="single" w:sz="12" w:space="0" w:color="auto"/>
            </w:tcBorders>
          </w:tcPr>
          <w:p w14:paraId="2E4066B1"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77B04E84"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2D4AA8D8" w14:textId="4AD722A6" w:rsidR="00F25CD6" w:rsidRPr="0063253F" w:rsidRDefault="00F25CD6" w:rsidP="00F25CD6">
            <w:pPr>
              <w:rPr>
                <w:rFonts w:ascii="Poppins" w:hAnsi="Poppins" w:cs="Poppins"/>
                <w:bCs/>
                <w:sz w:val="22"/>
                <w:szCs w:val="22"/>
              </w:rPr>
            </w:pPr>
          </w:p>
        </w:tc>
      </w:tr>
      <w:tr w:rsidR="0041048E" w14:paraId="632169B7" w14:textId="77777777" w:rsidTr="007D40F8">
        <w:trPr>
          <w:trHeight w:val="813"/>
        </w:trPr>
        <w:tc>
          <w:tcPr>
            <w:tcW w:w="1557" w:type="dxa"/>
            <w:gridSpan w:val="2"/>
          </w:tcPr>
          <w:p w14:paraId="31968EDC" w14:textId="77777777" w:rsidR="0041048E" w:rsidRDefault="0041048E" w:rsidP="0041048E">
            <w:pPr>
              <w:jc w:val="right"/>
              <w:rPr>
                <w:rFonts w:ascii="Times New Roman" w:hAnsi="Times New Roman"/>
                <w:i/>
                <w:iCs/>
                <w:sz w:val="20"/>
              </w:rPr>
            </w:pPr>
            <w:r>
              <w:rPr>
                <w:rFonts w:ascii="Times New Roman" w:hAnsi="Times New Roman"/>
                <w:i/>
                <w:iCs/>
                <w:sz w:val="20"/>
              </w:rPr>
              <w:t xml:space="preserve">Preview </w:t>
            </w:r>
          </w:p>
          <w:p w14:paraId="0676E80D" w14:textId="2E7A21F8" w:rsidR="0041048E" w:rsidRDefault="0041048E" w:rsidP="0041048E">
            <w:pPr>
              <w:jc w:val="right"/>
              <w:rPr>
                <w:rFonts w:ascii="Times New Roman" w:hAnsi="Times New Roman"/>
                <w:i/>
                <w:iCs/>
                <w:sz w:val="20"/>
              </w:rPr>
            </w:pPr>
            <w:r>
              <w:rPr>
                <w:rFonts w:ascii="Times New Roman" w:hAnsi="Times New Roman"/>
                <w:i/>
                <w:iCs/>
                <w:sz w:val="20"/>
              </w:rPr>
              <w:t>(Before)</w:t>
            </w:r>
          </w:p>
          <w:p w14:paraId="77F3509B" w14:textId="5B8A88E8" w:rsidR="0041048E" w:rsidRDefault="0041048E" w:rsidP="0041048E">
            <w:pPr>
              <w:jc w:val="right"/>
              <w:rPr>
                <w:rFonts w:ascii="Times New Roman" w:hAnsi="Times New Roman"/>
                <w:i/>
                <w:iCs/>
                <w:sz w:val="20"/>
              </w:rPr>
            </w:pPr>
            <w:r>
              <w:rPr>
                <w:rFonts w:ascii="Times New Roman" w:hAnsi="Times New Roman"/>
                <w:i/>
                <w:iCs/>
                <w:sz w:val="20"/>
              </w:rPr>
              <w:t>Warm-up- Hook</w:t>
            </w:r>
          </w:p>
        </w:tc>
        <w:tc>
          <w:tcPr>
            <w:tcW w:w="2576" w:type="dxa"/>
          </w:tcPr>
          <w:p w14:paraId="534DC6A5" w14:textId="6F5F8211" w:rsidR="0041048E" w:rsidRPr="00C22782" w:rsidRDefault="0041048E" w:rsidP="0041048E">
            <w:pPr>
              <w:rPr>
                <w:rFonts w:ascii="Poppins" w:hAnsi="Poppins" w:cs="Poppins"/>
                <w:bCs/>
                <w:iCs/>
                <w:sz w:val="28"/>
                <w:szCs w:val="28"/>
              </w:rPr>
            </w:pPr>
            <w:r w:rsidRPr="00C22782">
              <w:rPr>
                <w:rFonts w:ascii="Poppins" w:hAnsi="Poppins" w:cs="Poppins"/>
                <w:bCs/>
                <w:iCs/>
                <w:sz w:val="28"/>
                <w:szCs w:val="28"/>
              </w:rPr>
              <w:t xml:space="preserve">Picture Walk </w:t>
            </w:r>
          </w:p>
        </w:tc>
        <w:tc>
          <w:tcPr>
            <w:tcW w:w="2638" w:type="dxa"/>
          </w:tcPr>
          <w:p w14:paraId="69CA81EE" w14:textId="2EDC0827" w:rsidR="0041048E" w:rsidRPr="00C22782" w:rsidRDefault="0041048E" w:rsidP="0041048E">
            <w:pPr>
              <w:rPr>
                <w:rFonts w:ascii="Poppins" w:hAnsi="Poppins" w:cs="Poppins"/>
                <w:bCs/>
                <w:iCs/>
                <w:sz w:val="28"/>
                <w:szCs w:val="28"/>
              </w:rPr>
            </w:pPr>
            <w:r w:rsidRPr="00C22782">
              <w:rPr>
                <w:rFonts w:ascii="Poppins" w:hAnsi="Poppins" w:cs="Poppins"/>
                <w:bCs/>
                <w:iCs/>
                <w:sz w:val="28"/>
                <w:szCs w:val="28"/>
              </w:rPr>
              <w:t xml:space="preserve">Picture Walk </w:t>
            </w:r>
          </w:p>
        </w:tc>
        <w:tc>
          <w:tcPr>
            <w:tcW w:w="2614" w:type="dxa"/>
          </w:tcPr>
          <w:p w14:paraId="18E76712" w14:textId="2DCAE587" w:rsidR="0041048E" w:rsidRPr="00C22782" w:rsidRDefault="0041048E" w:rsidP="0041048E">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612" w:type="dxa"/>
          </w:tcPr>
          <w:p w14:paraId="0069EEB1" w14:textId="5BD43C11" w:rsidR="0041048E" w:rsidRPr="00C22782" w:rsidRDefault="0041048E" w:rsidP="0041048E">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790" w:type="dxa"/>
            <w:gridSpan w:val="2"/>
          </w:tcPr>
          <w:p w14:paraId="7AF6A4E9" w14:textId="07B68C7D" w:rsidR="0041048E" w:rsidRPr="00C22782" w:rsidRDefault="0041048E" w:rsidP="0041048E">
            <w:pPr>
              <w:jc w:val="center"/>
              <w:rPr>
                <w:rFonts w:ascii="Poppins" w:hAnsi="Poppins" w:cs="Poppins"/>
                <w:bCs/>
                <w:iCs/>
                <w:sz w:val="28"/>
                <w:szCs w:val="28"/>
              </w:rPr>
            </w:pPr>
            <w:r w:rsidRPr="00C22782">
              <w:rPr>
                <w:rFonts w:ascii="Poppins" w:hAnsi="Poppins" w:cs="Poppins"/>
                <w:bCs/>
                <w:iCs/>
                <w:sz w:val="28"/>
                <w:szCs w:val="28"/>
              </w:rPr>
              <w:t>Review with Post Its</w:t>
            </w:r>
          </w:p>
        </w:tc>
      </w:tr>
      <w:tr w:rsidR="0041048E" w14:paraId="17A62CD1" w14:textId="77777777" w:rsidTr="007D40F8">
        <w:trPr>
          <w:trHeight w:val="273"/>
        </w:trPr>
        <w:tc>
          <w:tcPr>
            <w:tcW w:w="1557" w:type="dxa"/>
            <w:gridSpan w:val="2"/>
          </w:tcPr>
          <w:p w14:paraId="13E18F70" w14:textId="77777777" w:rsidR="0041048E" w:rsidRDefault="0041048E" w:rsidP="0041048E">
            <w:pPr>
              <w:jc w:val="right"/>
              <w:rPr>
                <w:rFonts w:ascii="Times New Roman" w:hAnsi="Times New Roman"/>
                <w:i/>
                <w:iCs/>
                <w:sz w:val="20"/>
              </w:rPr>
            </w:pPr>
            <w:r>
              <w:rPr>
                <w:rFonts w:ascii="Times New Roman" w:hAnsi="Times New Roman"/>
                <w:i/>
                <w:iCs/>
                <w:sz w:val="20"/>
              </w:rPr>
              <w:t xml:space="preserve">  </w:t>
            </w:r>
          </w:p>
          <w:p w14:paraId="4F487C20" w14:textId="77777777" w:rsidR="0041048E" w:rsidRDefault="0041048E" w:rsidP="0041048E">
            <w:pPr>
              <w:jc w:val="right"/>
              <w:rPr>
                <w:rFonts w:ascii="Times New Roman" w:hAnsi="Times New Roman"/>
                <w:i/>
                <w:iCs/>
                <w:sz w:val="20"/>
              </w:rPr>
            </w:pPr>
            <w:r>
              <w:rPr>
                <w:rFonts w:ascii="Times New Roman" w:hAnsi="Times New Roman"/>
                <w:i/>
                <w:iCs/>
                <w:sz w:val="20"/>
              </w:rPr>
              <w:t>Instruction</w:t>
            </w:r>
          </w:p>
          <w:p w14:paraId="2ACEB98F" w14:textId="77777777" w:rsidR="0041048E" w:rsidRDefault="0041048E" w:rsidP="0041048E">
            <w:pPr>
              <w:jc w:val="center"/>
              <w:rPr>
                <w:rFonts w:ascii="Times New Roman" w:hAnsi="Times New Roman"/>
                <w:i/>
                <w:iCs/>
                <w:sz w:val="20"/>
              </w:rPr>
            </w:pPr>
            <w:r>
              <w:rPr>
                <w:rFonts w:ascii="Times New Roman" w:hAnsi="Times New Roman"/>
                <w:i/>
                <w:iCs/>
                <w:sz w:val="20"/>
              </w:rPr>
              <w:t xml:space="preserve">         (During)</w:t>
            </w:r>
          </w:p>
          <w:p w14:paraId="243C5DFC" w14:textId="05242947" w:rsidR="0041048E" w:rsidRDefault="0041048E" w:rsidP="0041048E">
            <w:pPr>
              <w:rPr>
                <w:rFonts w:ascii="Times New Roman" w:hAnsi="Times New Roman"/>
                <w:sz w:val="20"/>
              </w:rPr>
            </w:pPr>
            <w:r>
              <w:rPr>
                <w:rFonts w:ascii="Times New Roman" w:hAnsi="Times New Roman"/>
                <w:sz w:val="20"/>
              </w:rPr>
              <w:t>I Do-</w:t>
            </w:r>
          </w:p>
          <w:p w14:paraId="57503A2B" w14:textId="3FE78038" w:rsidR="0041048E" w:rsidRDefault="0041048E" w:rsidP="0041048E">
            <w:pPr>
              <w:rPr>
                <w:rFonts w:ascii="Times New Roman" w:hAnsi="Times New Roman"/>
                <w:sz w:val="20"/>
              </w:rPr>
            </w:pPr>
            <w:r>
              <w:rPr>
                <w:rFonts w:ascii="Times New Roman" w:hAnsi="Times New Roman"/>
                <w:sz w:val="20"/>
              </w:rPr>
              <w:lastRenderedPageBreak/>
              <w:t>We Do-</w:t>
            </w:r>
          </w:p>
          <w:p w14:paraId="2F2EC17B" w14:textId="2502AF8D" w:rsidR="0041048E" w:rsidRDefault="0041048E" w:rsidP="0041048E">
            <w:pPr>
              <w:rPr>
                <w:rFonts w:ascii="Times New Roman" w:hAnsi="Times New Roman"/>
                <w:sz w:val="20"/>
              </w:rPr>
            </w:pPr>
            <w:r>
              <w:rPr>
                <w:rFonts w:ascii="Times New Roman" w:hAnsi="Times New Roman"/>
                <w:sz w:val="20"/>
              </w:rPr>
              <w:t>Y’all Do-</w:t>
            </w:r>
          </w:p>
          <w:p w14:paraId="73158B36" w14:textId="653819A3" w:rsidR="0041048E" w:rsidRPr="008D050D" w:rsidRDefault="0041048E" w:rsidP="0041048E">
            <w:pPr>
              <w:rPr>
                <w:rFonts w:ascii="Times New Roman" w:hAnsi="Times New Roman"/>
                <w:sz w:val="20"/>
              </w:rPr>
            </w:pPr>
            <w:r>
              <w:rPr>
                <w:rFonts w:ascii="Times New Roman" w:hAnsi="Times New Roman"/>
                <w:sz w:val="20"/>
              </w:rPr>
              <w:t>You Do-</w:t>
            </w:r>
          </w:p>
          <w:p w14:paraId="737F917E" w14:textId="77777777" w:rsidR="0041048E" w:rsidRDefault="0041048E" w:rsidP="0041048E">
            <w:pPr>
              <w:rPr>
                <w:rFonts w:ascii="Times New Roman" w:hAnsi="Times New Roman"/>
                <w:i/>
                <w:iCs/>
                <w:sz w:val="20"/>
              </w:rPr>
            </w:pPr>
          </w:p>
          <w:p w14:paraId="57B165EF" w14:textId="7FFEF811" w:rsidR="0041048E" w:rsidRDefault="0041048E" w:rsidP="0041048E">
            <w:pPr>
              <w:jc w:val="right"/>
              <w:rPr>
                <w:rFonts w:ascii="Times New Roman" w:hAnsi="Times New Roman"/>
                <w:i/>
                <w:iCs/>
                <w:sz w:val="20"/>
              </w:rPr>
            </w:pPr>
          </w:p>
        </w:tc>
        <w:tc>
          <w:tcPr>
            <w:tcW w:w="2576" w:type="dxa"/>
          </w:tcPr>
          <w:p w14:paraId="3E0DB30C" w14:textId="77777777"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Unit: Civics and Government</w:t>
            </w:r>
          </w:p>
          <w:p w14:paraId="2E9AAA5A" w14:textId="77777777"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 xml:space="preserve">Week </w:t>
            </w:r>
            <w:r>
              <w:rPr>
                <w:rFonts w:ascii="Poppins" w:hAnsi="Poppins" w:cs="Poppins"/>
                <w:sz w:val="28"/>
                <w:szCs w:val="28"/>
              </w:rPr>
              <w:t>6</w:t>
            </w:r>
          </w:p>
          <w:p w14:paraId="7E86141C" w14:textId="77777777" w:rsidR="0041048E" w:rsidRDefault="0041048E" w:rsidP="0041048E">
            <w:pPr>
              <w:rPr>
                <w:rFonts w:ascii="Poppins" w:hAnsi="Poppins" w:cs="Poppins"/>
                <w:sz w:val="28"/>
                <w:szCs w:val="28"/>
              </w:rPr>
            </w:pPr>
            <w:r w:rsidRPr="00C22782">
              <w:rPr>
                <w:rFonts w:ascii="Poppins" w:hAnsi="Poppins" w:cs="Poppins"/>
                <w:sz w:val="28"/>
                <w:szCs w:val="28"/>
              </w:rPr>
              <w:t xml:space="preserve">Article 1: </w:t>
            </w:r>
            <w:r>
              <w:rPr>
                <w:rFonts w:ascii="Poppins" w:hAnsi="Poppins" w:cs="Poppins"/>
                <w:sz w:val="28"/>
                <w:szCs w:val="28"/>
              </w:rPr>
              <w:t>Working Together</w:t>
            </w:r>
          </w:p>
          <w:p w14:paraId="318ECDCE" w14:textId="77777777" w:rsidR="00C248E9" w:rsidRPr="00C22782" w:rsidRDefault="00C248E9" w:rsidP="00C248E9">
            <w:pPr>
              <w:rPr>
                <w:rFonts w:ascii="Poppins" w:hAnsi="Poppins" w:cs="Poppins"/>
                <w:sz w:val="28"/>
                <w:szCs w:val="28"/>
              </w:rPr>
            </w:pPr>
            <w:r w:rsidRPr="00C22782">
              <w:rPr>
                <w:rFonts w:ascii="Poppins" w:hAnsi="Poppins" w:cs="Poppins"/>
                <w:sz w:val="28"/>
                <w:szCs w:val="28"/>
              </w:rPr>
              <w:t xml:space="preserve">Article </w:t>
            </w:r>
            <w:r>
              <w:rPr>
                <w:rFonts w:ascii="Poppins" w:hAnsi="Poppins" w:cs="Poppins"/>
                <w:sz w:val="28"/>
                <w:szCs w:val="28"/>
              </w:rPr>
              <w:t>2: Conflict in Classroom and School</w:t>
            </w:r>
          </w:p>
          <w:p w14:paraId="3DC71D8C" w14:textId="48DD068F" w:rsidR="0041048E" w:rsidRPr="00C22782" w:rsidRDefault="0041048E" w:rsidP="00C248E9">
            <w:pPr>
              <w:rPr>
                <w:rFonts w:ascii="Poppins" w:hAnsi="Poppins" w:cs="Poppins"/>
                <w:sz w:val="28"/>
                <w:szCs w:val="28"/>
              </w:rPr>
            </w:pPr>
          </w:p>
        </w:tc>
        <w:tc>
          <w:tcPr>
            <w:tcW w:w="2638" w:type="dxa"/>
          </w:tcPr>
          <w:p w14:paraId="61CCA653" w14:textId="77777777"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Unit: Civics and Government</w:t>
            </w:r>
          </w:p>
          <w:p w14:paraId="0A44259D" w14:textId="4D5B1470"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 xml:space="preserve">Week </w:t>
            </w:r>
            <w:r>
              <w:rPr>
                <w:rFonts w:ascii="Poppins" w:hAnsi="Poppins" w:cs="Poppins"/>
                <w:sz w:val="28"/>
                <w:szCs w:val="28"/>
              </w:rPr>
              <w:t>6</w:t>
            </w:r>
          </w:p>
          <w:p w14:paraId="15F27F61" w14:textId="77777777" w:rsidR="00330571" w:rsidRPr="00C22782" w:rsidRDefault="00330571" w:rsidP="00330571">
            <w:pPr>
              <w:rPr>
                <w:rFonts w:ascii="Poppins" w:hAnsi="Poppins" w:cs="Poppins"/>
                <w:sz w:val="28"/>
                <w:szCs w:val="28"/>
              </w:rPr>
            </w:pPr>
            <w:r w:rsidRPr="00C22782">
              <w:rPr>
                <w:rFonts w:ascii="Poppins" w:hAnsi="Poppins" w:cs="Poppins"/>
                <w:sz w:val="28"/>
                <w:szCs w:val="28"/>
              </w:rPr>
              <w:t xml:space="preserve">Article 3: </w:t>
            </w:r>
            <w:r>
              <w:rPr>
                <w:rFonts w:ascii="Poppins" w:hAnsi="Poppins" w:cs="Poppins"/>
                <w:sz w:val="28"/>
                <w:szCs w:val="28"/>
              </w:rPr>
              <w:t>Conflict Resolution</w:t>
            </w:r>
          </w:p>
          <w:p w14:paraId="1AC568DE" w14:textId="0A2A0D12" w:rsidR="0041048E" w:rsidRPr="00C22782" w:rsidRDefault="0041048E" w:rsidP="00330571">
            <w:pPr>
              <w:rPr>
                <w:rFonts w:ascii="Poppins" w:hAnsi="Poppins" w:cs="Poppins"/>
                <w:sz w:val="28"/>
                <w:szCs w:val="28"/>
              </w:rPr>
            </w:pPr>
          </w:p>
        </w:tc>
        <w:tc>
          <w:tcPr>
            <w:tcW w:w="2614" w:type="dxa"/>
          </w:tcPr>
          <w:p w14:paraId="22C48C29" w14:textId="77777777"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Unit: Civics and Government</w:t>
            </w:r>
          </w:p>
          <w:p w14:paraId="4705A473" w14:textId="4F31A0F6" w:rsidR="0041048E" w:rsidRDefault="0041048E" w:rsidP="0041048E">
            <w:pPr>
              <w:rPr>
                <w:rFonts w:ascii="Poppins" w:hAnsi="Poppins" w:cs="Poppins"/>
                <w:sz w:val="28"/>
                <w:szCs w:val="28"/>
              </w:rPr>
            </w:pPr>
            <w:r w:rsidRPr="00C22782">
              <w:rPr>
                <w:rFonts w:ascii="Poppins" w:hAnsi="Poppins" w:cs="Poppins"/>
                <w:sz w:val="28"/>
                <w:szCs w:val="28"/>
              </w:rPr>
              <w:lastRenderedPageBreak/>
              <w:t xml:space="preserve">Week </w:t>
            </w:r>
            <w:r>
              <w:rPr>
                <w:rFonts w:ascii="Poppins" w:hAnsi="Poppins" w:cs="Poppins"/>
                <w:sz w:val="28"/>
                <w:szCs w:val="28"/>
              </w:rPr>
              <w:t>6</w:t>
            </w:r>
            <w:r w:rsidRPr="00C22782">
              <w:rPr>
                <w:rFonts w:ascii="Poppins" w:hAnsi="Poppins" w:cs="Poppins"/>
                <w:sz w:val="28"/>
                <w:szCs w:val="28"/>
              </w:rPr>
              <w:t xml:space="preserve"> </w:t>
            </w:r>
          </w:p>
          <w:p w14:paraId="2254BA6F" w14:textId="0B6D79AB" w:rsidR="0041048E" w:rsidRPr="00D95608" w:rsidRDefault="0041048E" w:rsidP="0041048E">
            <w:pPr>
              <w:rPr>
                <w:rFonts w:ascii="Poppins" w:hAnsi="Poppins" w:cs="Poppins"/>
                <w:sz w:val="28"/>
                <w:szCs w:val="28"/>
              </w:rPr>
            </w:pPr>
            <w:r w:rsidRPr="00C22782">
              <w:rPr>
                <w:rFonts w:ascii="Poppins" w:hAnsi="Poppins" w:cs="Poppins"/>
                <w:sz w:val="28"/>
                <w:szCs w:val="28"/>
              </w:rPr>
              <w:t xml:space="preserve">Article 4: </w:t>
            </w:r>
            <w:r>
              <w:rPr>
                <w:rFonts w:ascii="Poppins" w:hAnsi="Poppins" w:cs="Poppins"/>
                <w:sz w:val="28"/>
                <w:szCs w:val="28"/>
              </w:rPr>
              <w:t>Consensus and Compromise</w:t>
            </w:r>
            <w:r w:rsidRPr="00C22782">
              <w:rPr>
                <w:rFonts w:ascii="Poppins" w:hAnsi="Poppins" w:cs="Poppins"/>
                <w:sz w:val="28"/>
                <w:szCs w:val="28"/>
              </w:rPr>
              <w:t>:</w:t>
            </w:r>
          </w:p>
        </w:tc>
        <w:tc>
          <w:tcPr>
            <w:tcW w:w="2612" w:type="dxa"/>
          </w:tcPr>
          <w:p w14:paraId="2AED4C12" w14:textId="77777777"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Unit: Civics and Government</w:t>
            </w:r>
          </w:p>
          <w:p w14:paraId="7C19E533" w14:textId="6D65955B"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 xml:space="preserve">Week </w:t>
            </w:r>
            <w:r>
              <w:rPr>
                <w:rFonts w:ascii="Poppins" w:hAnsi="Poppins" w:cs="Poppins"/>
                <w:sz w:val="28"/>
                <w:szCs w:val="28"/>
              </w:rPr>
              <w:t>6</w:t>
            </w:r>
          </w:p>
          <w:p w14:paraId="28B3E8F3" w14:textId="023260A0" w:rsidR="0041048E" w:rsidRDefault="0041048E" w:rsidP="0041048E">
            <w:pPr>
              <w:rPr>
                <w:rFonts w:ascii="Poppins" w:hAnsi="Poppins" w:cs="Poppins"/>
                <w:sz w:val="28"/>
                <w:szCs w:val="28"/>
              </w:rPr>
            </w:pPr>
            <w:r w:rsidRPr="00C22782">
              <w:rPr>
                <w:rFonts w:ascii="Poppins" w:hAnsi="Poppins" w:cs="Poppins"/>
                <w:sz w:val="28"/>
                <w:szCs w:val="28"/>
              </w:rPr>
              <w:t xml:space="preserve">Article </w:t>
            </w:r>
            <w:r>
              <w:rPr>
                <w:rFonts w:ascii="Poppins" w:hAnsi="Poppins" w:cs="Poppins"/>
                <w:sz w:val="28"/>
                <w:szCs w:val="28"/>
              </w:rPr>
              <w:t>5</w:t>
            </w:r>
            <w:r w:rsidRPr="00C22782">
              <w:rPr>
                <w:rFonts w:ascii="Poppins" w:hAnsi="Poppins" w:cs="Poppins"/>
                <w:sz w:val="28"/>
                <w:szCs w:val="28"/>
              </w:rPr>
              <w:t xml:space="preserve">: </w:t>
            </w:r>
            <w:r>
              <w:rPr>
                <w:rFonts w:ascii="Poppins" w:hAnsi="Poppins" w:cs="Poppins"/>
                <w:sz w:val="28"/>
                <w:szCs w:val="28"/>
              </w:rPr>
              <w:t>Courts Can Help Solve Conflict</w:t>
            </w:r>
          </w:p>
          <w:p w14:paraId="3CBEAF54" w14:textId="77777777" w:rsidR="00AF57D5" w:rsidRPr="00C22782" w:rsidRDefault="00AF57D5" w:rsidP="0041048E">
            <w:pPr>
              <w:rPr>
                <w:rFonts w:ascii="Poppins" w:hAnsi="Poppins" w:cs="Poppins"/>
                <w:sz w:val="28"/>
                <w:szCs w:val="28"/>
              </w:rPr>
            </w:pPr>
          </w:p>
          <w:p w14:paraId="2780E721" w14:textId="54EC0218" w:rsidR="0041048E" w:rsidRPr="00C22782" w:rsidRDefault="0041048E" w:rsidP="0041048E">
            <w:pPr>
              <w:rPr>
                <w:rFonts w:ascii="Poppins" w:hAnsi="Poppins" w:cs="Poppins"/>
                <w:sz w:val="28"/>
                <w:szCs w:val="28"/>
              </w:rPr>
            </w:pPr>
            <w:r w:rsidRPr="00C22782">
              <w:rPr>
                <w:rFonts w:ascii="Poppins" w:hAnsi="Poppins" w:cs="Poppins"/>
                <w:sz w:val="28"/>
                <w:szCs w:val="28"/>
              </w:rPr>
              <w:t xml:space="preserve">Article </w:t>
            </w:r>
            <w:r>
              <w:rPr>
                <w:rFonts w:ascii="Poppins" w:hAnsi="Poppins" w:cs="Poppins"/>
                <w:sz w:val="28"/>
                <w:szCs w:val="28"/>
              </w:rPr>
              <w:t>6</w:t>
            </w:r>
            <w:r w:rsidRPr="00C22782">
              <w:rPr>
                <w:rFonts w:ascii="Poppins" w:hAnsi="Poppins" w:cs="Poppins"/>
                <w:sz w:val="28"/>
                <w:szCs w:val="28"/>
              </w:rPr>
              <w:t xml:space="preserve">: </w:t>
            </w:r>
            <w:r>
              <w:rPr>
                <w:rFonts w:ascii="Poppins" w:hAnsi="Poppins" w:cs="Poppins"/>
                <w:sz w:val="28"/>
                <w:szCs w:val="28"/>
              </w:rPr>
              <w:t>World Conflict</w:t>
            </w:r>
          </w:p>
        </w:tc>
        <w:tc>
          <w:tcPr>
            <w:tcW w:w="2790" w:type="dxa"/>
            <w:gridSpan w:val="2"/>
          </w:tcPr>
          <w:p w14:paraId="66445D04" w14:textId="77777777" w:rsidR="0041048E" w:rsidRPr="00C22782" w:rsidRDefault="0041048E" w:rsidP="0041048E">
            <w:pPr>
              <w:rPr>
                <w:rFonts w:ascii="Poppins" w:hAnsi="Poppins" w:cs="Poppins"/>
                <w:sz w:val="28"/>
                <w:szCs w:val="28"/>
              </w:rPr>
            </w:pPr>
            <w:r w:rsidRPr="00C22782">
              <w:rPr>
                <w:rFonts w:ascii="Poppins" w:hAnsi="Poppins" w:cs="Poppins"/>
                <w:sz w:val="28"/>
                <w:szCs w:val="28"/>
              </w:rPr>
              <w:lastRenderedPageBreak/>
              <w:t>Unit: Civics and Government</w:t>
            </w:r>
          </w:p>
          <w:p w14:paraId="2F8F1313" w14:textId="77777777" w:rsidR="0041048E" w:rsidRDefault="0041048E" w:rsidP="0041048E">
            <w:pPr>
              <w:rPr>
                <w:rFonts w:ascii="Poppins" w:hAnsi="Poppins" w:cs="Poppins"/>
                <w:sz w:val="28"/>
                <w:szCs w:val="28"/>
              </w:rPr>
            </w:pPr>
            <w:r w:rsidRPr="00C22782">
              <w:rPr>
                <w:rFonts w:ascii="Poppins" w:hAnsi="Poppins" w:cs="Poppins"/>
                <w:sz w:val="28"/>
                <w:szCs w:val="28"/>
              </w:rPr>
              <w:lastRenderedPageBreak/>
              <w:t>Review Articles 1-</w:t>
            </w:r>
            <w:r>
              <w:rPr>
                <w:rFonts w:ascii="Poppins" w:hAnsi="Poppins" w:cs="Poppins"/>
                <w:sz w:val="28"/>
                <w:szCs w:val="28"/>
              </w:rPr>
              <w:t>6</w:t>
            </w:r>
          </w:p>
          <w:p w14:paraId="172F9650" w14:textId="464E0482" w:rsidR="00E86C36" w:rsidRPr="00C22782" w:rsidRDefault="00AF57D5" w:rsidP="0041048E">
            <w:pPr>
              <w:rPr>
                <w:rFonts w:ascii="Poppins" w:hAnsi="Poppins" w:cs="Poppins"/>
                <w:sz w:val="28"/>
                <w:szCs w:val="28"/>
              </w:rPr>
            </w:pPr>
            <w:r>
              <w:rPr>
                <w:rFonts w:ascii="Poppins" w:hAnsi="Poppins" w:cs="Poppins"/>
                <w:sz w:val="28"/>
                <w:szCs w:val="28"/>
              </w:rPr>
              <w:t>Week 6 Assessment</w:t>
            </w:r>
          </w:p>
        </w:tc>
      </w:tr>
      <w:tr w:rsidR="0041048E" w14:paraId="62C11F8D" w14:textId="77777777" w:rsidTr="007A1B5A">
        <w:trPr>
          <w:trHeight w:val="864"/>
        </w:trPr>
        <w:tc>
          <w:tcPr>
            <w:tcW w:w="1557" w:type="dxa"/>
            <w:gridSpan w:val="2"/>
          </w:tcPr>
          <w:p w14:paraId="5D1218C7" w14:textId="77777777" w:rsidR="0041048E" w:rsidRDefault="0041048E" w:rsidP="0041048E">
            <w:pPr>
              <w:rPr>
                <w:rFonts w:ascii="Times New Roman" w:hAnsi="Times New Roman"/>
                <w:sz w:val="20"/>
              </w:rPr>
            </w:pPr>
          </w:p>
          <w:p w14:paraId="1A4D75BE" w14:textId="1F30B8E0" w:rsidR="0041048E" w:rsidRDefault="0041048E" w:rsidP="0041048E">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41048E" w:rsidRDefault="0041048E" w:rsidP="0041048E">
            <w:pPr>
              <w:jc w:val="center"/>
              <w:rPr>
                <w:rFonts w:ascii="Times New Roman" w:hAnsi="Times New Roman"/>
                <w:sz w:val="20"/>
              </w:rPr>
            </w:pPr>
          </w:p>
          <w:p w14:paraId="0F569A6A" w14:textId="086E93C0" w:rsidR="0041048E" w:rsidRDefault="0041048E" w:rsidP="0041048E">
            <w:pPr>
              <w:jc w:val="center"/>
              <w:rPr>
                <w:rFonts w:ascii="Times New Roman" w:hAnsi="Times New Roman"/>
                <w:sz w:val="20"/>
              </w:rPr>
            </w:pPr>
          </w:p>
          <w:p w14:paraId="1526EBEB" w14:textId="11354E92" w:rsidR="0041048E" w:rsidRDefault="0041048E" w:rsidP="0041048E">
            <w:pPr>
              <w:jc w:val="center"/>
              <w:rPr>
                <w:rFonts w:ascii="Times New Roman" w:hAnsi="Times New Roman"/>
                <w:sz w:val="20"/>
              </w:rPr>
            </w:pPr>
          </w:p>
          <w:p w14:paraId="09952602" w14:textId="39DFD82B" w:rsidR="0041048E" w:rsidRDefault="0041048E" w:rsidP="0041048E">
            <w:pPr>
              <w:rPr>
                <w:rFonts w:ascii="Times New Roman" w:hAnsi="Times New Roman"/>
                <w:sz w:val="20"/>
              </w:rPr>
            </w:pPr>
          </w:p>
          <w:p w14:paraId="5B74C15C" w14:textId="77777777" w:rsidR="0041048E" w:rsidRDefault="0041048E" w:rsidP="0041048E">
            <w:pPr>
              <w:jc w:val="center"/>
              <w:rPr>
                <w:rFonts w:ascii="Times New Roman" w:hAnsi="Times New Roman"/>
                <w:sz w:val="20"/>
              </w:rPr>
            </w:pPr>
          </w:p>
          <w:p w14:paraId="398679E0" w14:textId="77777777" w:rsidR="0041048E" w:rsidRPr="00553220" w:rsidRDefault="0041048E" w:rsidP="0041048E">
            <w:pPr>
              <w:jc w:val="center"/>
              <w:rPr>
                <w:rFonts w:ascii="Times New Roman" w:hAnsi="Times New Roman"/>
                <w:i/>
                <w:sz w:val="20"/>
              </w:rPr>
            </w:pPr>
          </w:p>
        </w:tc>
        <w:tc>
          <w:tcPr>
            <w:tcW w:w="2576" w:type="dxa"/>
          </w:tcPr>
          <w:p w14:paraId="18FBCF0B" w14:textId="77777777" w:rsidR="00C248E9" w:rsidRPr="00C22782" w:rsidRDefault="00C248E9" w:rsidP="00C248E9">
            <w:pPr>
              <w:rPr>
                <w:rFonts w:ascii="Poppins" w:hAnsi="Poppins" w:cs="Poppins"/>
                <w:bCs/>
                <w:iCs/>
                <w:sz w:val="28"/>
                <w:szCs w:val="28"/>
              </w:rPr>
            </w:pPr>
            <w:r w:rsidRPr="00C22782">
              <w:rPr>
                <w:rFonts w:ascii="Poppins" w:hAnsi="Poppins" w:cs="Poppins"/>
                <w:bCs/>
                <w:iCs/>
                <w:sz w:val="28"/>
                <w:szCs w:val="28"/>
              </w:rPr>
              <w:t>Graphic Organizer:</w:t>
            </w:r>
          </w:p>
          <w:p w14:paraId="2B2072E8" w14:textId="0F428CA0" w:rsidR="0041048E" w:rsidRPr="00C22782" w:rsidRDefault="00C248E9" w:rsidP="00C248E9">
            <w:pPr>
              <w:rPr>
                <w:rFonts w:ascii="Poppins" w:hAnsi="Poppins" w:cs="Poppins"/>
                <w:bCs/>
                <w:iCs/>
                <w:sz w:val="28"/>
                <w:szCs w:val="28"/>
              </w:rPr>
            </w:pPr>
            <w:r>
              <w:rPr>
                <w:rFonts w:ascii="Poppins" w:hAnsi="Poppins" w:cs="Poppins"/>
                <w:bCs/>
                <w:iCs/>
                <w:sz w:val="28"/>
                <w:szCs w:val="28"/>
              </w:rPr>
              <w:t>Conflict Can Happen Graphic Organizer</w:t>
            </w:r>
          </w:p>
        </w:tc>
        <w:tc>
          <w:tcPr>
            <w:tcW w:w="2638" w:type="dxa"/>
          </w:tcPr>
          <w:p w14:paraId="18F862D1" w14:textId="77777777" w:rsidR="00492959" w:rsidRPr="00C22782" w:rsidRDefault="00492959" w:rsidP="00492959">
            <w:pPr>
              <w:rPr>
                <w:rFonts w:ascii="Poppins" w:hAnsi="Poppins" w:cs="Poppins"/>
                <w:bCs/>
                <w:iCs/>
                <w:sz w:val="28"/>
                <w:szCs w:val="28"/>
              </w:rPr>
            </w:pPr>
            <w:r w:rsidRPr="00C22782">
              <w:rPr>
                <w:rFonts w:ascii="Poppins" w:hAnsi="Poppins" w:cs="Poppins"/>
                <w:bCs/>
                <w:iCs/>
                <w:sz w:val="28"/>
                <w:szCs w:val="28"/>
              </w:rPr>
              <w:t>Graphic Organizer:</w:t>
            </w:r>
          </w:p>
          <w:p w14:paraId="16E500B5" w14:textId="0BF3AE8A" w:rsidR="0041048E" w:rsidRPr="00C22782" w:rsidRDefault="00492959" w:rsidP="00492959">
            <w:pPr>
              <w:rPr>
                <w:rFonts w:ascii="Poppins" w:hAnsi="Poppins" w:cs="Poppins"/>
                <w:bCs/>
                <w:iCs/>
                <w:sz w:val="28"/>
                <w:szCs w:val="28"/>
              </w:rPr>
            </w:pPr>
            <w:r>
              <w:rPr>
                <w:rFonts w:ascii="Poppins" w:hAnsi="Poppins" w:cs="Poppins"/>
                <w:bCs/>
                <w:iCs/>
                <w:sz w:val="28"/>
                <w:szCs w:val="28"/>
              </w:rPr>
              <w:t>Conflict Can Happen Graphic Organizer</w:t>
            </w:r>
          </w:p>
        </w:tc>
        <w:tc>
          <w:tcPr>
            <w:tcW w:w="2614" w:type="dxa"/>
          </w:tcPr>
          <w:p w14:paraId="44D8A550" w14:textId="42FC368E" w:rsidR="0041048E" w:rsidRPr="00C22782" w:rsidRDefault="0041048E" w:rsidP="0041048E">
            <w:pPr>
              <w:rPr>
                <w:rFonts w:ascii="Poppins" w:hAnsi="Poppins" w:cs="Poppins"/>
                <w:bCs/>
                <w:iCs/>
                <w:sz w:val="28"/>
                <w:szCs w:val="28"/>
              </w:rPr>
            </w:pPr>
            <w:r w:rsidRPr="00C22782">
              <w:rPr>
                <w:rFonts w:ascii="Poppins" w:hAnsi="Poppins" w:cs="Poppins"/>
                <w:bCs/>
                <w:iCs/>
                <w:sz w:val="28"/>
                <w:szCs w:val="28"/>
              </w:rPr>
              <w:t>Graphic Organizer</w:t>
            </w:r>
            <w:r>
              <w:rPr>
                <w:rFonts w:ascii="Poppins" w:hAnsi="Poppins" w:cs="Poppins"/>
                <w:bCs/>
                <w:iCs/>
                <w:sz w:val="28"/>
                <w:szCs w:val="28"/>
              </w:rPr>
              <w:t>s</w:t>
            </w:r>
            <w:r w:rsidRPr="00C22782">
              <w:rPr>
                <w:rFonts w:ascii="Poppins" w:hAnsi="Poppins" w:cs="Poppins"/>
                <w:bCs/>
                <w:iCs/>
                <w:sz w:val="28"/>
                <w:szCs w:val="28"/>
              </w:rPr>
              <w:t>:</w:t>
            </w:r>
          </w:p>
          <w:p w14:paraId="464ABEFC" w14:textId="0105C74E" w:rsidR="0041048E" w:rsidRDefault="0041048E" w:rsidP="0041048E">
            <w:pPr>
              <w:rPr>
                <w:rFonts w:ascii="Poppins" w:hAnsi="Poppins" w:cs="Poppins"/>
                <w:bCs/>
                <w:iCs/>
                <w:sz w:val="28"/>
                <w:szCs w:val="28"/>
              </w:rPr>
            </w:pPr>
            <w:r>
              <w:rPr>
                <w:rFonts w:ascii="Poppins" w:hAnsi="Poppins" w:cs="Poppins"/>
                <w:bCs/>
                <w:iCs/>
                <w:sz w:val="28"/>
                <w:szCs w:val="28"/>
              </w:rPr>
              <w:t xml:space="preserve">Consensus and Compromise Graphic Organizer </w:t>
            </w:r>
          </w:p>
          <w:p w14:paraId="2362CD18" w14:textId="408B00BE" w:rsidR="0041048E" w:rsidRPr="00C22782" w:rsidRDefault="0041048E" w:rsidP="0041048E">
            <w:pPr>
              <w:rPr>
                <w:rFonts w:ascii="Poppins" w:hAnsi="Poppins" w:cs="Poppins"/>
                <w:bCs/>
                <w:iCs/>
                <w:sz w:val="28"/>
                <w:szCs w:val="28"/>
              </w:rPr>
            </w:pPr>
            <w:r>
              <w:rPr>
                <w:rFonts w:ascii="Poppins" w:hAnsi="Poppins" w:cs="Poppins"/>
                <w:bCs/>
                <w:iCs/>
                <w:sz w:val="28"/>
                <w:szCs w:val="28"/>
              </w:rPr>
              <w:t>Scenario Card Activity</w:t>
            </w:r>
          </w:p>
          <w:p w14:paraId="6A58CBBC" w14:textId="6AA045BE" w:rsidR="0041048E" w:rsidRPr="00C22782" w:rsidRDefault="0041048E" w:rsidP="0041048E">
            <w:pPr>
              <w:rPr>
                <w:rFonts w:ascii="Poppins" w:hAnsi="Poppins" w:cs="Poppins"/>
                <w:bCs/>
                <w:iCs/>
                <w:sz w:val="28"/>
                <w:szCs w:val="28"/>
              </w:rPr>
            </w:pPr>
          </w:p>
        </w:tc>
        <w:tc>
          <w:tcPr>
            <w:tcW w:w="2612" w:type="dxa"/>
          </w:tcPr>
          <w:p w14:paraId="0FD6B7AB" w14:textId="1A6E253C" w:rsidR="0041048E" w:rsidRPr="00C22782" w:rsidRDefault="0041048E" w:rsidP="0041048E">
            <w:pPr>
              <w:rPr>
                <w:rFonts w:ascii="Poppins" w:hAnsi="Poppins" w:cs="Poppins"/>
                <w:bCs/>
                <w:iCs/>
                <w:sz w:val="28"/>
                <w:szCs w:val="28"/>
              </w:rPr>
            </w:pPr>
            <w:r w:rsidRPr="00C22782">
              <w:rPr>
                <w:rFonts w:ascii="Poppins" w:hAnsi="Poppins" w:cs="Poppins"/>
                <w:bCs/>
                <w:iCs/>
                <w:sz w:val="28"/>
                <w:szCs w:val="28"/>
              </w:rPr>
              <w:t>Graphic Organizer:</w:t>
            </w:r>
            <w:r>
              <w:rPr>
                <w:rFonts w:ascii="Poppins" w:hAnsi="Poppins" w:cs="Poppins"/>
                <w:bCs/>
                <w:iCs/>
                <w:sz w:val="28"/>
                <w:szCs w:val="28"/>
              </w:rPr>
              <w:t xml:space="preserve"> Finish Conflict Can Happen Graphi</w:t>
            </w:r>
            <w:r w:rsidR="00D429B0">
              <w:rPr>
                <w:rFonts w:ascii="Poppins" w:hAnsi="Poppins" w:cs="Poppins"/>
                <w:bCs/>
                <w:iCs/>
                <w:sz w:val="28"/>
                <w:szCs w:val="28"/>
              </w:rPr>
              <w:t xml:space="preserve">c </w:t>
            </w:r>
            <w:r>
              <w:rPr>
                <w:rFonts w:ascii="Poppins" w:hAnsi="Poppins" w:cs="Poppins"/>
                <w:bCs/>
                <w:iCs/>
                <w:sz w:val="28"/>
                <w:szCs w:val="28"/>
              </w:rPr>
              <w:t>Organizer</w:t>
            </w:r>
          </w:p>
          <w:p w14:paraId="6B8CDD09" w14:textId="5954058B" w:rsidR="0041048E" w:rsidRPr="00C22782" w:rsidRDefault="0041048E" w:rsidP="0041048E">
            <w:pPr>
              <w:rPr>
                <w:rFonts w:ascii="Poppins" w:hAnsi="Poppins" w:cs="Poppins"/>
                <w:bCs/>
                <w:iCs/>
                <w:sz w:val="28"/>
                <w:szCs w:val="28"/>
              </w:rPr>
            </w:pPr>
          </w:p>
        </w:tc>
        <w:tc>
          <w:tcPr>
            <w:tcW w:w="2790" w:type="dxa"/>
            <w:gridSpan w:val="2"/>
          </w:tcPr>
          <w:p w14:paraId="16089822" w14:textId="77777777" w:rsidR="0041048E" w:rsidRPr="00C22782" w:rsidRDefault="0041048E" w:rsidP="0041048E">
            <w:pPr>
              <w:rPr>
                <w:rFonts w:ascii="Poppins" w:hAnsi="Poppins" w:cs="Poppins"/>
                <w:bCs/>
                <w:iCs/>
                <w:sz w:val="28"/>
                <w:szCs w:val="28"/>
              </w:rPr>
            </w:pPr>
          </w:p>
        </w:tc>
      </w:tr>
      <w:tr w:rsidR="0041048E" w14:paraId="6869CC00" w14:textId="77777777" w:rsidTr="007D40F8">
        <w:trPr>
          <w:trHeight w:val="181"/>
        </w:trPr>
        <w:tc>
          <w:tcPr>
            <w:tcW w:w="1557" w:type="dxa"/>
            <w:gridSpan w:val="2"/>
          </w:tcPr>
          <w:p w14:paraId="6AF7D9C3" w14:textId="2D4D27F6" w:rsidR="0041048E" w:rsidRDefault="0041048E" w:rsidP="0041048E">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360E2DAC" w:rsidR="0041048E" w:rsidRPr="00C22782" w:rsidRDefault="00451D19" w:rsidP="0041048E">
            <w:pPr>
              <w:pStyle w:val="Header"/>
              <w:tabs>
                <w:tab w:val="clear" w:pos="4320"/>
                <w:tab w:val="clear" w:pos="8640"/>
              </w:tabs>
              <w:rPr>
                <w:rFonts w:ascii="Times New Roman" w:hAnsi="Times New Roman"/>
              </w:rPr>
            </w:pPr>
            <w:r>
              <w:rPr>
                <w:rFonts w:ascii="Times New Roman" w:hAnsi="Times New Roman"/>
              </w:rPr>
              <w:t xml:space="preserve">Read </w:t>
            </w:r>
            <w:r w:rsidR="00E86C36">
              <w:rPr>
                <w:rFonts w:ascii="Times New Roman" w:hAnsi="Times New Roman"/>
              </w:rPr>
              <w:t>Week 6 Paper</w:t>
            </w:r>
          </w:p>
        </w:tc>
        <w:tc>
          <w:tcPr>
            <w:tcW w:w="2638" w:type="dxa"/>
          </w:tcPr>
          <w:p w14:paraId="24266961" w14:textId="45B6549B" w:rsidR="0041048E" w:rsidRPr="00C22782" w:rsidRDefault="0041048E" w:rsidP="0041048E">
            <w:pPr>
              <w:pStyle w:val="Header"/>
              <w:tabs>
                <w:tab w:val="clear" w:pos="4320"/>
                <w:tab w:val="clear" w:pos="8640"/>
              </w:tabs>
              <w:rPr>
                <w:rFonts w:ascii="Times New Roman" w:hAnsi="Times New Roman"/>
              </w:rPr>
            </w:pPr>
            <w:r w:rsidRPr="00C22782">
              <w:rPr>
                <w:rFonts w:ascii="Times New Roman" w:hAnsi="Times New Roman"/>
              </w:rPr>
              <w:t xml:space="preserve">Read Week </w:t>
            </w:r>
            <w:r>
              <w:rPr>
                <w:rFonts w:ascii="Times New Roman" w:hAnsi="Times New Roman"/>
              </w:rPr>
              <w:t>6</w:t>
            </w:r>
            <w:r w:rsidRPr="00C22782">
              <w:rPr>
                <w:rFonts w:ascii="Times New Roman" w:hAnsi="Times New Roman"/>
              </w:rPr>
              <w:t xml:space="preserve"> Paper</w:t>
            </w:r>
          </w:p>
          <w:p w14:paraId="70A586A7" w14:textId="77777777" w:rsidR="0041048E" w:rsidRPr="00C22782" w:rsidRDefault="0041048E" w:rsidP="0041048E">
            <w:pPr>
              <w:pStyle w:val="Header"/>
              <w:tabs>
                <w:tab w:val="clear" w:pos="4320"/>
                <w:tab w:val="clear" w:pos="8640"/>
              </w:tabs>
              <w:rPr>
                <w:rFonts w:ascii="Times New Roman" w:hAnsi="Times New Roman"/>
              </w:rPr>
            </w:pPr>
          </w:p>
          <w:p w14:paraId="192B9B66" w14:textId="77777777" w:rsidR="0041048E" w:rsidRPr="00C22782" w:rsidRDefault="0041048E" w:rsidP="0041048E">
            <w:pPr>
              <w:pStyle w:val="Header"/>
              <w:tabs>
                <w:tab w:val="clear" w:pos="4320"/>
                <w:tab w:val="clear" w:pos="8640"/>
              </w:tabs>
              <w:rPr>
                <w:rFonts w:ascii="Times New Roman" w:hAnsi="Times New Roman"/>
              </w:rPr>
            </w:pPr>
          </w:p>
          <w:p w14:paraId="1EED7E3B" w14:textId="77777777" w:rsidR="0041048E" w:rsidRPr="00C22782" w:rsidRDefault="0041048E" w:rsidP="0041048E">
            <w:pPr>
              <w:pStyle w:val="Header"/>
              <w:tabs>
                <w:tab w:val="clear" w:pos="4320"/>
                <w:tab w:val="clear" w:pos="8640"/>
              </w:tabs>
              <w:rPr>
                <w:rFonts w:ascii="Times New Roman" w:hAnsi="Times New Roman"/>
              </w:rPr>
            </w:pPr>
          </w:p>
        </w:tc>
        <w:tc>
          <w:tcPr>
            <w:tcW w:w="2614" w:type="dxa"/>
          </w:tcPr>
          <w:p w14:paraId="3D1719CF" w14:textId="56E734C0" w:rsidR="0041048E" w:rsidRPr="00C22782" w:rsidRDefault="0041048E" w:rsidP="0041048E">
            <w:pPr>
              <w:pStyle w:val="Header"/>
              <w:tabs>
                <w:tab w:val="clear" w:pos="4320"/>
                <w:tab w:val="clear" w:pos="8640"/>
              </w:tabs>
              <w:rPr>
                <w:rFonts w:ascii="Times New Roman" w:hAnsi="Times New Roman"/>
              </w:rPr>
            </w:pPr>
            <w:r w:rsidRPr="00C22782">
              <w:rPr>
                <w:rFonts w:ascii="Times New Roman" w:hAnsi="Times New Roman"/>
              </w:rPr>
              <w:t xml:space="preserve">Read Week </w:t>
            </w:r>
            <w:r>
              <w:rPr>
                <w:rFonts w:ascii="Times New Roman" w:hAnsi="Times New Roman"/>
              </w:rPr>
              <w:t>6</w:t>
            </w:r>
            <w:r w:rsidRPr="00C22782">
              <w:rPr>
                <w:rFonts w:ascii="Times New Roman" w:hAnsi="Times New Roman"/>
              </w:rPr>
              <w:t xml:space="preserve"> Paper</w:t>
            </w:r>
          </w:p>
          <w:p w14:paraId="3A45DBE9" w14:textId="77777777" w:rsidR="0041048E" w:rsidRPr="00C22782" w:rsidRDefault="0041048E" w:rsidP="0041048E">
            <w:pPr>
              <w:pStyle w:val="Header"/>
              <w:tabs>
                <w:tab w:val="clear" w:pos="4320"/>
                <w:tab w:val="clear" w:pos="8640"/>
              </w:tabs>
              <w:rPr>
                <w:rFonts w:ascii="Times New Roman" w:hAnsi="Times New Roman"/>
              </w:rPr>
            </w:pPr>
          </w:p>
          <w:p w14:paraId="25125EF3" w14:textId="77777777" w:rsidR="0041048E" w:rsidRPr="00C22782" w:rsidRDefault="0041048E" w:rsidP="0041048E">
            <w:pPr>
              <w:pStyle w:val="Header"/>
              <w:tabs>
                <w:tab w:val="clear" w:pos="4320"/>
                <w:tab w:val="clear" w:pos="8640"/>
              </w:tabs>
              <w:rPr>
                <w:rFonts w:ascii="Times New Roman" w:hAnsi="Times New Roman"/>
              </w:rPr>
            </w:pPr>
          </w:p>
          <w:p w14:paraId="18105256" w14:textId="4C1AD981" w:rsidR="0041048E" w:rsidRPr="00C22782" w:rsidRDefault="0041048E" w:rsidP="0041048E">
            <w:pPr>
              <w:pStyle w:val="Header"/>
              <w:tabs>
                <w:tab w:val="clear" w:pos="4320"/>
                <w:tab w:val="clear" w:pos="8640"/>
              </w:tabs>
              <w:rPr>
                <w:rFonts w:ascii="Times New Roman" w:hAnsi="Times New Roman"/>
              </w:rPr>
            </w:pPr>
          </w:p>
        </w:tc>
        <w:tc>
          <w:tcPr>
            <w:tcW w:w="2612" w:type="dxa"/>
          </w:tcPr>
          <w:p w14:paraId="24084B7D" w14:textId="621DEEA0" w:rsidR="0041048E" w:rsidRPr="00C22782" w:rsidRDefault="0041048E" w:rsidP="0041048E">
            <w:pPr>
              <w:pStyle w:val="Header"/>
              <w:tabs>
                <w:tab w:val="clear" w:pos="4320"/>
                <w:tab w:val="clear" w:pos="8640"/>
              </w:tabs>
              <w:rPr>
                <w:rFonts w:ascii="Times New Roman" w:hAnsi="Times New Roman"/>
              </w:rPr>
            </w:pPr>
            <w:r w:rsidRPr="00C22782">
              <w:rPr>
                <w:rFonts w:ascii="Times New Roman" w:hAnsi="Times New Roman"/>
              </w:rPr>
              <w:t xml:space="preserve">Read Week </w:t>
            </w:r>
            <w:r>
              <w:rPr>
                <w:rFonts w:ascii="Times New Roman" w:hAnsi="Times New Roman"/>
              </w:rPr>
              <w:t>6</w:t>
            </w:r>
            <w:r w:rsidRPr="00C22782">
              <w:rPr>
                <w:rFonts w:ascii="Times New Roman" w:hAnsi="Times New Roman"/>
              </w:rPr>
              <w:t xml:space="preserve"> Paper</w:t>
            </w:r>
          </w:p>
          <w:p w14:paraId="6D44C6FC" w14:textId="77777777" w:rsidR="0041048E" w:rsidRPr="00C22782" w:rsidRDefault="0041048E" w:rsidP="0041048E">
            <w:pPr>
              <w:pStyle w:val="Header"/>
              <w:tabs>
                <w:tab w:val="clear" w:pos="4320"/>
                <w:tab w:val="clear" w:pos="8640"/>
              </w:tabs>
              <w:rPr>
                <w:rFonts w:ascii="Times New Roman" w:hAnsi="Times New Roman"/>
              </w:rPr>
            </w:pPr>
          </w:p>
          <w:p w14:paraId="0292A3D1" w14:textId="77777777" w:rsidR="0041048E" w:rsidRPr="00C22782" w:rsidRDefault="0041048E" w:rsidP="0041048E">
            <w:pPr>
              <w:pStyle w:val="Header"/>
              <w:tabs>
                <w:tab w:val="clear" w:pos="4320"/>
                <w:tab w:val="clear" w:pos="8640"/>
              </w:tabs>
              <w:rPr>
                <w:rFonts w:ascii="Times New Roman" w:hAnsi="Times New Roman"/>
              </w:rPr>
            </w:pPr>
          </w:p>
          <w:p w14:paraId="453369DC" w14:textId="77777777" w:rsidR="0041048E" w:rsidRPr="00C22782" w:rsidRDefault="0041048E" w:rsidP="0041048E">
            <w:pPr>
              <w:pStyle w:val="Header"/>
              <w:tabs>
                <w:tab w:val="clear" w:pos="4320"/>
                <w:tab w:val="clear" w:pos="8640"/>
              </w:tabs>
              <w:rPr>
                <w:rFonts w:ascii="Times New Roman" w:hAnsi="Times New Roman"/>
              </w:rPr>
            </w:pPr>
          </w:p>
        </w:tc>
        <w:tc>
          <w:tcPr>
            <w:tcW w:w="2790" w:type="dxa"/>
            <w:gridSpan w:val="2"/>
          </w:tcPr>
          <w:p w14:paraId="6070F4BC" w14:textId="5A55E6FC" w:rsidR="0041048E" w:rsidRPr="00C22782" w:rsidRDefault="0041048E" w:rsidP="0041048E">
            <w:pPr>
              <w:pStyle w:val="Header"/>
              <w:tabs>
                <w:tab w:val="clear" w:pos="4320"/>
                <w:tab w:val="clear" w:pos="8640"/>
              </w:tabs>
              <w:rPr>
                <w:rFonts w:ascii="Times New Roman" w:hAnsi="Times New Roman"/>
              </w:rPr>
            </w:pPr>
          </w:p>
        </w:tc>
      </w:tr>
      <w:tr w:rsidR="0041048E"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41048E" w:rsidRDefault="0041048E" w:rsidP="0041048E">
            <w:pPr>
              <w:jc w:val="center"/>
              <w:rPr>
                <w:rFonts w:ascii="Times New Roman" w:hAnsi="Times New Roman"/>
                <w:b/>
                <w:bCs/>
                <w:sz w:val="20"/>
              </w:rPr>
            </w:pPr>
          </w:p>
          <w:p w14:paraId="443A02EE" w14:textId="2B191D69" w:rsidR="0041048E" w:rsidRDefault="0041048E" w:rsidP="0041048E">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13793DB4"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sidRPr="00F07E5A">
        <w:rPr>
          <w:rFonts w:ascii="Times New Roman" w:hAnsi="Times New Roman"/>
          <w:sz w:val="20"/>
        </w:rPr>
        <w:t>s</w:t>
      </w:r>
      <w:r>
        <w:rPr>
          <w:rFonts w:ascii="Times New Roman" w:hAnsi="Times New Roman"/>
          <w:b/>
          <w:bCs/>
          <w:sz w:val="20"/>
        </w:rPr>
        <w:t xml:space="preserve"> </w:t>
      </w:r>
      <w:r w:rsidR="00F07E5A">
        <w:rPr>
          <w:rFonts w:ascii="Times New Roman" w:hAnsi="Times New Roman"/>
          <w:sz w:val="18"/>
          <w:szCs w:val="18"/>
        </w:rPr>
        <w:fldChar w:fldCharType="begin">
          <w:ffData>
            <w:name w:val=""/>
            <w:enabled/>
            <w:calcOnExit w:val="0"/>
            <w:checkBox>
              <w:sizeAuto/>
              <w:default w:val="1"/>
            </w:checkBox>
          </w:ffData>
        </w:fldChar>
      </w:r>
      <w:r w:rsidR="00F07E5A">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sidR="00F07E5A">
        <w:rPr>
          <w:rFonts w:ascii="Times New Roman" w:hAnsi="Times New Roman"/>
          <w:sz w:val="18"/>
          <w:szCs w:val="18"/>
        </w:rPr>
        <w:fldChar w:fldCharType="end"/>
      </w:r>
      <w:r>
        <w:rPr>
          <w:rFonts w:ascii="Times New Roman" w:hAnsi="Times New Roman"/>
          <w:sz w:val="18"/>
          <w:szCs w:val="18"/>
        </w:rPr>
        <w:t>T</w:t>
      </w:r>
      <w:r w:rsidRPr="00F07E5A">
        <w:rPr>
          <w:rFonts w:ascii="Times New Roman" w:hAnsi="Times New Roman"/>
          <w:sz w:val="20"/>
        </w:rPr>
        <w:t>ests</w:t>
      </w:r>
      <w:r>
        <w:rPr>
          <w:rFonts w:ascii="Times New Roman" w:hAnsi="Times New Roman"/>
          <w:b/>
          <w:bCs/>
          <w:sz w:val="20"/>
        </w:rPr>
        <w:t xml:space="preser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447CDA">
        <w:rPr>
          <w:rFonts w:ascii="Times New Roman" w:hAnsi="Times New Roman"/>
          <w:sz w:val="18"/>
          <w:szCs w:val="18"/>
        </w:rPr>
      </w:r>
      <w:r w:rsidR="00447CDA">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F07E5A">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447CDA">
        <w:rPr>
          <w:rFonts w:ascii="Times New Roman" w:hAnsi="Times New Roman"/>
          <w:b/>
          <w:sz w:val="18"/>
          <w:szCs w:val="18"/>
        </w:rPr>
      </w:r>
      <w:r w:rsidR="00447CDA">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F07E5A">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447CDA">
        <w:rPr>
          <w:rFonts w:ascii="Times New Roman" w:hAnsi="Times New Roman"/>
          <w:b/>
          <w:sz w:val="18"/>
          <w:szCs w:val="18"/>
        </w:rPr>
      </w:r>
      <w:r w:rsidR="00447CDA">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4225D7CB"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447CDA">
        <w:rPr>
          <w:rFonts w:ascii="Times New Roman" w:hAnsi="Times New Roman"/>
          <w:sz w:val="20"/>
        </w:rPr>
      </w:r>
      <w:r w:rsidR="00447CDA">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447CDA">
        <w:rPr>
          <w:rFonts w:ascii="Times New Roman" w:hAnsi="Times New Roman"/>
          <w:sz w:val="20"/>
        </w:rPr>
      </w:r>
      <w:r w:rsidR="00447CDA">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447CDA">
        <w:rPr>
          <w:rFonts w:ascii="Times New Roman" w:hAnsi="Times New Roman"/>
          <w:sz w:val="20"/>
        </w:rPr>
      </w:r>
      <w:r w:rsidR="00447CDA">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447CDA">
        <w:rPr>
          <w:rFonts w:ascii="Times New Roman" w:hAnsi="Times New Roman"/>
          <w:sz w:val="20"/>
        </w:rPr>
      </w:r>
      <w:r w:rsidR="00447CDA">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F07E5A">
        <w:rPr>
          <w:rFonts w:ascii="Times New Roman" w:hAnsi="Times New Roman"/>
          <w:sz w:val="20"/>
        </w:rPr>
        <w:fldChar w:fldCharType="begin">
          <w:ffData>
            <w:name w:val="Check33"/>
            <w:enabled/>
            <w:calcOnExit w:val="0"/>
            <w:checkBox>
              <w:sizeAuto/>
              <w:default w:val="1"/>
            </w:checkBox>
          </w:ffData>
        </w:fldChar>
      </w:r>
      <w:bookmarkStart w:id="27" w:name="Check33"/>
      <w:r w:rsidR="00F07E5A">
        <w:rPr>
          <w:rFonts w:ascii="Times New Roman" w:hAnsi="Times New Roman"/>
          <w:sz w:val="20"/>
        </w:rPr>
        <w:instrText xml:space="preserve"> FORMCHECKBOX </w:instrText>
      </w:r>
      <w:r w:rsidR="00447CDA">
        <w:rPr>
          <w:rFonts w:ascii="Times New Roman" w:hAnsi="Times New Roman"/>
          <w:sz w:val="20"/>
        </w:rPr>
      </w:r>
      <w:r w:rsidR="00447CDA">
        <w:rPr>
          <w:rFonts w:ascii="Times New Roman" w:hAnsi="Times New Roman"/>
          <w:sz w:val="20"/>
        </w:rPr>
        <w:fldChar w:fldCharType="separate"/>
      </w:r>
      <w:r w:rsidR="00F07E5A">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447CDA">
        <w:rPr>
          <w:rFonts w:ascii="Times New Roman" w:hAnsi="Times New Roman"/>
          <w:sz w:val="20"/>
        </w:rPr>
      </w:r>
      <w:r w:rsidR="00447CDA">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447CDA">
        <w:rPr>
          <w:rFonts w:ascii="Times New Roman" w:hAnsi="Times New Roman"/>
          <w:sz w:val="20"/>
        </w:rPr>
      </w:r>
      <w:r w:rsidR="00447CDA">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158CA" w14:textId="77777777" w:rsidR="00782BEB" w:rsidRDefault="00782BEB" w:rsidP="00857076">
      <w:r>
        <w:separator/>
      </w:r>
    </w:p>
  </w:endnote>
  <w:endnote w:type="continuationSeparator" w:id="0">
    <w:p w14:paraId="675CEE36" w14:textId="77777777" w:rsidR="00782BEB" w:rsidRDefault="00782BEB" w:rsidP="00857076">
      <w:r>
        <w:continuationSeparator/>
      </w:r>
    </w:p>
  </w:endnote>
  <w:endnote w:type="continuationNotice" w:id="1">
    <w:p w14:paraId="6646217B" w14:textId="77777777" w:rsidR="00CB0495" w:rsidRDefault="00CB0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A508" w14:textId="77777777" w:rsidR="00782BEB" w:rsidRDefault="00782BEB" w:rsidP="00857076">
      <w:r>
        <w:separator/>
      </w:r>
    </w:p>
  </w:footnote>
  <w:footnote w:type="continuationSeparator" w:id="0">
    <w:p w14:paraId="03F89B8B" w14:textId="77777777" w:rsidR="00782BEB" w:rsidRDefault="00782BEB" w:rsidP="00857076">
      <w:r>
        <w:continuationSeparator/>
      </w:r>
    </w:p>
  </w:footnote>
  <w:footnote w:type="continuationNotice" w:id="1">
    <w:p w14:paraId="3F10745C" w14:textId="77777777" w:rsidR="00CB0495" w:rsidRDefault="00CB0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3B8"/>
    <w:multiLevelType w:val="hybridMultilevel"/>
    <w:tmpl w:val="49D8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966"/>
    <w:multiLevelType w:val="hybridMultilevel"/>
    <w:tmpl w:val="172EBAFE"/>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509D4"/>
    <w:multiLevelType w:val="hybridMultilevel"/>
    <w:tmpl w:val="52A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D14CE"/>
    <w:multiLevelType w:val="multilevel"/>
    <w:tmpl w:val="9EB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E6A3B"/>
    <w:multiLevelType w:val="hybridMultilevel"/>
    <w:tmpl w:val="5D5C1C7A"/>
    <w:lvl w:ilvl="0" w:tplc="3D02DB7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E0158"/>
    <w:multiLevelType w:val="hybridMultilevel"/>
    <w:tmpl w:val="946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34AB"/>
    <w:multiLevelType w:val="hybridMultilevel"/>
    <w:tmpl w:val="9B7C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91230"/>
    <w:multiLevelType w:val="hybridMultilevel"/>
    <w:tmpl w:val="00843A42"/>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EF7"/>
    <w:multiLevelType w:val="hybridMultilevel"/>
    <w:tmpl w:val="8916B02C"/>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0446125">
    <w:abstractNumId w:val="2"/>
  </w:num>
  <w:num w:numId="2" w16cid:durableId="1497529426">
    <w:abstractNumId w:val="10"/>
  </w:num>
  <w:num w:numId="3" w16cid:durableId="825979664">
    <w:abstractNumId w:val="9"/>
  </w:num>
  <w:num w:numId="4" w16cid:durableId="525795490">
    <w:abstractNumId w:val="7"/>
  </w:num>
  <w:num w:numId="5" w16cid:durableId="320738275">
    <w:abstractNumId w:val="3"/>
  </w:num>
  <w:num w:numId="6" w16cid:durableId="817527840">
    <w:abstractNumId w:val="1"/>
  </w:num>
  <w:num w:numId="7" w16cid:durableId="676007715">
    <w:abstractNumId w:val="5"/>
  </w:num>
  <w:num w:numId="8" w16cid:durableId="1806393487">
    <w:abstractNumId w:val="8"/>
  </w:num>
  <w:num w:numId="9" w16cid:durableId="2016110679">
    <w:abstractNumId w:val="6"/>
  </w:num>
  <w:num w:numId="10" w16cid:durableId="847476523">
    <w:abstractNumId w:val="0"/>
  </w:num>
  <w:num w:numId="11" w16cid:durableId="7845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2344B"/>
    <w:rsid w:val="000269DF"/>
    <w:rsid w:val="00027240"/>
    <w:rsid w:val="00047337"/>
    <w:rsid w:val="00054134"/>
    <w:rsid w:val="00056628"/>
    <w:rsid w:val="00080D0A"/>
    <w:rsid w:val="000810C0"/>
    <w:rsid w:val="000B5FF9"/>
    <w:rsid w:val="000C51F0"/>
    <w:rsid w:val="000E39D1"/>
    <w:rsid w:val="000E5072"/>
    <w:rsid w:val="001406BF"/>
    <w:rsid w:val="00151017"/>
    <w:rsid w:val="00155277"/>
    <w:rsid w:val="0015639F"/>
    <w:rsid w:val="00156411"/>
    <w:rsid w:val="00187435"/>
    <w:rsid w:val="00197D4C"/>
    <w:rsid w:val="001A0FF8"/>
    <w:rsid w:val="001B38BB"/>
    <w:rsid w:val="001B3C1F"/>
    <w:rsid w:val="001D56AE"/>
    <w:rsid w:val="001F0436"/>
    <w:rsid w:val="0022042A"/>
    <w:rsid w:val="0022367F"/>
    <w:rsid w:val="0024076D"/>
    <w:rsid w:val="0024359F"/>
    <w:rsid w:val="00255FC9"/>
    <w:rsid w:val="00256095"/>
    <w:rsid w:val="002611BA"/>
    <w:rsid w:val="00261A88"/>
    <w:rsid w:val="002823B5"/>
    <w:rsid w:val="00286008"/>
    <w:rsid w:val="0028794B"/>
    <w:rsid w:val="00293B64"/>
    <w:rsid w:val="00294809"/>
    <w:rsid w:val="002B01B0"/>
    <w:rsid w:val="002B4014"/>
    <w:rsid w:val="002C5D86"/>
    <w:rsid w:val="002F0747"/>
    <w:rsid w:val="002F46F6"/>
    <w:rsid w:val="00301CD1"/>
    <w:rsid w:val="00316412"/>
    <w:rsid w:val="00320865"/>
    <w:rsid w:val="00330571"/>
    <w:rsid w:val="00356FDD"/>
    <w:rsid w:val="00363B98"/>
    <w:rsid w:val="00375350"/>
    <w:rsid w:val="00376474"/>
    <w:rsid w:val="00380F50"/>
    <w:rsid w:val="003B3EA8"/>
    <w:rsid w:val="003D54C3"/>
    <w:rsid w:val="003E188A"/>
    <w:rsid w:val="003E3942"/>
    <w:rsid w:val="003F0113"/>
    <w:rsid w:val="00403D71"/>
    <w:rsid w:val="0041048E"/>
    <w:rsid w:val="0041224F"/>
    <w:rsid w:val="004122F8"/>
    <w:rsid w:val="00422097"/>
    <w:rsid w:val="00447CDA"/>
    <w:rsid w:val="00451D19"/>
    <w:rsid w:val="00451D26"/>
    <w:rsid w:val="00477DBE"/>
    <w:rsid w:val="004849DA"/>
    <w:rsid w:val="00492181"/>
    <w:rsid w:val="00492959"/>
    <w:rsid w:val="004B1079"/>
    <w:rsid w:val="004B50A8"/>
    <w:rsid w:val="004B62AC"/>
    <w:rsid w:val="004C0508"/>
    <w:rsid w:val="004C2FC8"/>
    <w:rsid w:val="004E0676"/>
    <w:rsid w:val="005016AE"/>
    <w:rsid w:val="00530A91"/>
    <w:rsid w:val="00541B6E"/>
    <w:rsid w:val="00553220"/>
    <w:rsid w:val="00587177"/>
    <w:rsid w:val="005935E0"/>
    <w:rsid w:val="005935FC"/>
    <w:rsid w:val="005A763F"/>
    <w:rsid w:val="005B5848"/>
    <w:rsid w:val="005E16ED"/>
    <w:rsid w:val="005E1E30"/>
    <w:rsid w:val="005F3E1A"/>
    <w:rsid w:val="005F3EC1"/>
    <w:rsid w:val="005F4763"/>
    <w:rsid w:val="006008C7"/>
    <w:rsid w:val="00604FA1"/>
    <w:rsid w:val="0063253F"/>
    <w:rsid w:val="00654872"/>
    <w:rsid w:val="00664D89"/>
    <w:rsid w:val="00665CD5"/>
    <w:rsid w:val="00680FDC"/>
    <w:rsid w:val="00690C47"/>
    <w:rsid w:val="006A5A97"/>
    <w:rsid w:val="006D2A56"/>
    <w:rsid w:val="00700B9D"/>
    <w:rsid w:val="00702EF2"/>
    <w:rsid w:val="00704D09"/>
    <w:rsid w:val="007239D6"/>
    <w:rsid w:val="00727144"/>
    <w:rsid w:val="00745F85"/>
    <w:rsid w:val="007524AF"/>
    <w:rsid w:val="00760A81"/>
    <w:rsid w:val="00764259"/>
    <w:rsid w:val="00781978"/>
    <w:rsid w:val="00782BEB"/>
    <w:rsid w:val="0078336E"/>
    <w:rsid w:val="00795446"/>
    <w:rsid w:val="007A1762"/>
    <w:rsid w:val="007A1B5A"/>
    <w:rsid w:val="007C17C2"/>
    <w:rsid w:val="007C3148"/>
    <w:rsid w:val="007D2D5C"/>
    <w:rsid w:val="007D40F8"/>
    <w:rsid w:val="007E1CB5"/>
    <w:rsid w:val="007F1C3E"/>
    <w:rsid w:val="00807FEE"/>
    <w:rsid w:val="00812D92"/>
    <w:rsid w:val="00822179"/>
    <w:rsid w:val="008433D1"/>
    <w:rsid w:val="00843D7E"/>
    <w:rsid w:val="00857076"/>
    <w:rsid w:val="0088266C"/>
    <w:rsid w:val="008A0C67"/>
    <w:rsid w:val="008A6A02"/>
    <w:rsid w:val="008D050D"/>
    <w:rsid w:val="008E000C"/>
    <w:rsid w:val="008F0A91"/>
    <w:rsid w:val="009007B8"/>
    <w:rsid w:val="009026BA"/>
    <w:rsid w:val="00910FB8"/>
    <w:rsid w:val="009154FF"/>
    <w:rsid w:val="00915AAD"/>
    <w:rsid w:val="00925D15"/>
    <w:rsid w:val="0094442D"/>
    <w:rsid w:val="0095060D"/>
    <w:rsid w:val="009605B5"/>
    <w:rsid w:val="009640BA"/>
    <w:rsid w:val="009A085E"/>
    <w:rsid w:val="009A72E4"/>
    <w:rsid w:val="009E2A4F"/>
    <w:rsid w:val="00A04738"/>
    <w:rsid w:val="00A17523"/>
    <w:rsid w:val="00A85694"/>
    <w:rsid w:val="00A905B9"/>
    <w:rsid w:val="00AA1A5A"/>
    <w:rsid w:val="00AA4A76"/>
    <w:rsid w:val="00AA5AF9"/>
    <w:rsid w:val="00AB6196"/>
    <w:rsid w:val="00AC25D8"/>
    <w:rsid w:val="00AE54A0"/>
    <w:rsid w:val="00AE70A1"/>
    <w:rsid w:val="00AE79B4"/>
    <w:rsid w:val="00AF57D5"/>
    <w:rsid w:val="00B002F5"/>
    <w:rsid w:val="00B00C38"/>
    <w:rsid w:val="00B04F38"/>
    <w:rsid w:val="00B16DD0"/>
    <w:rsid w:val="00B21599"/>
    <w:rsid w:val="00B32C4F"/>
    <w:rsid w:val="00B46F32"/>
    <w:rsid w:val="00B53E14"/>
    <w:rsid w:val="00B605D3"/>
    <w:rsid w:val="00B640F4"/>
    <w:rsid w:val="00B76E66"/>
    <w:rsid w:val="00B82C94"/>
    <w:rsid w:val="00B94C16"/>
    <w:rsid w:val="00BA58C4"/>
    <w:rsid w:val="00BB64EE"/>
    <w:rsid w:val="00BC4585"/>
    <w:rsid w:val="00BD3010"/>
    <w:rsid w:val="00C22782"/>
    <w:rsid w:val="00C248E9"/>
    <w:rsid w:val="00C3070A"/>
    <w:rsid w:val="00C42C21"/>
    <w:rsid w:val="00C61774"/>
    <w:rsid w:val="00C70745"/>
    <w:rsid w:val="00C74902"/>
    <w:rsid w:val="00C90FF6"/>
    <w:rsid w:val="00CA27FE"/>
    <w:rsid w:val="00CB0495"/>
    <w:rsid w:val="00CE4F5E"/>
    <w:rsid w:val="00CF0C93"/>
    <w:rsid w:val="00CF6B36"/>
    <w:rsid w:val="00D0321F"/>
    <w:rsid w:val="00D15574"/>
    <w:rsid w:val="00D1655A"/>
    <w:rsid w:val="00D20990"/>
    <w:rsid w:val="00D411EE"/>
    <w:rsid w:val="00D41F66"/>
    <w:rsid w:val="00D429B0"/>
    <w:rsid w:val="00D45CCD"/>
    <w:rsid w:val="00D5742B"/>
    <w:rsid w:val="00D62281"/>
    <w:rsid w:val="00D63B0B"/>
    <w:rsid w:val="00D95608"/>
    <w:rsid w:val="00D956D0"/>
    <w:rsid w:val="00D96845"/>
    <w:rsid w:val="00DB27B1"/>
    <w:rsid w:val="00E036DE"/>
    <w:rsid w:val="00E10EC4"/>
    <w:rsid w:val="00E1785D"/>
    <w:rsid w:val="00E42361"/>
    <w:rsid w:val="00E46813"/>
    <w:rsid w:val="00E55C96"/>
    <w:rsid w:val="00E5645F"/>
    <w:rsid w:val="00E65158"/>
    <w:rsid w:val="00E86C36"/>
    <w:rsid w:val="00E96AF5"/>
    <w:rsid w:val="00EA7288"/>
    <w:rsid w:val="00EB783C"/>
    <w:rsid w:val="00EC360D"/>
    <w:rsid w:val="00ED36B5"/>
    <w:rsid w:val="00EE0AD6"/>
    <w:rsid w:val="00EE0B6B"/>
    <w:rsid w:val="00EE27B7"/>
    <w:rsid w:val="00F07E5A"/>
    <w:rsid w:val="00F17F4C"/>
    <w:rsid w:val="00F24AB6"/>
    <w:rsid w:val="00F25CD6"/>
    <w:rsid w:val="00F26699"/>
    <w:rsid w:val="00F353B7"/>
    <w:rsid w:val="00F37E70"/>
    <w:rsid w:val="00F44093"/>
    <w:rsid w:val="00F50637"/>
    <w:rsid w:val="00F571D9"/>
    <w:rsid w:val="00F661E0"/>
    <w:rsid w:val="00F8664E"/>
    <w:rsid w:val="00F91A7A"/>
    <w:rsid w:val="00F978BF"/>
    <w:rsid w:val="00FA6B11"/>
    <w:rsid w:val="00FB7779"/>
    <w:rsid w:val="00FC0982"/>
    <w:rsid w:val="00FC3CC3"/>
    <w:rsid w:val="00FD6D10"/>
    <w:rsid w:val="00FE3315"/>
    <w:rsid w:val="00FF536E"/>
    <w:rsid w:val="00FF6242"/>
    <w:rsid w:val="1BAF84B9"/>
    <w:rsid w:val="20AE0F7F"/>
    <w:rsid w:val="29C8434C"/>
    <w:rsid w:val="42C9ACC3"/>
    <w:rsid w:val="4EEDBFA7"/>
    <w:rsid w:val="50547F17"/>
    <w:rsid w:val="666F59F5"/>
    <w:rsid w:val="73608E77"/>
    <w:rsid w:val="7AF54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C9039B5A-E1B3-45A8-932D-3C1FC0AF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paragraph" w:styleId="Heading4">
    <w:name w:val="heading 4"/>
    <w:basedOn w:val="Normal"/>
    <w:next w:val="Normal"/>
    <w:link w:val="Heading4Char"/>
    <w:unhideWhenUsed/>
    <w:qFormat/>
    <w:locked/>
    <w:rsid w:val="00356F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6FDD"/>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39546">
      <w:bodyDiv w:val="1"/>
      <w:marLeft w:val="0"/>
      <w:marRight w:val="0"/>
      <w:marTop w:val="0"/>
      <w:marBottom w:val="0"/>
      <w:divBdr>
        <w:top w:val="none" w:sz="0" w:space="0" w:color="auto"/>
        <w:left w:val="none" w:sz="0" w:space="0" w:color="auto"/>
        <w:bottom w:val="none" w:sz="0" w:space="0" w:color="auto"/>
        <w:right w:val="none" w:sz="0" w:space="0" w:color="auto"/>
      </w:divBdr>
      <w:divsChild>
        <w:div w:id="837307056">
          <w:marLeft w:val="0"/>
          <w:marRight w:val="0"/>
          <w:marTop w:val="0"/>
          <w:marBottom w:val="0"/>
          <w:divBdr>
            <w:top w:val="none" w:sz="0" w:space="0" w:color="auto"/>
            <w:left w:val="none" w:sz="0" w:space="0" w:color="auto"/>
            <w:bottom w:val="none" w:sz="0" w:space="0" w:color="auto"/>
            <w:right w:val="none" w:sz="0" w:space="0" w:color="auto"/>
          </w:divBdr>
          <w:divsChild>
            <w:div w:id="1098057890">
              <w:marLeft w:val="0"/>
              <w:marRight w:val="0"/>
              <w:marTop w:val="360"/>
              <w:marBottom w:val="0"/>
              <w:divBdr>
                <w:top w:val="none" w:sz="0" w:space="0" w:color="auto"/>
                <w:left w:val="none" w:sz="0" w:space="0" w:color="auto"/>
                <w:bottom w:val="none" w:sz="0" w:space="0" w:color="auto"/>
                <w:right w:val="none" w:sz="0" w:space="0" w:color="auto"/>
              </w:divBdr>
              <w:divsChild>
                <w:div w:id="1679505227">
                  <w:marLeft w:val="0"/>
                  <w:marRight w:val="0"/>
                  <w:marTop w:val="0"/>
                  <w:marBottom w:val="0"/>
                  <w:divBdr>
                    <w:top w:val="none" w:sz="0" w:space="0" w:color="auto"/>
                    <w:left w:val="none" w:sz="0" w:space="0" w:color="auto"/>
                    <w:bottom w:val="none" w:sz="0" w:space="0" w:color="auto"/>
                    <w:right w:val="none" w:sz="0" w:space="0" w:color="auto"/>
                  </w:divBdr>
                  <w:divsChild>
                    <w:div w:id="95560422">
                      <w:marLeft w:val="240"/>
                      <w:marRight w:val="0"/>
                      <w:marTop w:val="0"/>
                      <w:marBottom w:val="0"/>
                      <w:divBdr>
                        <w:top w:val="none" w:sz="0" w:space="0" w:color="auto"/>
                        <w:left w:val="none" w:sz="0" w:space="0" w:color="auto"/>
                        <w:bottom w:val="none" w:sz="0" w:space="0" w:color="auto"/>
                        <w:right w:val="none" w:sz="0" w:space="0" w:color="auto"/>
                      </w:divBdr>
                      <w:divsChild>
                        <w:div w:id="1530214154">
                          <w:marLeft w:val="0"/>
                          <w:marRight w:val="0"/>
                          <w:marTop w:val="0"/>
                          <w:marBottom w:val="0"/>
                          <w:divBdr>
                            <w:top w:val="none" w:sz="0" w:space="0" w:color="auto"/>
                            <w:left w:val="none" w:sz="0" w:space="0" w:color="auto"/>
                            <w:bottom w:val="none" w:sz="0" w:space="0" w:color="auto"/>
                            <w:right w:val="none" w:sz="0" w:space="0" w:color="auto"/>
                          </w:divBdr>
                          <w:divsChild>
                            <w:div w:id="979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58593">
          <w:marLeft w:val="0"/>
          <w:marRight w:val="0"/>
          <w:marTop w:val="0"/>
          <w:marBottom w:val="0"/>
          <w:divBdr>
            <w:top w:val="none" w:sz="0" w:space="0" w:color="auto"/>
            <w:left w:val="none" w:sz="0" w:space="0" w:color="auto"/>
            <w:bottom w:val="none" w:sz="0" w:space="0" w:color="auto"/>
            <w:right w:val="none" w:sz="0" w:space="0" w:color="auto"/>
          </w:divBdr>
          <w:divsChild>
            <w:div w:id="494304818">
              <w:marLeft w:val="0"/>
              <w:marRight w:val="0"/>
              <w:marTop w:val="360"/>
              <w:marBottom w:val="0"/>
              <w:divBdr>
                <w:top w:val="none" w:sz="0" w:space="0" w:color="auto"/>
                <w:left w:val="none" w:sz="0" w:space="0" w:color="auto"/>
                <w:bottom w:val="none" w:sz="0" w:space="0" w:color="auto"/>
                <w:right w:val="none" w:sz="0" w:space="0" w:color="auto"/>
              </w:divBdr>
              <w:divsChild>
                <w:div w:id="394279847">
                  <w:marLeft w:val="0"/>
                  <w:marRight w:val="0"/>
                  <w:marTop w:val="0"/>
                  <w:marBottom w:val="0"/>
                  <w:divBdr>
                    <w:top w:val="none" w:sz="0" w:space="0" w:color="auto"/>
                    <w:left w:val="none" w:sz="0" w:space="0" w:color="auto"/>
                    <w:bottom w:val="none" w:sz="0" w:space="0" w:color="auto"/>
                    <w:right w:val="none" w:sz="0" w:space="0" w:color="auto"/>
                  </w:divBdr>
                  <w:divsChild>
                    <w:div w:id="334891803">
                      <w:marLeft w:val="0"/>
                      <w:marRight w:val="0"/>
                      <w:marTop w:val="0"/>
                      <w:marBottom w:val="0"/>
                      <w:divBdr>
                        <w:top w:val="none" w:sz="0" w:space="0" w:color="auto"/>
                        <w:left w:val="none" w:sz="0" w:space="0" w:color="auto"/>
                        <w:bottom w:val="none" w:sz="0" w:space="0" w:color="auto"/>
                        <w:right w:val="none" w:sz="0" w:space="0" w:color="auto"/>
                      </w:divBdr>
                      <w:divsChild>
                        <w:div w:id="1972711901">
                          <w:marLeft w:val="0"/>
                          <w:marRight w:val="0"/>
                          <w:marTop w:val="0"/>
                          <w:marBottom w:val="0"/>
                          <w:divBdr>
                            <w:top w:val="none" w:sz="0" w:space="0" w:color="auto"/>
                            <w:left w:val="none" w:sz="0" w:space="0" w:color="auto"/>
                            <w:bottom w:val="none" w:sz="0" w:space="0" w:color="auto"/>
                            <w:right w:val="none" w:sz="0" w:space="0" w:color="auto"/>
                          </w:divBdr>
                          <w:divsChild>
                            <w:div w:id="1279604893">
                              <w:marLeft w:val="0"/>
                              <w:marRight w:val="0"/>
                              <w:marTop w:val="0"/>
                              <w:marBottom w:val="0"/>
                              <w:divBdr>
                                <w:top w:val="none" w:sz="0" w:space="0" w:color="auto"/>
                                <w:left w:val="none" w:sz="0" w:space="0" w:color="auto"/>
                                <w:bottom w:val="none" w:sz="0" w:space="0" w:color="auto"/>
                                <w:right w:val="none" w:sz="0" w:space="0" w:color="auto"/>
                              </w:divBdr>
                              <w:divsChild>
                                <w:div w:id="1424257387">
                                  <w:marLeft w:val="0"/>
                                  <w:marRight w:val="0"/>
                                  <w:marTop w:val="0"/>
                                  <w:marBottom w:val="0"/>
                                  <w:divBdr>
                                    <w:top w:val="none" w:sz="0" w:space="0" w:color="auto"/>
                                    <w:left w:val="none" w:sz="0" w:space="0" w:color="auto"/>
                                    <w:bottom w:val="none" w:sz="0" w:space="0" w:color="auto"/>
                                    <w:right w:val="none" w:sz="0" w:space="0" w:color="auto"/>
                                  </w:divBdr>
                                  <w:divsChild>
                                    <w:div w:id="132715557">
                                      <w:marLeft w:val="0"/>
                                      <w:marRight w:val="0"/>
                                      <w:marTop w:val="0"/>
                                      <w:marBottom w:val="0"/>
                                      <w:divBdr>
                                        <w:top w:val="none" w:sz="0" w:space="0" w:color="auto"/>
                                        <w:left w:val="none" w:sz="0" w:space="0" w:color="auto"/>
                                        <w:bottom w:val="none" w:sz="0" w:space="0" w:color="auto"/>
                                        <w:right w:val="none" w:sz="0" w:space="0" w:color="auto"/>
                                      </w:divBdr>
                                      <w:divsChild>
                                        <w:div w:id="1083993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22AEEE1CB374E813F6598EE3D253A" ma:contentTypeVersion="13" ma:contentTypeDescription="Create a new document." ma:contentTypeScope="" ma:versionID="0f47676113b6123c6110410c890d53dd">
  <xsd:schema xmlns:xsd="http://www.w3.org/2001/XMLSchema" xmlns:xs="http://www.w3.org/2001/XMLSchema" xmlns:p="http://schemas.microsoft.com/office/2006/metadata/properties" xmlns:ns3="cf08c3aa-a46e-4f65-bf78-96950fc43145" xmlns:ns4="d12583d4-1395-4c33-a5d7-aae8df77e84a" targetNamespace="http://schemas.microsoft.com/office/2006/metadata/properties" ma:root="true" ma:fieldsID="0345a5946c1219b230a82091eb5a470a" ns3:_="" ns4:_="">
    <xsd:import namespace="cf08c3aa-a46e-4f65-bf78-96950fc43145"/>
    <xsd:import namespace="d12583d4-1395-4c33-a5d7-aae8df77e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8c3aa-a46e-4f65-bf78-96950fc43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583d4-1395-4c33-a5d7-aae8df77e8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08c3aa-a46e-4f65-bf78-96950fc431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81EE-087E-43D8-BE90-CB9256AAD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8c3aa-a46e-4f65-bf78-96950fc43145"/>
    <ds:schemaRef ds:uri="d12583d4-1395-4c33-a5d7-aae8df77e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F8CDE-7E43-420A-93FE-19F0B454F6F3}">
  <ds:schemaRefs>
    <ds:schemaRef ds:uri="http://purl.org/dc/terms/"/>
    <ds:schemaRef ds:uri="cf08c3aa-a46e-4f65-bf78-96950fc43145"/>
    <ds:schemaRef ds:uri="d12583d4-1395-4c33-a5d7-aae8df77e84a"/>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C61337-3DB9-436E-A7DF-063113CC5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2</TotalTime>
  <Pages>3</Pages>
  <Words>612</Words>
  <Characters>5718</Characters>
  <Application>Microsoft Office Word</Application>
  <DocSecurity>0</DocSecurity>
  <Lines>571</Lines>
  <Paragraphs>204</Paragraphs>
  <ScaleCrop>false</ScaleCrop>
  <Company>Information Transport Solutions, Inc.</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7</cp:revision>
  <cp:lastPrinted>2024-10-20T18:09:00Z</cp:lastPrinted>
  <dcterms:created xsi:type="dcterms:W3CDTF">2024-10-20T19:35:00Z</dcterms:created>
  <dcterms:modified xsi:type="dcterms:W3CDTF">2024-10-21T01:16:00Z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0x010100CC322AEEE1CB374E813F6598EE3D253A</vt:lpwstr>
  </property>
</Properties>
</file>