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F24A4" w14:textId="77777777" w:rsidR="00DB7471" w:rsidRDefault="00000000">
      <w:pPr>
        <w:pStyle w:val="Header"/>
        <w:tabs>
          <w:tab w:val="clear" w:pos="4320"/>
          <w:tab w:val="clear" w:pos="8640"/>
        </w:tabs>
      </w:pPr>
      <w:r>
        <w:rPr>
          <w:noProof/>
        </w:rPr>
        <mc:AlternateContent>
          <mc:Choice Requires="wps">
            <w:drawing>
              <wp:anchor distT="0" distB="0" distL="114300" distR="114300" simplePos="0" relativeHeight="251657216" behindDoc="0" locked="0" layoutInCell="1" allowOverlap="1" wp14:anchorId="6E55D9F9" wp14:editId="6E982A9A">
                <wp:simplePos x="0" y="0"/>
                <wp:positionH relativeFrom="margin">
                  <wp:align>center</wp:align>
                </wp:positionH>
                <wp:positionV relativeFrom="paragraph">
                  <wp:posOffset>19650</wp:posOffset>
                </wp:positionV>
                <wp:extent cx="2724153" cy="228600"/>
                <wp:effectExtent l="0" t="0" r="19047" b="19050"/>
                <wp:wrapNone/>
                <wp:docPr id="1762668406" name="Text Box 2"/>
                <wp:cNvGraphicFramePr/>
                <a:graphic xmlns:a="http://schemas.openxmlformats.org/drawingml/2006/main">
                  <a:graphicData uri="http://schemas.microsoft.com/office/word/2010/wordprocessingShape">
                    <wps:wsp>
                      <wps:cNvSpPr txBox="1"/>
                      <wps:spPr>
                        <a:xfrm>
                          <a:off x="0" y="0"/>
                          <a:ext cx="2724153" cy="228600"/>
                        </a:xfrm>
                        <a:prstGeom prst="rect">
                          <a:avLst/>
                        </a:prstGeom>
                        <a:solidFill>
                          <a:srgbClr val="FFFFFF"/>
                        </a:solidFill>
                        <a:ln w="9528">
                          <a:solidFill>
                            <a:srgbClr val="000000"/>
                          </a:solidFill>
                          <a:prstDash val="solid"/>
                        </a:ln>
                      </wps:spPr>
                      <wps:txbx>
                        <w:txbxContent>
                          <w:p w14:paraId="21DFA393" w14:textId="77777777" w:rsidR="00DB7471" w:rsidRDefault="00000000">
                            <w:pPr>
                              <w:pStyle w:val="Header"/>
                              <w:tabs>
                                <w:tab w:val="clear" w:pos="4320"/>
                                <w:tab w:val="clear" w:pos="8640"/>
                              </w:tabs>
                              <w:jc w:val="center"/>
                            </w:pPr>
                            <w:r>
                              <w:rPr>
                                <w:rFonts w:ascii="Aharoni" w:hAnsi="Aharoni" w:cs="Aharoni"/>
                                <w:b/>
                              </w:rPr>
                              <w:t xml:space="preserve">District Science Lesson Plan Template </w:t>
                            </w:r>
                          </w:p>
                          <w:p w14:paraId="1B9312D9" w14:textId="77777777" w:rsidR="00DB7471" w:rsidRDefault="00DB7471"/>
                        </w:txbxContent>
                      </wps:txbx>
                      <wps:bodyPr vert="horz" wrap="square" lIns="91440" tIns="45720" rIns="91440" bIns="45720" anchor="t" anchorCtr="0" compatLnSpc="0">
                        <a:noAutofit/>
                      </wps:bodyPr>
                    </wps:wsp>
                  </a:graphicData>
                </a:graphic>
              </wp:anchor>
            </w:drawing>
          </mc:Choice>
          <mc:Fallback>
            <w:pict>
              <v:shapetype w14:anchorId="6E55D9F9" id="_x0000_t202" coordsize="21600,21600" o:spt="202" path="m,l,21600r21600,l21600,xe">
                <v:stroke joinstyle="miter"/>
                <v:path gradientshapeok="t" o:connecttype="rect"/>
              </v:shapetype>
              <v:shape id="Text Box 2" o:spid="_x0000_s1026" type="#_x0000_t202" style="position:absolute;margin-left:0;margin-top:1.55pt;width:214.5pt;height:18pt;z-index:25165721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" strokeweight=".26467mm">
                <v:textbox>
                  <w:txbxContent>
                    <w:p w14:paraId="21DFA393" w14:textId="77777777" w:rsidR="00DB7471" w:rsidRDefault="00000000">
                      <w:pPr>
                        <w:pStyle w:val="Header"/>
                        <w:tabs>
                          <w:tab w:val="clear" w:pos="4320"/>
                          <w:tab w:val="clear" w:pos="8640"/>
                        </w:tabs>
                        <w:jc w:val="center"/>
                      </w:pPr>
                      <w:r>
                        <w:rPr>
                          <w:rFonts w:ascii="Aharoni" w:hAnsi="Aharoni" w:cs="Aharoni"/>
                          <w:b/>
                        </w:rPr>
                        <w:t xml:space="preserve">District Science Lesson Plan Template </w:t>
                      </w:r>
                    </w:p>
                    <w:p w14:paraId="1B9312D9" w14:textId="77777777" w:rsidR="00DB7471" w:rsidRDefault="00DB7471"/>
                  </w:txbxContent>
                </v:textbox>
                <w10:wrap anchorx="margin"/>
              </v:shape>
            </w:pict>
          </mc:Fallback>
        </mc:AlternateContent>
      </w:r>
    </w:p>
    <w:p w14:paraId="202D80F8" w14:textId="77777777" w:rsidR="00DB7471" w:rsidRDefault="00DB7471">
      <w:pPr>
        <w:pStyle w:val="Header"/>
        <w:tabs>
          <w:tab w:val="clear" w:pos="4320"/>
          <w:tab w:val="clear" w:pos="8640"/>
        </w:tabs>
        <w:rPr>
          <w:rFonts w:ascii="Times New Roman" w:hAnsi="Times New Roman"/>
          <w:sz w:val="20"/>
        </w:rPr>
      </w:pPr>
    </w:p>
    <w:p w14:paraId="0CB97853" w14:textId="77777777" w:rsidR="00DB7471" w:rsidRDefault="00DB7471">
      <w:pPr>
        <w:pStyle w:val="Header"/>
        <w:tabs>
          <w:tab w:val="clear" w:pos="4320"/>
          <w:tab w:val="clear" w:pos="8640"/>
        </w:tabs>
        <w:rPr>
          <w:rFonts w:ascii="Times New Roman" w:hAnsi="Times New Roman"/>
          <w:sz w:val="20"/>
        </w:rPr>
      </w:pPr>
    </w:p>
    <w:p w14:paraId="4249AD8B" w14:textId="185BB585" w:rsidR="00DB7471" w:rsidRDefault="00000000" w:rsidP="00962FB0">
      <w:pPr>
        <w:pStyle w:val="Header"/>
        <w:tabs>
          <w:tab w:val="clear" w:pos="4320"/>
          <w:tab w:val="clear" w:pos="8640"/>
        </w:tabs>
        <w:ind w:left="720" w:firstLine="720"/>
      </w:pPr>
      <w:r>
        <w:rPr>
          <w:rFonts w:ascii="Times New Roman" w:hAnsi="Times New Roman"/>
          <w:sz w:val="20"/>
          <w:szCs w:val="20"/>
        </w:rPr>
        <w:t xml:space="preserve">Teacher: </w:t>
      </w:r>
      <w:r w:rsidR="00962FB0">
        <w:rPr>
          <w:rFonts w:ascii="Times New Roman" w:hAnsi="Times New Roman"/>
          <w:sz w:val="20"/>
          <w:szCs w:val="20"/>
          <w:u w:val="single"/>
        </w:rPr>
        <w:t>Yolanda Randolph</w:t>
      </w:r>
      <w:r>
        <w:rPr>
          <w:rFonts w:ascii="Times New Roman" w:hAnsi="Times New Roman"/>
          <w:sz w:val="20"/>
          <w:szCs w:val="20"/>
        </w:rPr>
        <w:t xml:space="preserve">   </w:t>
      </w:r>
      <w:r>
        <w:tab/>
      </w:r>
      <w:r>
        <w:rPr>
          <w:rFonts w:ascii="Times New Roman" w:hAnsi="Times New Roman"/>
          <w:sz w:val="20"/>
          <w:szCs w:val="20"/>
        </w:rPr>
        <w:t xml:space="preserve">              </w:t>
      </w:r>
      <w:r w:rsidR="00D41A26">
        <w:rPr>
          <w:rFonts w:ascii="Times New Roman" w:hAnsi="Times New Roman"/>
          <w:sz w:val="20"/>
          <w:szCs w:val="20"/>
        </w:rPr>
        <w:tab/>
      </w:r>
      <w:r>
        <w:rPr>
          <w:rFonts w:ascii="Times New Roman" w:hAnsi="Times New Roman"/>
          <w:sz w:val="20"/>
          <w:szCs w:val="20"/>
        </w:rPr>
        <w:t xml:space="preserve">Date: </w:t>
      </w:r>
      <w:r w:rsidR="00D41A26" w:rsidRPr="00962FB0">
        <w:rPr>
          <w:rFonts w:ascii="Times New Roman" w:hAnsi="Times New Roman"/>
          <w:sz w:val="20"/>
          <w:szCs w:val="20"/>
          <w:u w:val="single"/>
        </w:rPr>
        <w:t xml:space="preserve">September </w:t>
      </w:r>
      <w:r w:rsidR="00962FB0">
        <w:rPr>
          <w:rFonts w:ascii="Times New Roman" w:hAnsi="Times New Roman"/>
          <w:sz w:val="20"/>
          <w:szCs w:val="20"/>
          <w:u w:val="single"/>
        </w:rPr>
        <w:t>02-06</w:t>
      </w:r>
      <w:r w:rsidR="00127242" w:rsidRPr="00962FB0">
        <w:rPr>
          <w:rFonts w:ascii="Times New Roman" w:hAnsi="Times New Roman"/>
          <w:sz w:val="20"/>
          <w:szCs w:val="20"/>
          <w:u w:val="single"/>
        </w:rPr>
        <w:t xml:space="preserve">, </w:t>
      </w:r>
      <w:proofErr w:type="gramStart"/>
      <w:r w:rsidR="00127242" w:rsidRPr="00962FB0">
        <w:rPr>
          <w:rFonts w:ascii="Times New Roman" w:hAnsi="Times New Roman"/>
          <w:sz w:val="20"/>
          <w:szCs w:val="20"/>
          <w:u w:val="single"/>
        </w:rPr>
        <w:t>2024</w:t>
      </w:r>
      <w:proofErr w:type="gramEnd"/>
      <w:r>
        <w:rPr>
          <w:rFonts w:ascii="Times New Roman" w:hAnsi="Times New Roman"/>
          <w:b/>
          <w:bCs/>
          <w:sz w:val="20"/>
          <w:szCs w:val="20"/>
        </w:rPr>
        <w:t xml:space="preserve">         </w:t>
      </w:r>
      <w:r>
        <w:tab/>
      </w:r>
      <w:r>
        <w:tab/>
      </w:r>
      <w:r>
        <w:rPr>
          <w:rFonts w:ascii="Times New Roman" w:hAnsi="Times New Roman"/>
          <w:sz w:val="20"/>
          <w:szCs w:val="20"/>
        </w:rPr>
        <w:t xml:space="preserve">Subject:  </w:t>
      </w:r>
      <w:r w:rsidRPr="00962FB0">
        <w:rPr>
          <w:rFonts w:ascii="Times New Roman" w:hAnsi="Times New Roman"/>
          <w:sz w:val="20"/>
          <w:szCs w:val="20"/>
          <w:u w:val="single"/>
        </w:rPr>
        <w:t xml:space="preserve">Science </w:t>
      </w:r>
      <w:r>
        <w:rPr>
          <w:rFonts w:ascii="Times New Roman" w:hAnsi="Times New Roman"/>
          <w:sz w:val="20"/>
          <w:szCs w:val="20"/>
        </w:rPr>
        <w:t xml:space="preserve">   </w:t>
      </w:r>
      <w:r w:rsidR="00962FB0">
        <w:rPr>
          <w:rFonts w:ascii="Times New Roman" w:hAnsi="Times New Roman"/>
          <w:sz w:val="20"/>
          <w:szCs w:val="20"/>
        </w:rPr>
        <w:tab/>
      </w:r>
      <w:r w:rsidR="00962FB0">
        <w:rPr>
          <w:rFonts w:ascii="Times New Roman" w:hAnsi="Times New Roman"/>
          <w:sz w:val="20"/>
          <w:szCs w:val="20"/>
        </w:rPr>
        <w:tab/>
        <w:t xml:space="preserve">Period:  </w:t>
      </w:r>
      <w:r w:rsidR="00962FB0" w:rsidRPr="00962FB0">
        <w:rPr>
          <w:rFonts w:ascii="Times New Roman" w:hAnsi="Times New Roman"/>
          <w:sz w:val="20"/>
          <w:szCs w:val="20"/>
          <w:u w:val="single"/>
        </w:rPr>
        <w:t>Sixth</w:t>
      </w:r>
      <w:r w:rsidRPr="00962FB0">
        <w:tab/>
      </w:r>
      <w:r w:rsidRPr="00962FB0">
        <w:rPr>
          <w:rFonts w:ascii="Times New Roman" w:hAnsi="Times New Roman"/>
          <w:sz w:val="20"/>
          <w:szCs w:val="20"/>
        </w:rPr>
        <w:t xml:space="preserve">                                                             </w:t>
      </w:r>
    </w:p>
    <w:p w14:paraId="1F93797A" w14:textId="77777777" w:rsidR="00DB7471" w:rsidRDefault="00000000">
      <w:pPr>
        <w:pStyle w:val="Header"/>
        <w:tabs>
          <w:tab w:val="clear" w:pos="4320"/>
          <w:tab w:val="clear" w:pos="8640"/>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tbl>
      <w:tblPr>
        <w:tblW w:w="14448" w:type="dxa"/>
        <w:tblInd w:w="-155" w:type="dxa"/>
        <w:tblLayout w:type="fixed"/>
        <w:tblCellMar>
          <w:left w:w="10" w:type="dxa"/>
          <w:right w:w="10" w:type="dxa"/>
        </w:tblCellMar>
        <w:tblLook w:val="04A0" w:firstRow="1" w:lastRow="0" w:firstColumn="1" w:lastColumn="0" w:noHBand="0" w:noVBand="1"/>
      </w:tblPr>
      <w:tblGrid>
        <w:gridCol w:w="14448"/>
      </w:tblGrid>
      <w:tr w:rsidR="00DB7471" w14:paraId="0852BB5F" w14:textId="77777777">
        <w:trPr>
          <w:trHeight w:val="728"/>
        </w:trPr>
        <w:tc>
          <w:tcPr>
            <w:tcW w:w="144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A7F7D6" w14:textId="77777777" w:rsidR="00DB7471" w:rsidRDefault="00000000">
            <w:pPr>
              <w:pStyle w:val="Header"/>
              <w:tabs>
                <w:tab w:val="clear" w:pos="4320"/>
                <w:tab w:val="clear" w:pos="8640"/>
              </w:tabs>
              <w:rPr>
                <w:rFonts w:ascii="Times New Roman" w:hAnsi="Times New Roman"/>
                <w:b/>
                <w:sz w:val="20"/>
                <w:u w:val="single"/>
              </w:rPr>
            </w:pPr>
            <w:r>
              <w:rPr>
                <w:rFonts w:ascii="Times New Roman" w:hAnsi="Times New Roman"/>
                <w:b/>
                <w:sz w:val="20"/>
                <w:u w:val="single"/>
              </w:rPr>
              <w:t>Alabama CCRS/COS: Standards</w:t>
            </w:r>
          </w:p>
          <w:p w14:paraId="01DBC7A1" w14:textId="77777777" w:rsidR="00DB7471" w:rsidRDefault="00000000">
            <w:pPr>
              <w:pStyle w:val="Header"/>
              <w:tabs>
                <w:tab w:val="clear" w:pos="4320"/>
                <w:tab w:val="clear" w:pos="8640"/>
              </w:tabs>
            </w:pPr>
            <w:r>
              <w:rPr>
                <w:rFonts w:ascii="Times New Roman" w:hAnsi="Times New Roman"/>
                <w:shd w:val="clear" w:color="auto" w:fill="FFFF00"/>
              </w:rPr>
              <w:t>RI.3.2</w:t>
            </w:r>
            <w:r>
              <w:rPr>
                <w:rFonts w:ascii="Times New Roman" w:hAnsi="Times New Roman"/>
                <w:b/>
                <w:bCs/>
              </w:rPr>
              <w:t xml:space="preserve"> </w:t>
            </w:r>
            <w:r>
              <w:rPr>
                <w:b/>
                <w:bCs/>
              </w:rPr>
              <w:t>Determine the main idea of a text, recount the key details and explain how they support the main idea.</w:t>
            </w:r>
          </w:p>
          <w:p w14:paraId="67861AC4" w14:textId="77777777" w:rsidR="00DB7471" w:rsidRDefault="00000000">
            <w:pPr>
              <w:pStyle w:val="Header"/>
              <w:tabs>
                <w:tab w:val="clear" w:pos="4320"/>
                <w:tab w:val="clear" w:pos="8640"/>
              </w:tabs>
            </w:pPr>
            <w:r>
              <w:rPr>
                <w:rFonts w:ascii="Times New Roman" w:hAnsi="Times New Roman"/>
                <w:b/>
                <w:bCs/>
                <w:shd w:val="clear" w:color="auto" w:fill="FFFF00"/>
              </w:rPr>
              <w:t xml:space="preserve">3.MD.A.2 </w:t>
            </w:r>
            <w:r>
              <w:rPr>
                <w:rFonts w:ascii="Times New Roman" w:hAnsi="Times New Roman"/>
                <w:b/>
                <w:bCs/>
              </w:rPr>
              <w:t xml:space="preserve">  </w:t>
            </w:r>
            <w:r>
              <w:rPr>
                <w:b/>
                <w:bCs/>
              </w:rPr>
              <w:t>Measure and estimate liquid volumes and masses of objects using standard units of grams (g), kilograms (kg), and liters (L). Add, subtract, multiply, or divide to solve one-step word problems involving masses of volumes that are given in the same units, e.g., by using drawings (such as a beaker with a measurement scale) to represent the problem.</w:t>
            </w:r>
          </w:p>
          <w:p w14:paraId="1EBDC2A6" w14:textId="77777777" w:rsidR="00DB7471" w:rsidRDefault="00DB7471">
            <w:pPr>
              <w:pStyle w:val="Header"/>
              <w:tabs>
                <w:tab w:val="clear" w:pos="4320"/>
                <w:tab w:val="clear" w:pos="8640"/>
              </w:tabs>
              <w:ind w:left="720"/>
              <w:rPr>
                <w:rFonts w:ascii="Times New Roman" w:hAnsi="Times New Roman"/>
                <w:b/>
                <w:bCs/>
                <w:sz w:val="20"/>
                <w:szCs w:val="20"/>
                <w:shd w:val="clear" w:color="auto" w:fill="00FF00"/>
              </w:rPr>
            </w:pPr>
          </w:p>
          <w:p w14:paraId="70E124EE" w14:textId="77777777" w:rsidR="00DB7471" w:rsidRDefault="00DB7471">
            <w:pPr>
              <w:pStyle w:val="Header"/>
              <w:tabs>
                <w:tab w:val="clear" w:pos="4320"/>
                <w:tab w:val="clear" w:pos="8640"/>
              </w:tabs>
              <w:ind w:left="360"/>
              <w:rPr>
                <w:rFonts w:ascii="Times New Roman" w:hAnsi="Times New Roman"/>
                <w:sz w:val="20"/>
              </w:rPr>
            </w:pPr>
          </w:p>
        </w:tc>
      </w:tr>
    </w:tbl>
    <w:p w14:paraId="68EAD731" w14:textId="77777777" w:rsidR="00DB7471" w:rsidRDefault="00DB7471">
      <w:pPr>
        <w:pStyle w:val="Header"/>
        <w:tabs>
          <w:tab w:val="clear" w:pos="4320"/>
          <w:tab w:val="clear" w:pos="8640"/>
        </w:tabs>
        <w:rPr>
          <w:rFonts w:ascii="Times New Roman" w:hAnsi="Times New Roman"/>
          <w:sz w:val="16"/>
        </w:rPr>
      </w:pPr>
    </w:p>
    <w:tbl>
      <w:tblPr>
        <w:tblW w:w="14509" w:type="dxa"/>
        <w:tblInd w:w="-185" w:type="dxa"/>
        <w:tblCellMar>
          <w:left w:w="10" w:type="dxa"/>
          <w:right w:w="10" w:type="dxa"/>
        </w:tblCellMar>
        <w:tblLook w:val="04A0" w:firstRow="1" w:lastRow="0" w:firstColumn="1" w:lastColumn="0" w:noHBand="0" w:noVBand="1"/>
      </w:tblPr>
      <w:tblGrid>
        <w:gridCol w:w="14509"/>
      </w:tblGrid>
      <w:tr w:rsidR="00DB7471" w14:paraId="2C94A7E0" w14:textId="77777777">
        <w:trPr>
          <w:trHeight w:val="1880"/>
        </w:trPr>
        <w:tc>
          <w:tcPr>
            <w:tcW w:w="1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E6F09" w14:textId="77777777" w:rsidR="00DB7471" w:rsidRDefault="00000000">
            <w:pPr>
              <w:pStyle w:val="Header"/>
              <w:tabs>
                <w:tab w:val="clear" w:pos="4320"/>
                <w:tab w:val="clear" w:pos="8640"/>
              </w:tabs>
              <w:rPr>
                <w:rFonts w:ascii="Times New Roman" w:hAnsi="Times New Roman"/>
                <w:b/>
                <w:sz w:val="20"/>
                <w:szCs w:val="20"/>
              </w:rPr>
            </w:pPr>
            <w:r>
              <w:rPr>
                <w:rFonts w:ascii="Times New Roman" w:hAnsi="Times New Roman"/>
                <w:b/>
                <w:sz w:val="20"/>
                <w:szCs w:val="20"/>
              </w:rPr>
              <w:t>Outcome(s)/Objective(s)/I can statement.</w:t>
            </w:r>
          </w:p>
          <w:p w14:paraId="200665E4" w14:textId="77777777" w:rsidR="00DB7471" w:rsidRDefault="00DB7471">
            <w:pPr>
              <w:pStyle w:val="Header"/>
              <w:tabs>
                <w:tab w:val="clear" w:pos="4320"/>
                <w:tab w:val="clear" w:pos="8640"/>
              </w:tabs>
              <w:rPr>
                <w:rFonts w:ascii="Times New Roman" w:hAnsi="Times New Roman"/>
                <w:b/>
                <w:sz w:val="20"/>
                <w:u w:val="single"/>
              </w:rPr>
            </w:pPr>
          </w:p>
          <w:p w14:paraId="307FA975" w14:textId="77777777" w:rsidR="00DB7471" w:rsidRDefault="00000000">
            <w:pPr>
              <w:pStyle w:val="Header"/>
              <w:numPr>
                <w:ilvl w:val="0"/>
                <w:numId w:val="1"/>
              </w:numPr>
              <w:tabs>
                <w:tab w:val="clear" w:pos="4320"/>
                <w:tab w:val="clear" w:pos="8640"/>
              </w:tabs>
              <w:rPr>
                <w:b/>
                <w:bCs/>
                <w:sz w:val="20"/>
                <w:szCs w:val="20"/>
              </w:rPr>
            </w:pPr>
            <w:r>
              <w:rPr>
                <w:b/>
                <w:bCs/>
                <w:sz w:val="20"/>
                <w:szCs w:val="20"/>
              </w:rPr>
              <w:t>TSWBA analyze and interpret data.</w:t>
            </w:r>
          </w:p>
        </w:tc>
      </w:tr>
    </w:tbl>
    <w:p w14:paraId="5DF902F5" w14:textId="77777777" w:rsidR="00DB7471" w:rsidRDefault="00000000">
      <w:pPr>
        <w:pStyle w:val="Header"/>
        <w:tabs>
          <w:tab w:val="clear" w:pos="4320"/>
          <w:tab w:val="clear" w:pos="8640"/>
        </w:tabs>
      </w:pPr>
      <w:r>
        <w:rPr>
          <w:rFonts w:ascii="Times New Roman" w:hAnsi="Times New Roman"/>
          <w:b/>
          <w:sz w:val="20"/>
          <w:u w:val="single"/>
        </w:rPr>
        <w:t xml:space="preserve">  </w:t>
      </w:r>
      <w:r>
        <w:rPr>
          <w:rFonts w:ascii="Times New Roman" w:hAnsi="Times New Roman"/>
          <w:b/>
          <w:sz w:val="20"/>
        </w:rPr>
        <w:t xml:space="preserve">                                                                                                                                                                             </w:t>
      </w:r>
    </w:p>
    <w:p w14:paraId="34F34EE4" w14:textId="77777777" w:rsidR="00DB7471" w:rsidRDefault="00000000">
      <w:pPr>
        <w:pStyle w:val="Header"/>
        <w:tabs>
          <w:tab w:val="clear" w:pos="4320"/>
          <w:tab w:val="clear" w:pos="8640"/>
        </w:tabs>
        <w:rPr>
          <w:rFonts w:ascii="Times New Roman" w:hAnsi="Times New Roman"/>
          <w:b/>
          <w:bCs/>
          <w:sz w:val="20"/>
        </w:rPr>
      </w:pPr>
      <w:r>
        <w:rPr>
          <w:rFonts w:ascii="Times New Roman" w:hAnsi="Times New Roman"/>
          <w:b/>
          <w:bCs/>
          <w:sz w:val="20"/>
        </w:rPr>
        <w:t>ACTIVATING LEARNING STRATEGY/STRATEGIC TEACHING STRATEGIES:</w:t>
      </w:r>
    </w:p>
    <w:tbl>
      <w:tblPr>
        <w:tblW w:w="14457" w:type="dxa"/>
        <w:tblInd w:w="-255" w:type="dxa"/>
        <w:tblLayout w:type="fixed"/>
        <w:tblCellMar>
          <w:left w:w="10" w:type="dxa"/>
          <w:right w:w="10" w:type="dxa"/>
        </w:tblCellMar>
        <w:tblLook w:val="04A0" w:firstRow="1" w:lastRow="0" w:firstColumn="1" w:lastColumn="0" w:noHBand="0" w:noVBand="1"/>
      </w:tblPr>
      <w:tblGrid>
        <w:gridCol w:w="400"/>
        <w:gridCol w:w="1045"/>
        <w:gridCol w:w="315"/>
        <w:gridCol w:w="2293"/>
        <w:gridCol w:w="315"/>
        <w:gridCol w:w="2619"/>
        <w:gridCol w:w="315"/>
        <w:gridCol w:w="1143"/>
        <w:gridCol w:w="315"/>
        <w:gridCol w:w="2670"/>
        <w:gridCol w:w="361"/>
        <w:gridCol w:w="2666"/>
      </w:tblGrid>
      <w:tr w:rsidR="00DB7471" w14:paraId="32E50748" w14:textId="77777777">
        <w:trPr>
          <w:trHeight w:val="125"/>
        </w:trPr>
        <w:tc>
          <w:tcPr>
            <w:tcW w:w="400" w:type="dxa"/>
            <w:tcBorders>
              <w:top w:val="single" w:sz="12" w:space="0" w:color="000000"/>
              <w:left w:val="single" w:sz="12" w:space="0" w:color="000000"/>
            </w:tcBorders>
            <w:shd w:val="clear" w:color="auto" w:fill="auto"/>
            <w:noWrap/>
            <w:tcMar>
              <w:top w:w="15" w:type="dxa"/>
              <w:left w:w="15" w:type="dxa"/>
              <w:bottom w:w="0" w:type="dxa"/>
              <w:right w:w="15" w:type="dxa"/>
            </w:tcMar>
            <w:vAlign w:val="bottom"/>
          </w:tcPr>
          <w:p w14:paraId="75264B27" w14:textId="77777777" w:rsidR="00DB7471" w:rsidRDefault="00000000">
            <w:pPr>
              <w:rPr>
                <w:rFonts w:ascii="Arial" w:hAnsi="Arial" w:cs="Arial"/>
                <w:sz w:val="16"/>
                <w:szCs w:val="20"/>
              </w:rPr>
            </w:pPr>
            <w:r>
              <w:rPr>
                <w:rFonts w:ascii="Arial" w:hAnsi="Arial" w:cs="Arial"/>
                <w:sz w:val="16"/>
                <w:szCs w:val="20"/>
              </w:rPr>
              <w:t> </w:t>
            </w:r>
          </w:p>
        </w:tc>
        <w:tc>
          <w:tcPr>
            <w:tcW w:w="1045" w:type="dxa"/>
            <w:tcBorders>
              <w:top w:val="single" w:sz="12" w:space="0" w:color="000000"/>
            </w:tcBorders>
            <w:shd w:val="clear" w:color="auto" w:fill="auto"/>
            <w:noWrap/>
            <w:tcMar>
              <w:top w:w="15" w:type="dxa"/>
              <w:left w:w="15" w:type="dxa"/>
              <w:bottom w:w="0" w:type="dxa"/>
              <w:right w:w="15" w:type="dxa"/>
            </w:tcMar>
            <w:vAlign w:val="bottom"/>
          </w:tcPr>
          <w:p w14:paraId="591E1E90" w14:textId="77777777" w:rsidR="00DB7471" w:rsidRDefault="00000000">
            <w:pPr>
              <w:rPr>
                <w:sz w:val="16"/>
                <w:szCs w:val="20"/>
              </w:rPr>
            </w:pPr>
            <w:r>
              <w:rPr>
                <w:sz w:val="16"/>
                <w:szCs w:val="20"/>
              </w:rPr>
              <w:t> </w:t>
            </w:r>
          </w:p>
        </w:tc>
        <w:tc>
          <w:tcPr>
            <w:tcW w:w="315" w:type="dxa"/>
            <w:tcBorders>
              <w:top w:val="single" w:sz="12" w:space="0" w:color="000000"/>
            </w:tcBorders>
            <w:shd w:val="clear" w:color="auto" w:fill="auto"/>
            <w:noWrap/>
            <w:tcMar>
              <w:top w:w="15" w:type="dxa"/>
              <w:left w:w="15" w:type="dxa"/>
              <w:bottom w:w="0" w:type="dxa"/>
              <w:right w:w="15" w:type="dxa"/>
            </w:tcMar>
            <w:vAlign w:val="bottom"/>
          </w:tcPr>
          <w:p w14:paraId="73875CD7" w14:textId="77777777" w:rsidR="00DB7471" w:rsidRDefault="00000000">
            <w:pPr>
              <w:rPr>
                <w:sz w:val="16"/>
                <w:szCs w:val="20"/>
              </w:rPr>
            </w:pPr>
            <w:r>
              <w:rPr>
                <w:sz w:val="16"/>
                <w:szCs w:val="20"/>
              </w:rPr>
              <w:t> </w:t>
            </w:r>
          </w:p>
        </w:tc>
        <w:tc>
          <w:tcPr>
            <w:tcW w:w="2293" w:type="dxa"/>
            <w:tcBorders>
              <w:top w:val="single" w:sz="12" w:space="0" w:color="000000"/>
            </w:tcBorders>
            <w:shd w:val="clear" w:color="auto" w:fill="auto"/>
            <w:noWrap/>
            <w:tcMar>
              <w:top w:w="15" w:type="dxa"/>
              <w:left w:w="15" w:type="dxa"/>
              <w:bottom w:w="0" w:type="dxa"/>
              <w:right w:w="15" w:type="dxa"/>
            </w:tcMar>
            <w:vAlign w:val="bottom"/>
          </w:tcPr>
          <w:p w14:paraId="2B019ED7" w14:textId="77777777" w:rsidR="00DB7471" w:rsidRDefault="00000000">
            <w:pPr>
              <w:rPr>
                <w:sz w:val="16"/>
                <w:szCs w:val="20"/>
              </w:rPr>
            </w:pPr>
            <w:r>
              <w:rPr>
                <w:sz w:val="16"/>
                <w:szCs w:val="20"/>
              </w:rPr>
              <w:t> </w:t>
            </w:r>
          </w:p>
        </w:tc>
        <w:tc>
          <w:tcPr>
            <w:tcW w:w="315" w:type="dxa"/>
            <w:tcBorders>
              <w:top w:val="single" w:sz="12" w:space="0" w:color="000000"/>
            </w:tcBorders>
            <w:shd w:val="clear" w:color="auto" w:fill="auto"/>
            <w:noWrap/>
            <w:tcMar>
              <w:top w:w="15" w:type="dxa"/>
              <w:left w:w="15" w:type="dxa"/>
              <w:bottom w:w="0" w:type="dxa"/>
              <w:right w:w="15" w:type="dxa"/>
            </w:tcMar>
            <w:vAlign w:val="bottom"/>
          </w:tcPr>
          <w:p w14:paraId="783765F5" w14:textId="77777777" w:rsidR="00DB7471" w:rsidRDefault="00000000">
            <w:pPr>
              <w:rPr>
                <w:sz w:val="16"/>
                <w:szCs w:val="20"/>
              </w:rPr>
            </w:pPr>
            <w:r>
              <w:rPr>
                <w:sz w:val="16"/>
                <w:szCs w:val="20"/>
              </w:rPr>
              <w:t> </w:t>
            </w:r>
          </w:p>
        </w:tc>
        <w:tc>
          <w:tcPr>
            <w:tcW w:w="2619" w:type="dxa"/>
            <w:tcBorders>
              <w:top w:val="single" w:sz="12" w:space="0" w:color="000000"/>
            </w:tcBorders>
            <w:shd w:val="clear" w:color="auto" w:fill="auto"/>
            <w:noWrap/>
            <w:tcMar>
              <w:top w:w="15" w:type="dxa"/>
              <w:left w:w="15" w:type="dxa"/>
              <w:bottom w:w="0" w:type="dxa"/>
              <w:right w:w="15" w:type="dxa"/>
            </w:tcMar>
            <w:vAlign w:val="bottom"/>
          </w:tcPr>
          <w:p w14:paraId="004F6FA1" w14:textId="77777777" w:rsidR="00DB7471" w:rsidRDefault="00000000">
            <w:pPr>
              <w:rPr>
                <w:sz w:val="16"/>
                <w:szCs w:val="20"/>
              </w:rPr>
            </w:pPr>
            <w:r>
              <w:rPr>
                <w:sz w:val="16"/>
                <w:szCs w:val="20"/>
              </w:rPr>
              <w:t> </w:t>
            </w:r>
          </w:p>
        </w:tc>
        <w:tc>
          <w:tcPr>
            <w:tcW w:w="315" w:type="dxa"/>
            <w:tcBorders>
              <w:top w:val="single" w:sz="12" w:space="0" w:color="000000"/>
            </w:tcBorders>
            <w:shd w:val="clear" w:color="auto" w:fill="auto"/>
            <w:noWrap/>
            <w:tcMar>
              <w:top w:w="15" w:type="dxa"/>
              <w:left w:w="15" w:type="dxa"/>
              <w:bottom w:w="0" w:type="dxa"/>
              <w:right w:w="15" w:type="dxa"/>
            </w:tcMar>
            <w:vAlign w:val="bottom"/>
          </w:tcPr>
          <w:p w14:paraId="027A1E47" w14:textId="77777777" w:rsidR="00DB7471" w:rsidRDefault="00000000">
            <w:pPr>
              <w:rPr>
                <w:sz w:val="16"/>
                <w:szCs w:val="20"/>
              </w:rPr>
            </w:pPr>
            <w:r>
              <w:rPr>
                <w:sz w:val="16"/>
                <w:szCs w:val="20"/>
              </w:rPr>
              <w:t> </w:t>
            </w:r>
          </w:p>
        </w:tc>
        <w:tc>
          <w:tcPr>
            <w:tcW w:w="1143" w:type="dxa"/>
            <w:tcBorders>
              <w:top w:val="single" w:sz="12" w:space="0" w:color="000000"/>
            </w:tcBorders>
            <w:shd w:val="clear" w:color="auto" w:fill="auto"/>
            <w:noWrap/>
            <w:tcMar>
              <w:top w:w="15" w:type="dxa"/>
              <w:left w:w="15" w:type="dxa"/>
              <w:bottom w:w="0" w:type="dxa"/>
              <w:right w:w="15" w:type="dxa"/>
            </w:tcMar>
            <w:vAlign w:val="bottom"/>
          </w:tcPr>
          <w:p w14:paraId="21E83268" w14:textId="77777777" w:rsidR="00DB7471" w:rsidRDefault="00000000">
            <w:pPr>
              <w:rPr>
                <w:sz w:val="16"/>
                <w:szCs w:val="20"/>
              </w:rPr>
            </w:pPr>
            <w:r>
              <w:rPr>
                <w:sz w:val="16"/>
                <w:szCs w:val="20"/>
              </w:rPr>
              <w:t> </w:t>
            </w:r>
          </w:p>
        </w:tc>
        <w:tc>
          <w:tcPr>
            <w:tcW w:w="315" w:type="dxa"/>
            <w:tcBorders>
              <w:top w:val="single" w:sz="12" w:space="0" w:color="000000"/>
            </w:tcBorders>
            <w:shd w:val="clear" w:color="auto" w:fill="auto"/>
            <w:noWrap/>
            <w:tcMar>
              <w:top w:w="15" w:type="dxa"/>
              <w:left w:w="15" w:type="dxa"/>
              <w:bottom w:w="0" w:type="dxa"/>
              <w:right w:w="15" w:type="dxa"/>
            </w:tcMar>
            <w:vAlign w:val="bottom"/>
          </w:tcPr>
          <w:p w14:paraId="63E292DD" w14:textId="77777777" w:rsidR="00DB7471" w:rsidRDefault="00000000">
            <w:pPr>
              <w:rPr>
                <w:sz w:val="16"/>
                <w:szCs w:val="20"/>
              </w:rPr>
            </w:pPr>
            <w:r>
              <w:rPr>
                <w:sz w:val="16"/>
                <w:szCs w:val="20"/>
              </w:rPr>
              <w:t> </w:t>
            </w:r>
          </w:p>
        </w:tc>
        <w:tc>
          <w:tcPr>
            <w:tcW w:w="2670" w:type="dxa"/>
            <w:tcBorders>
              <w:top w:val="single" w:sz="12" w:space="0" w:color="000000"/>
            </w:tcBorders>
            <w:shd w:val="clear" w:color="auto" w:fill="auto"/>
            <w:noWrap/>
            <w:tcMar>
              <w:top w:w="15" w:type="dxa"/>
              <w:left w:w="15" w:type="dxa"/>
              <w:bottom w:w="0" w:type="dxa"/>
              <w:right w:w="15" w:type="dxa"/>
            </w:tcMar>
            <w:vAlign w:val="bottom"/>
          </w:tcPr>
          <w:p w14:paraId="06291319" w14:textId="77777777" w:rsidR="00DB7471" w:rsidRDefault="00000000">
            <w:pPr>
              <w:rPr>
                <w:sz w:val="16"/>
                <w:szCs w:val="20"/>
              </w:rPr>
            </w:pPr>
            <w:r>
              <w:rPr>
                <w:sz w:val="16"/>
                <w:szCs w:val="20"/>
              </w:rPr>
              <w:t> </w:t>
            </w:r>
          </w:p>
        </w:tc>
        <w:tc>
          <w:tcPr>
            <w:tcW w:w="361" w:type="dxa"/>
            <w:tcBorders>
              <w:top w:val="single" w:sz="12" w:space="0" w:color="000000"/>
            </w:tcBorders>
            <w:shd w:val="clear" w:color="auto" w:fill="auto"/>
            <w:noWrap/>
            <w:tcMar>
              <w:top w:w="15" w:type="dxa"/>
              <w:left w:w="15" w:type="dxa"/>
              <w:bottom w:w="0" w:type="dxa"/>
              <w:right w:w="15" w:type="dxa"/>
            </w:tcMar>
            <w:vAlign w:val="bottom"/>
          </w:tcPr>
          <w:p w14:paraId="70CE69F7" w14:textId="77777777" w:rsidR="00DB7471" w:rsidRDefault="00000000">
            <w:pPr>
              <w:rPr>
                <w:sz w:val="20"/>
                <w:szCs w:val="20"/>
              </w:rPr>
            </w:pPr>
            <w:r>
              <w:rPr>
                <w:sz w:val="20"/>
                <w:szCs w:val="20"/>
              </w:rPr>
              <w:t> </w:t>
            </w:r>
          </w:p>
        </w:tc>
        <w:tc>
          <w:tcPr>
            <w:tcW w:w="2666" w:type="dxa"/>
            <w:tcBorders>
              <w:top w:val="single" w:sz="12" w:space="0" w:color="000000"/>
              <w:right w:val="single" w:sz="12" w:space="0" w:color="000000"/>
            </w:tcBorders>
            <w:shd w:val="clear" w:color="auto" w:fill="auto"/>
            <w:noWrap/>
            <w:tcMar>
              <w:top w:w="15" w:type="dxa"/>
              <w:left w:w="15" w:type="dxa"/>
              <w:bottom w:w="0" w:type="dxa"/>
              <w:right w:w="15" w:type="dxa"/>
            </w:tcMar>
            <w:vAlign w:val="bottom"/>
          </w:tcPr>
          <w:p w14:paraId="39C4184D" w14:textId="77777777" w:rsidR="00DB7471" w:rsidRDefault="00000000">
            <w:pPr>
              <w:rPr>
                <w:sz w:val="20"/>
                <w:szCs w:val="20"/>
              </w:rPr>
            </w:pPr>
            <w:r>
              <w:rPr>
                <w:sz w:val="20"/>
                <w:szCs w:val="20"/>
              </w:rPr>
              <w:t> </w:t>
            </w:r>
          </w:p>
        </w:tc>
      </w:tr>
      <w:tr w:rsidR="00DB7471" w14:paraId="162B973C" w14:textId="77777777">
        <w:trPr>
          <w:trHeight w:val="216"/>
        </w:trPr>
        <w:tc>
          <w:tcPr>
            <w:tcW w:w="400" w:type="dxa"/>
            <w:tcBorders>
              <w:left w:val="single" w:sz="12" w:space="0" w:color="000000"/>
            </w:tcBorders>
            <w:shd w:val="clear" w:color="auto" w:fill="auto"/>
            <w:noWrap/>
            <w:tcMar>
              <w:top w:w="15" w:type="dxa"/>
              <w:left w:w="15" w:type="dxa"/>
              <w:bottom w:w="0" w:type="dxa"/>
              <w:right w:w="15" w:type="dxa"/>
            </w:tcMar>
            <w:vAlign w:val="bottom"/>
          </w:tcPr>
          <w:p w14:paraId="17552FAC" w14:textId="77777777" w:rsidR="00DB7471" w:rsidRDefault="00000000">
            <w:r>
              <w:rPr>
                <w:rFonts w:ascii="Arial" w:hAnsi="Arial" w:cs="Arial"/>
                <w:sz w:val="20"/>
                <w:szCs w:val="20"/>
              </w:rPr>
              <w:t> </w:t>
            </w:r>
            <w:bookmarkStart w:id="0" w:name="Check6"/>
            <w:bookmarkEnd w:id="0"/>
          </w:p>
        </w:tc>
        <w:tc>
          <w:tcPr>
            <w:tcW w:w="1045" w:type="dxa"/>
            <w:shd w:val="clear" w:color="auto" w:fill="auto"/>
            <w:noWrap/>
            <w:tcMar>
              <w:top w:w="15" w:type="dxa"/>
              <w:left w:w="15" w:type="dxa"/>
              <w:bottom w:w="0" w:type="dxa"/>
              <w:right w:w="15" w:type="dxa"/>
            </w:tcMar>
            <w:vAlign w:val="bottom"/>
          </w:tcPr>
          <w:p w14:paraId="3A129D25" w14:textId="77777777" w:rsidR="00DB7471" w:rsidRDefault="00000000">
            <w:pPr>
              <w:rPr>
                <w:rFonts w:ascii="Times New Roman" w:hAnsi="Times New Roman"/>
                <w:sz w:val="18"/>
                <w:szCs w:val="18"/>
              </w:rPr>
            </w:pPr>
            <w:r>
              <w:rPr>
                <w:rFonts w:ascii="Times New Roman" w:hAnsi="Times New Roman"/>
                <w:sz w:val="18"/>
                <w:szCs w:val="18"/>
              </w:rPr>
              <w:t>KWL</w:t>
            </w:r>
          </w:p>
        </w:tc>
        <w:tc>
          <w:tcPr>
            <w:tcW w:w="315" w:type="dxa"/>
            <w:shd w:val="clear" w:color="auto" w:fill="auto"/>
            <w:noWrap/>
            <w:tcMar>
              <w:top w:w="15" w:type="dxa"/>
              <w:left w:w="15" w:type="dxa"/>
              <w:bottom w:w="0" w:type="dxa"/>
              <w:right w:w="15" w:type="dxa"/>
            </w:tcMar>
            <w:vAlign w:val="bottom"/>
          </w:tcPr>
          <w:p w14:paraId="77236F1A" w14:textId="77777777" w:rsidR="00DB7471" w:rsidRDefault="00DB7471">
            <w:pPr>
              <w:rPr>
                <w:rFonts w:ascii="Times New Roman" w:hAnsi="Times New Roman"/>
                <w:sz w:val="20"/>
                <w:szCs w:val="18"/>
              </w:rPr>
            </w:pPr>
          </w:p>
        </w:tc>
        <w:tc>
          <w:tcPr>
            <w:tcW w:w="2293" w:type="dxa"/>
            <w:shd w:val="clear" w:color="auto" w:fill="auto"/>
            <w:noWrap/>
            <w:tcMar>
              <w:top w:w="15" w:type="dxa"/>
              <w:left w:w="15" w:type="dxa"/>
              <w:bottom w:w="0" w:type="dxa"/>
              <w:right w:w="15" w:type="dxa"/>
            </w:tcMar>
            <w:vAlign w:val="bottom"/>
          </w:tcPr>
          <w:p w14:paraId="256A3068" w14:textId="77777777" w:rsidR="00DB7471" w:rsidRDefault="00000000">
            <w:r>
              <w:rPr>
                <w:rFonts w:ascii="Times New Roman" w:hAnsi="Times New Roman"/>
                <w:sz w:val="18"/>
                <w:szCs w:val="18"/>
              </w:rPr>
              <w:t xml:space="preserve">   Word Splash</w:t>
            </w:r>
          </w:p>
        </w:tc>
        <w:tc>
          <w:tcPr>
            <w:tcW w:w="315" w:type="dxa"/>
            <w:shd w:val="clear" w:color="auto" w:fill="auto"/>
            <w:noWrap/>
            <w:tcMar>
              <w:top w:w="15" w:type="dxa"/>
              <w:left w:w="15" w:type="dxa"/>
              <w:bottom w:w="0" w:type="dxa"/>
              <w:right w:w="15" w:type="dxa"/>
            </w:tcMar>
            <w:vAlign w:val="bottom"/>
          </w:tcPr>
          <w:p w14:paraId="75CFD846" w14:textId="77777777" w:rsidR="00DB7471" w:rsidRDefault="00000000">
            <w:pPr>
              <w:rPr>
                <w:rFonts w:ascii="Times New Roman" w:hAnsi="Times New Roman"/>
                <w:sz w:val="20"/>
                <w:szCs w:val="18"/>
              </w:rPr>
            </w:pPr>
            <w:r>
              <w:rPr>
                <w:rFonts w:ascii="Times New Roman" w:hAnsi="Times New Roman"/>
                <w:sz w:val="20"/>
                <w:szCs w:val="18"/>
              </w:rPr>
              <w:t> </w:t>
            </w:r>
          </w:p>
        </w:tc>
        <w:tc>
          <w:tcPr>
            <w:tcW w:w="2619" w:type="dxa"/>
            <w:shd w:val="clear" w:color="auto" w:fill="auto"/>
            <w:noWrap/>
            <w:tcMar>
              <w:top w:w="15" w:type="dxa"/>
              <w:left w:w="15" w:type="dxa"/>
              <w:bottom w:w="0" w:type="dxa"/>
              <w:right w:w="15" w:type="dxa"/>
            </w:tcMar>
            <w:vAlign w:val="bottom"/>
          </w:tcPr>
          <w:p w14:paraId="41A8F51C" w14:textId="77777777" w:rsidR="00DB7471" w:rsidRDefault="00000000">
            <w:bookmarkStart w:id="1" w:name="Check14"/>
            <w:bookmarkEnd w:id="1"/>
            <w:r>
              <w:rPr>
                <w:rFonts w:ascii="Times New Roman" w:hAnsi="Times New Roman"/>
                <w:sz w:val="18"/>
                <w:szCs w:val="18"/>
              </w:rPr>
              <w:t xml:space="preserve">  Anticipation Guide</w:t>
            </w:r>
          </w:p>
        </w:tc>
        <w:tc>
          <w:tcPr>
            <w:tcW w:w="315" w:type="dxa"/>
            <w:shd w:val="clear" w:color="auto" w:fill="auto"/>
            <w:noWrap/>
            <w:tcMar>
              <w:top w:w="15" w:type="dxa"/>
              <w:left w:w="15" w:type="dxa"/>
              <w:bottom w:w="0" w:type="dxa"/>
              <w:right w:w="15" w:type="dxa"/>
            </w:tcMar>
            <w:vAlign w:val="bottom"/>
          </w:tcPr>
          <w:p w14:paraId="09CFFA6F" w14:textId="77777777" w:rsidR="00DB7471" w:rsidRDefault="00DB7471">
            <w:pPr>
              <w:rPr>
                <w:rFonts w:ascii="Times New Roman" w:hAnsi="Times New Roman"/>
                <w:sz w:val="20"/>
                <w:szCs w:val="18"/>
              </w:rPr>
            </w:pPr>
          </w:p>
        </w:tc>
        <w:tc>
          <w:tcPr>
            <w:tcW w:w="1143" w:type="dxa"/>
            <w:shd w:val="clear" w:color="auto" w:fill="auto"/>
            <w:noWrap/>
            <w:tcMar>
              <w:top w:w="15" w:type="dxa"/>
              <w:left w:w="15" w:type="dxa"/>
              <w:bottom w:w="0" w:type="dxa"/>
              <w:right w:w="15" w:type="dxa"/>
            </w:tcMar>
            <w:vAlign w:val="bottom"/>
          </w:tcPr>
          <w:p w14:paraId="0AC71DD7" w14:textId="77777777" w:rsidR="00DB7471" w:rsidRDefault="00000000">
            <w:bookmarkStart w:id="2" w:name="Check18"/>
            <w:bookmarkEnd w:id="2"/>
            <w:r>
              <w:rPr>
                <w:rFonts w:ascii="Times New Roman" w:hAnsi="Times New Roman"/>
                <w:sz w:val="18"/>
                <w:szCs w:val="18"/>
              </w:rPr>
              <w:t xml:space="preserve">  Lecture</w:t>
            </w:r>
          </w:p>
        </w:tc>
        <w:tc>
          <w:tcPr>
            <w:tcW w:w="315" w:type="dxa"/>
            <w:shd w:val="clear" w:color="auto" w:fill="auto"/>
            <w:noWrap/>
            <w:tcMar>
              <w:top w:w="15" w:type="dxa"/>
              <w:left w:w="15" w:type="dxa"/>
              <w:bottom w:w="0" w:type="dxa"/>
              <w:right w:w="15" w:type="dxa"/>
            </w:tcMar>
            <w:vAlign w:val="bottom"/>
          </w:tcPr>
          <w:p w14:paraId="13D06659" w14:textId="77777777" w:rsidR="00DB7471" w:rsidRDefault="00DB7471">
            <w:pPr>
              <w:rPr>
                <w:rFonts w:ascii="Times New Roman" w:hAnsi="Times New Roman"/>
                <w:sz w:val="20"/>
                <w:szCs w:val="18"/>
              </w:rPr>
            </w:pPr>
          </w:p>
        </w:tc>
        <w:tc>
          <w:tcPr>
            <w:tcW w:w="2670" w:type="dxa"/>
            <w:shd w:val="clear" w:color="auto" w:fill="auto"/>
            <w:noWrap/>
            <w:tcMar>
              <w:top w:w="15" w:type="dxa"/>
              <w:left w:w="15" w:type="dxa"/>
              <w:bottom w:w="0" w:type="dxa"/>
              <w:right w:w="15" w:type="dxa"/>
            </w:tcMar>
            <w:vAlign w:val="bottom"/>
          </w:tcPr>
          <w:p w14:paraId="3CF32260" w14:textId="77777777" w:rsidR="00DB7471" w:rsidRDefault="00000000">
            <w:r>
              <w:rPr>
                <w:rFonts w:ascii="Times New Roman" w:hAnsi="Times New Roman"/>
                <w:sz w:val="18"/>
                <w:szCs w:val="18"/>
              </w:rPr>
              <w:t xml:space="preserve">  Graphic Organizer/VLT</w:t>
            </w:r>
          </w:p>
        </w:tc>
        <w:tc>
          <w:tcPr>
            <w:tcW w:w="361" w:type="dxa"/>
            <w:shd w:val="clear" w:color="auto" w:fill="auto"/>
            <w:noWrap/>
            <w:tcMar>
              <w:top w:w="15" w:type="dxa"/>
              <w:left w:w="15" w:type="dxa"/>
              <w:bottom w:w="0" w:type="dxa"/>
              <w:right w:w="15" w:type="dxa"/>
            </w:tcMar>
            <w:vAlign w:val="bottom"/>
          </w:tcPr>
          <w:p w14:paraId="567A7FA3" w14:textId="77777777" w:rsidR="00DB7471" w:rsidRDefault="00000000">
            <w:pPr>
              <w:rPr>
                <w:sz w:val="20"/>
                <w:szCs w:val="18"/>
              </w:rPr>
            </w:pPr>
            <w:r>
              <w:rPr>
                <w:sz w:val="20"/>
                <w:szCs w:val="18"/>
              </w:rPr>
              <w:t> </w:t>
            </w:r>
          </w:p>
        </w:tc>
        <w:tc>
          <w:tcPr>
            <w:tcW w:w="2666" w:type="dxa"/>
            <w:tcBorders>
              <w:right w:val="single" w:sz="12" w:space="0" w:color="000000"/>
            </w:tcBorders>
            <w:shd w:val="clear" w:color="auto" w:fill="auto"/>
            <w:noWrap/>
            <w:tcMar>
              <w:top w:w="15" w:type="dxa"/>
              <w:left w:w="15" w:type="dxa"/>
              <w:bottom w:w="0" w:type="dxa"/>
              <w:right w:w="15" w:type="dxa"/>
            </w:tcMar>
            <w:vAlign w:val="bottom"/>
          </w:tcPr>
          <w:p w14:paraId="347F63FC" w14:textId="77777777" w:rsidR="00DB7471" w:rsidRDefault="00000000">
            <w:bookmarkStart w:id="3" w:name="Check26"/>
            <w:bookmarkEnd w:id="3"/>
            <w:r>
              <w:rPr>
                <w:rFonts w:ascii="Times New Roman" w:hAnsi="Times New Roman"/>
                <w:sz w:val="18"/>
                <w:szCs w:val="18"/>
              </w:rPr>
              <w:t xml:space="preserve">  Poem, Rhymes, etc.</w:t>
            </w:r>
          </w:p>
        </w:tc>
      </w:tr>
      <w:tr w:rsidR="00DB7471" w14:paraId="2EB92192" w14:textId="77777777">
        <w:trPr>
          <w:trHeight w:val="216"/>
        </w:trPr>
        <w:tc>
          <w:tcPr>
            <w:tcW w:w="400" w:type="dxa"/>
            <w:tcBorders>
              <w:left w:val="single" w:sz="12" w:space="0" w:color="000000"/>
            </w:tcBorders>
            <w:shd w:val="clear" w:color="auto" w:fill="auto"/>
            <w:noWrap/>
            <w:tcMar>
              <w:top w:w="15" w:type="dxa"/>
              <w:left w:w="15" w:type="dxa"/>
              <w:bottom w:w="0" w:type="dxa"/>
              <w:right w:w="15" w:type="dxa"/>
            </w:tcMar>
            <w:vAlign w:val="bottom"/>
          </w:tcPr>
          <w:p w14:paraId="2155A6B9" w14:textId="77777777" w:rsidR="00DB7471" w:rsidRDefault="00000000">
            <w:r>
              <w:rPr>
                <w:rFonts w:ascii="Arial" w:hAnsi="Arial" w:cs="Arial"/>
                <w:sz w:val="20"/>
                <w:szCs w:val="20"/>
              </w:rPr>
              <w:t> </w:t>
            </w:r>
            <w:bookmarkStart w:id="4" w:name="Check7"/>
            <w:bookmarkEnd w:id="4"/>
          </w:p>
        </w:tc>
        <w:tc>
          <w:tcPr>
            <w:tcW w:w="1045" w:type="dxa"/>
            <w:shd w:val="clear" w:color="auto" w:fill="auto"/>
            <w:noWrap/>
            <w:tcMar>
              <w:top w:w="15" w:type="dxa"/>
              <w:left w:w="15" w:type="dxa"/>
              <w:bottom w:w="0" w:type="dxa"/>
              <w:right w:w="15" w:type="dxa"/>
            </w:tcMar>
            <w:vAlign w:val="bottom"/>
          </w:tcPr>
          <w:p w14:paraId="6DE9DD72" w14:textId="77777777" w:rsidR="00DB7471" w:rsidRDefault="00000000">
            <w:pPr>
              <w:rPr>
                <w:rFonts w:ascii="Times New Roman" w:hAnsi="Times New Roman"/>
                <w:sz w:val="18"/>
                <w:szCs w:val="18"/>
              </w:rPr>
            </w:pPr>
            <w:r>
              <w:rPr>
                <w:rFonts w:ascii="Times New Roman" w:hAnsi="Times New Roman"/>
                <w:sz w:val="18"/>
                <w:szCs w:val="18"/>
              </w:rPr>
              <w:t>Survey</w:t>
            </w:r>
          </w:p>
        </w:tc>
        <w:tc>
          <w:tcPr>
            <w:tcW w:w="315" w:type="dxa"/>
            <w:shd w:val="clear" w:color="auto" w:fill="auto"/>
            <w:noWrap/>
            <w:tcMar>
              <w:top w:w="15" w:type="dxa"/>
              <w:left w:w="15" w:type="dxa"/>
              <w:bottom w:w="0" w:type="dxa"/>
              <w:right w:w="15" w:type="dxa"/>
            </w:tcMar>
            <w:vAlign w:val="bottom"/>
          </w:tcPr>
          <w:p w14:paraId="3FE1613D" w14:textId="77777777" w:rsidR="00DB7471" w:rsidRDefault="00000000">
            <w:pPr>
              <w:rPr>
                <w:rFonts w:ascii="Times New Roman" w:hAnsi="Times New Roman"/>
                <w:sz w:val="20"/>
                <w:szCs w:val="18"/>
              </w:rPr>
            </w:pPr>
            <w:r>
              <w:rPr>
                <w:rFonts w:ascii="Times New Roman" w:hAnsi="Times New Roman"/>
                <w:sz w:val="20"/>
                <w:szCs w:val="18"/>
              </w:rPr>
              <w:t> </w:t>
            </w:r>
          </w:p>
        </w:tc>
        <w:tc>
          <w:tcPr>
            <w:tcW w:w="2293" w:type="dxa"/>
            <w:shd w:val="clear" w:color="auto" w:fill="auto"/>
            <w:noWrap/>
            <w:tcMar>
              <w:top w:w="15" w:type="dxa"/>
              <w:left w:w="15" w:type="dxa"/>
              <w:bottom w:w="0" w:type="dxa"/>
              <w:right w:w="15" w:type="dxa"/>
            </w:tcMar>
            <w:vAlign w:val="bottom"/>
          </w:tcPr>
          <w:p w14:paraId="445C40B2" w14:textId="77777777" w:rsidR="00DB7471" w:rsidRDefault="00000000">
            <w:r>
              <w:rPr>
                <w:rFonts w:ascii="Times New Roman" w:hAnsi="Times New Roman"/>
                <w:sz w:val="18"/>
                <w:szCs w:val="18"/>
              </w:rPr>
              <w:t xml:space="preserve"> </w:t>
            </w:r>
            <w:bookmarkStart w:id="5" w:name="Check11"/>
            <w:bookmarkEnd w:id="5"/>
            <w:r>
              <w:rPr>
                <w:rFonts w:ascii="Times New Roman" w:hAnsi="Times New Roman"/>
                <w:sz w:val="18"/>
                <w:szCs w:val="18"/>
              </w:rPr>
              <w:t xml:space="preserve">  Possible Sentence</w:t>
            </w:r>
          </w:p>
        </w:tc>
        <w:tc>
          <w:tcPr>
            <w:tcW w:w="315" w:type="dxa"/>
            <w:shd w:val="clear" w:color="auto" w:fill="auto"/>
            <w:noWrap/>
            <w:tcMar>
              <w:top w:w="15" w:type="dxa"/>
              <w:left w:w="15" w:type="dxa"/>
              <w:bottom w:w="0" w:type="dxa"/>
              <w:right w:w="15" w:type="dxa"/>
            </w:tcMar>
            <w:vAlign w:val="bottom"/>
          </w:tcPr>
          <w:p w14:paraId="222AB6D8" w14:textId="77777777" w:rsidR="00DB7471" w:rsidRDefault="00000000">
            <w:pPr>
              <w:rPr>
                <w:rFonts w:ascii="Times New Roman" w:hAnsi="Times New Roman"/>
                <w:sz w:val="20"/>
                <w:szCs w:val="18"/>
              </w:rPr>
            </w:pPr>
            <w:r>
              <w:rPr>
                <w:rFonts w:ascii="Times New Roman" w:hAnsi="Times New Roman"/>
                <w:sz w:val="20"/>
                <w:szCs w:val="18"/>
              </w:rPr>
              <w:t> </w:t>
            </w:r>
          </w:p>
        </w:tc>
        <w:tc>
          <w:tcPr>
            <w:tcW w:w="2619" w:type="dxa"/>
            <w:shd w:val="clear" w:color="auto" w:fill="auto"/>
            <w:noWrap/>
            <w:tcMar>
              <w:top w:w="15" w:type="dxa"/>
              <w:left w:w="15" w:type="dxa"/>
              <w:bottom w:w="0" w:type="dxa"/>
              <w:right w:w="15" w:type="dxa"/>
            </w:tcMar>
            <w:vAlign w:val="bottom"/>
          </w:tcPr>
          <w:p w14:paraId="5BB54F90" w14:textId="77777777" w:rsidR="00DB7471" w:rsidRDefault="00000000">
            <w:bookmarkStart w:id="6" w:name="Check15"/>
            <w:bookmarkEnd w:id="6"/>
            <w:r>
              <w:rPr>
                <w:rFonts w:ascii="Times New Roman" w:hAnsi="Times New Roman"/>
                <w:sz w:val="18"/>
                <w:szCs w:val="18"/>
              </w:rPr>
              <w:t xml:space="preserve">  Think-Pair-Share</w:t>
            </w:r>
          </w:p>
        </w:tc>
        <w:tc>
          <w:tcPr>
            <w:tcW w:w="315" w:type="dxa"/>
            <w:shd w:val="clear" w:color="auto" w:fill="auto"/>
            <w:noWrap/>
            <w:tcMar>
              <w:top w:w="15" w:type="dxa"/>
              <w:left w:w="15" w:type="dxa"/>
              <w:bottom w:w="0" w:type="dxa"/>
              <w:right w:w="15" w:type="dxa"/>
            </w:tcMar>
            <w:vAlign w:val="bottom"/>
          </w:tcPr>
          <w:p w14:paraId="55BA3202" w14:textId="77777777" w:rsidR="00DB7471" w:rsidRDefault="00DB7471">
            <w:pPr>
              <w:rPr>
                <w:rFonts w:ascii="Times New Roman" w:hAnsi="Times New Roman"/>
                <w:sz w:val="20"/>
                <w:szCs w:val="18"/>
              </w:rPr>
            </w:pPr>
          </w:p>
        </w:tc>
        <w:tc>
          <w:tcPr>
            <w:tcW w:w="1143" w:type="dxa"/>
            <w:shd w:val="clear" w:color="auto" w:fill="auto"/>
            <w:noWrap/>
            <w:tcMar>
              <w:top w:w="15" w:type="dxa"/>
              <w:left w:w="15" w:type="dxa"/>
              <w:bottom w:w="0" w:type="dxa"/>
              <w:right w:w="15" w:type="dxa"/>
            </w:tcMar>
            <w:vAlign w:val="bottom"/>
          </w:tcPr>
          <w:p w14:paraId="631D69BD" w14:textId="77777777" w:rsidR="00DB7471" w:rsidRDefault="00000000">
            <w:r>
              <w:rPr>
                <w:rFonts w:ascii="Times New Roman" w:hAnsi="Times New Roman"/>
                <w:sz w:val="18"/>
                <w:szCs w:val="18"/>
              </w:rPr>
              <w:t xml:space="preserve">  Reading</w:t>
            </w:r>
          </w:p>
        </w:tc>
        <w:tc>
          <w:tcPr>
            <w:tcW w:w="315" w:type="dxa"/>
            <w:shd w:val="clear" w:color="auto" w:fill="auto"/>
            <w:noWrap/>
            <w:tcMar>
              <w:top w:w="15" w:type="dxa"/>
              <w:left w:w="15" w:type="dxa"/>
              <w:bottom w:w="0" w:type="dxa"/>
              <w:right w:w="15" w:type="dxa"/>
            </w:tcMar>
            <w:vAlign w:val="bottom"/>
          </w:tcPr>
          <w:p w14:paraId="7A6E70E4" w14:textId="77777777" w:rsidR="00DB7471" w:rsidRDefault="00000000">
            <w:pPr>
              <w:rPr>
                <w:rFonts w:ascii="Times New Roman" w:hAnsi="Times New Roman"/>
                <w:sz w:val="20"/>
                <w:szCs w:val="18"/>
              </w:rPr>
            </w:pPr>
            <w:r>
              <w:rPr>
                <w:rFonts w:ascii="Times New Roman" w:hAnsi="Times New Roman"/>
                <w:sz w:val="20"/>
                <w:szCs w:val="18"/>
              </w:rPr>
              <w:t> </w:t>
            </w:r>
          </w:p>
        </w:tc>
        <w:tc>
          <w:tcPr>
            <w:tcW w:w="2670" w:type="dxa"/>
            <w:shd w:val="clear" w:color="auto" w:fill="auto"/>
            <w:noWrap/>
            <w:tcMar>
              <w:top w:w="15" w:type="dxa"/>
              <w:left w:w="15" w:type="dxa"/>
              <w:bottom w:w="0" w:type="dxa"/>
              <w:right w:w="15" w:type="dxa"/>
            </w:tcMar>
            <w:vAlign w:val="bottom"/>
          </w:tcPr>
          <w:p w14:paraId="79EDD6FB" w14:textId="77777777" w:rsidR="00DB7471" w:rsidRDefault="00000000">
            <w:bookmarkStart w:id="7" w:name="Check23"/>
            <w:bookmarkEnd w:id="7"/>
            <w:r>
              <w:rPr>
                <w:rFonts w:ascii="Times New Roman" w:hAnsi="Times New Roman"/>
                <w:sz w:val="18"/>
                <w:szCs w:val="18"/>
              </w:rPr>
              <w:t xml:space="preserve">  Pictograph</w:t>
            </w:r>
          </w:p>
        </w:tc>
        <w:tc>
          <w:tcPr>
            <w:tcW w:w="361" w:type="dxa"/>
            <w:shd w:val="clear" w:color="auto" w:fill="auto"/>
            <w:noWrap/>
            <w:tcMar>
              <w:top w:w="15" w:type="dxa"/>
              <w:left w:w="15" w:type="dxa"/>
              <w:bottom w:w="0" w:type="dxa"/>
              <w:right w:w="15" w:type="dxa"/>
            </w:tcMar>
            <w:vAlign w:val="bottom"/>
          </w:tcPr>
          <w:p w14:paraId="345D5AA3" w14:textId="77777777" w:rsidR="00DB7471" w:rsidRDefault="00000000">
            <w:pPr>
              <w:rPr>
                <w:sz w:val="20"/>
                <w:szCs w:val="18"/>
              </w:rPr>
            </w:pPr>
            <w:r>
              <w:rPr>
                <w:sz w:val="20"/>
                <w:szCs w:val="18"/>
              </w:rPr>
              <w:t> </w:t>
            </w:r>
          </w:p>
        </w:tc>
        <w:tc>
          <w:tcPr>
            <w:tcW w:w="2666" w:type="dxa"/>
            <w:tcBorders>
              <w:right w:val="single" w:sz="12" w:space="0" w:color="000000"/>
            </w:tcBorders>
            <w:shd w:val="clear" w:color="auto" w:fill="auto"/>
            <w:noWrap/>
            <w:tcMar>
              <w:top w:w="15" w:type="dxa"/>
              <w:left w:w="15" w:type="dxa"/>
              <w:bottom w:w="0" w:type="dxa"/>
              <w:right w:w="15" w:type="dxa"/>
            </w:tcMar>
            <w:vAlign w:val="bottom"/>
          </w:tcPr>
          <w:p w14:paraId="7C6AF800" w14:textId="77777777" w:rsidR="00DB7471" w:rsidRDefault="00000000">
            <w:bookmarkStart w:id="8" w:name="Check27"/>
            <w:bookmarkEnd w:id="8"/>
            <w:r>
              <w:rPr>
                <w:rFonts w:ascii="Times New Roman" w:hAnsi="Times New Roman"/>
                <w:sz w:val="18"/>
                <w:szCs w:val="18"/>
              </w:rPr>
              <w:t xml:space="preserve">  Acronyms/Word</w:t>
            </w:r>
          </w:p>
        </w:tc>
      </w:tr>
      <w:tr w:rsidR="00DB7471" w14:paraId="0DD0A5BB" w14:textId="77777777">
        <w:trPr>
          <w:trHeight w:val="216"/>
        </w:trPr>
        <w:tc>
          <w:tcPr>
            <w:tcW w:w="400" w:type="dxa"/>
            <w:tcBorders>
              <w:left w:val="single" w:sz="12" w:space="0" w:color="000000"/>
            </w:tcBorders>
            <w:shd w:val="clear" w:color="auto" w:fill="auto"/>
            <w:noWrap/>
            <w:tcMar>
              <w:top w:w="15" w:type="dxa"/>
              <w:left w:w="15" w:type="dxa"/>
              <w:bottom w:w="0" w:type="dxa"/>
              <w:right w:w="15" w:type="dxa"/>
            </w:tcMar>
            <w:vAlign w:val="bottom"/>
          </w:tcPr>
          <w:p w14:paraId="0F49A466" w14:textId="77777777" w:rsidR="00DB7471" w:rsidRDefault="00000000">
            <w:r>
              <w:rPr>
                <w:rFonts w:ascii="Arial" w:hAnsi="Arial" w:cs="Arial"/>
                <w:sz w:val="20"/>
                <w:szCs w:val="20"/>
              </w:rPr>
              <w:t> </w:t>
            </w:r>
            <w:bookmarkStart w:id="9" w:name="Check8"/>
            <w:bookmarkEnd w:id="9"/>
          </w:p>
        </w:tc>
        <w:tc>
          <w:tcPr>
            <w:tcW w:w="1045" w:type="dxa"/>
            <w:shd w:val="clear" w:color="auto" w:fill="auto"/>
            <w:noWrap/>
            <w:tcMar>
              <w:top w:w="15" w:type="dxa"/>
              <w:left w:w="15" w:type="dxa"/>
              <w:bottom w:w="0" w:type="dxa"/>
              <w:right w:w="15" w:type="dxa"/>
            </w:tcMar>
            <w:vAlign w:val="bottom"/>
          </w:tcPr>
          <w:p w14:paraId="1734A60A" w14:textId="77777777" w:rsidR="00DB7471" w:rsidRDefault="00000000">
            <w:pPr>
              <w:rPr>
                <w:rFonts w:ascii="Times New Roman" w:hAnsi="Times New Roman"/>
                <w:sz w:val="18"/>
                <w:szCs w:val="18"/>
              </w:rPr>
            </w:pPr>
            <w:r>
              <w:rPr>
                <w:rFonts w:ascii="Times New Roman" w:hAnsi="Times New Roman"/>
                <w:sz w:val="18"/>
                <w:szCs w:val="18"/>
              </w:rPr>
              <w:t>First Word</w:t>
            </w:r>
          </w:p>
        </w:tc>
        <w:tc>
          <w:tcPr>
            <w:tcW w:w="315" w:type="dxa"/>
            <w:shd w:val="clear" w:color="auto" w:fill="auto"/>
            <w:noWrap/>
            <w:tcMar>
              <w:top w:w="15" w:type="dxa"/>
              <w:left w:w="15" w:type="dxa"/>
              <w:bottom w:w="0" w:type="dxa"/>
              <w:right w:w="15" w:type="dxa"/>
            </w:tcMar>
            <w:vAlign w:val="bottom"/>
          </w:tcPr>
          <w:p w14:paraId="59D27DF6" w14:textId="77777777" w:rsidR="00DB7471" w:rsidRDefault="00000000">
            <w:pPr>
              <w:rPr>
                <w:rFonts w:ascii="Times New Roman" w:hAnsi="Times New Roman"/>
                <w:sz w:val="20"/>
                <w:szCs w:val="18"/>
              </w:rPr>
            </w:pPr>
            <w:r>
              <w:rPr>
                <w:rFonts w:ascii="Times New Roman" w:hAnsi="Times New Roman"/>
                <w:sz w:val="20"/>
                <w:szCs w:val="18"/>
              </w:rPr>
              <w:t> </w:t>
            </w:r>
          </w:p>
        </w:tc>
        <w:tc>
          <w:tcPr>
            <w:tcW w:w="2293" w:type="dxa"/>
            <w:shd w:val="clear" w:color="auto" w:fill="auto"/>
            <w:noWrap/>
            <w:tcMar>
              <w:top w:w="15" w:type="dxa"/>
              <w:left w:w="15" w:type="dxa"/>
              <w:bottom w:w="0" w:type="dxa"/>
              <w:right w:w="15" w:type="dxa"/>
            </w:tcMar>
            <w:vAlign w:val="bottom"/>
          </w:tcPr>
          <w:p w14:paraId="7B372646" w14:textId="77777777" w:rsidR="00DB7471" w:rsidRDefault="00000000">
            <w:r>
              <w:rPr>
                <w:rFonts w:ascii="Times New Roman" w:hAnsi="Times New Roman"/>
                <w:sz w:val="18"/>
                <w:szCs w:val="18"/>
              </w:rPr>
              <w:t xml:space="preserve"> </w:t>
            </w:r>
            <w:bookmarkStart w:id="10" w:name="Check12"/>
            <w:bookmarkEnd w:id="10"/>
            <w:r>
              <w:rPr>
                <w:rFonts w:ascii="Times New Roman" w:hAnsi="Times New Roman"/>
                <w:sz w:val="18"/>
                <w:szCs w:val="18"/>
              </w:rPr>
              <w:t xml:space="preserve">  Concept Map</w:t>
            </w:r>
          </w:p>
        </w:tc>
        <w:tc>
          <w:tcPr>
            <w:tcW w:w="315" w:type="dxa"/>
            <w:shd w:val="clear" w:color="auto" w:fill="auto"/>
            <w:noWrap/>
            <w:tcMar>
              <w:top w:w="15" w:type="dxa"/>
              <w:left w:w="15" w:type="dxa"/>
              <w:bottom w:w="0" w:type="dxa"/>
              <w:right w:w="15" w:type="dxa"/>
            </w:tcMar>
            <w:vAlign w:val="bottom"/>
          </w:tcPr>
          <w:p w14:paraId="0DC43874" w14:textId="77777777" w:rsidR="00DB7471" w:rsidRDefault="00DB7471">
            <w:pPr>
              <w:rPr>
                <w:rFonts w:ascii="Times New Roman" w:hAnsi="Times New Roman"/>
                <w:sz w:val="20"/>
                <w:szCs w:val="18"/>
              </w:rPr>
            </w:pPr>
          </w:p>
        </w:tc>
        <w:tc>
          <w:tcPr>
            <w:tcW w:w="2619" w:type="dxa"/>
            <w:shd w:val="clear" w:color="auto" w:fill="auto"/>
            <w:noWrap/>
            <w:tcMar>
              <w:top w:w="15" w:type="dxa"/>
              <w:left w:w="15" w:type="dxa"/>
              <w:bottom w:w="0" w:type="dxa"/>
              <w:right w:w="15" w:type="dxa"/>
            </w:tcMar>
            <w:vAlign w:val="bottom"/>
          </w:tcPr>
          <w:p w14:paraId="3BB678B5" w14:textId="77777777" w:rsidR="00DB7471" w:rsidRDefault="00000000">
            <w:r>
              <w:rPr>
                <w:rFonts w:ascii="Times New Roman" w:hAnsi="Times New Roman"/>
                <w:sz w:val="18"/>
                <w:szCs w:val="18"/>
              </w:rPr>
              <w:t xml:space="preserve">  Vocabulary Overview</w:t>
            </w:r>
          </w:p>
        </w:tc>
        <w:tc>
          <w:tcPr>
            <w:tcW w:w="315" w:type="dxa"/>
            <w:shd w:val="clear" w:color="auto" w:fill="auto"/>
            <w:noWrap/>
            <w:tcMar>
              <w:top w:w="15" w:type="dxa"/>
              <w:left w:w="15" w:type="dxa"/>
              <w:bottom w:w="0" w:type="dxa"/>
              <w:right w:w="15" w:type="dxa"/>
            </w:tcMar>
            <w:vAlign w:val="bottom"/>
          </w:tcPr>
          <w:p w14:paraId="624184EE" w14:textId="77777777" w:rsidR="00DB7471" w:rsidRDefault="00000000">
            <w:pPr>
              <w:rPr>
                <w:rFonts w:ascii="Times New Roman" w:hAnsi="Times New Roman"/>
                <w:sz w:val="20"/>
                <w:szCs w:val="18"/>
              </w:rPr>
            </w:pPr>
            <w:r>
              <w:rPr>
                <w:rFonts w:ascii="Times New Roman" w:hAnsi="Times New Roman"/>
                <w:sz w:val="20"/>
                <w:szCs w:val="18"/>
              </w:rPr>
              <w:t> </w:t>
            </w:r>
          </w:p>
        </w:tc>
        <w:tc>
          <w:tcPr>
            <w:tcW w:w="1143" w:type="dxa"/>
            <w:shd w:val="clear" w:color="auto" w:fill="auto"/>
            <w:noWrap/>
            <w:tcMar>
              <w:top w:w="15" w:type="dxa"/>
              <w:left w:w="15" w:type="dxa"/>
              <w:bottom w:w="0" w:type="dxa"/>
              <w:right w:w="15" w:type="dxa"/>
            </w:tcMar>
            <w:vAlign w:val="bottom"/>
          </w:tcPr>
          <w:p w14:paraId="06957BC0" w14:textId="77777777" w:rsidR="00DB7471" w:rsidRDefault="00000000">
            <w:bookmarkStart w:id="11" w:name="Check20"/>
            <w:bookmarkEnd w:id="11"/>
            <w:r>
              <w:rPr>
                <w:rFonts w:ascii="Times New Roman" w:hAnsi="Times New Roman"/>
                <w:sz w:val="18"/>
                <w:szCs w:val="18"/>
              </w:rPr>
              <w:t xml:space="preserve">  Model</w:t>
            </w:r>
          </w:p>
        </w:tc>
        <w:tc>
          <w:tcPr>
            <w:tcW w:w="315" w:type="dxa"/>
            <w:shd w:val="clear" w:color="auto" w:fill="auto"/>
            <w:noWrap/>
            <w:tcMar>
              <w:top w:w="15" w:type="dxa"/>
              <w:left w:w="15" w:type="dxa"/>
              <w:bottom w:w="0" w:type="dxa"/>
              <w:right w:w="15" w:type="dxa"/>
            </w:tcMar>
            <w:vAlign w:val="bottom"/>
          </w:tcPr>
          <w:p w14:paraId="2FB92DB2" w14:textId="77777777" w:rsidR="00DB7471" w:rsidRDefault="00000000">
            <w:pPr>
              <w:rPr>
                <w:rFonts w:ascii="Times New Roman" w:hAnsi="Times New Roman"/>
                <w:sz w:val="20"/>
                <w:szCs w:val="18"/>
              </w:rPr>
            </w:pPr>
            <w:r>
              <w:rPr>
                <w:rFonts w:ascii="Times New Roman" w:hAnsi="Times New Roman"/>
                <w:sz w:val="20"/>
                <w:szCs w:val="18"/>
              </w:rPr>
              <w:t> </w:t>
            </w:r>
          </w:p>
        </w:tc>
        <w:tc>
          <w:tcPr>
            <w:tcW w:w="2670" w:type="dxa"/>
            <w:shd w:val="clear" w:color="auto" w:fill="auto"/>
            <w:noWrap/>
            <w:tcMar>
              <w:top w:w="15" w:type="dxa"/>
              <w:left w:w="15" w:type="dxa"/>
              <w:bottom w:w="0" w:type="dxa"/>
              <w:right w:w="15" w:type="dxa"/>
            </w:tcMar>
            <w:vAlign w:val="bottom"/>
          </w:tcPr>
          <w:p w14:paraId="6E1AE14D" w14:textId="77777777" w:rsidR="00DB7471" w:rsidRDefault="00000000">
            <w:bookmarkStart w:id="12" w:name="Check24"/>
            <w:bookmarkEnd w:id="12"/>
            <w:r>
              <w:rPr>
                <w:rFonts w:ascii="Times New Roman" w:hAnsi="Times New Roman"/>
                <w:sz w:val="18"/>
                <w:szCs w:val="18"/>
              </w:rPr>
              <w:t xml:space="preserve">  Diagram</w:t>
            </w:r>
          </w:p>
        </w:tc>
        <w:tc>
          <w:tcPr>
            <w:tcW w:w="361" w:type="dxa"/>
            <w:shd w:val="clear" w:color="auto" w:fill="auto"/>
            <w:noWrap/>
            <w:tcMar>
              <w:top w:w="15" w:type="dxa"/>
              <w:left w:w="15" w:type="dxa"/>
              <w:bottom w:w="0" w:type="dxa"/>
              <w:right w:w="15" w:type="dxa"/>
            </w:tcMar>
            <w:vAlign w:val="bottom"/>
          </w:tcPr>
          <w:p w14:paraId="1842266F" w14:textId="77777777" w:rsidR="00DB7471" w:rsidRDefault="00000000">
            <w:pPr>
              <w:rPr>
                <w:sz w:val="20"/>
                <w:szCs w:val="18"/>
              </w:rPr>
            </w:pPr>
            <w:r>
              <w:rPr>
                <w:sz w:val="20"/>
                <w:szCs w:val="18"/>
              </w:rPr>
              <w:t> </w:t>
            </w:r>
          </w:p>
        </w:tc>
        <w:tc>
          <w:tcPr>
            <w:tcW w:w="2666" w:type="dxa"/>
            <w:tcBorders>
              <w:right w:val="single" w:sz="12" w:space="0" w:color="000000"/>
            </w:tcBorders>
            <w:shd w:val="clear" w:color="auto" w:fill="auto"/>
            <w:noWrap/>
            <w:tcMar>
              <w:top w:w="15" w:type="dxa"/>
              <w:left w:w="15" w:type="dxa"/>
              <w:bottom w:w="0" w:type="dxa"/>
              <w:right w:w="15" w:type="dxa"/>
            </w:tcMar>
            <w:vAlign w:val="bottom"/>
          </w:tcPr>
          <w:p w14:paraId="3CC933AF" w14:textId="77777777" w:rsidR="00DB7471" w:rsidRDefault="00000000">
            <w:bookmarkStart w:id="13" w:name="Check28"/>
            <w:bookmarkEnd w:id="13"/>
            <w:r>
              <w:rPr>
                <w:rFonts w:ascii="Times New Roman" w:hAnsi="Times New Roman"/>
                <w:sz w:val="18"/>
                <w:szCs w:val="18"/>
              </w:rPr>
              <w:t xml:space="preserve">  Other: ____________</w:t>
            </w:r>
          </w:p>
        </w:tc>
      </w:tr>
      <w:tr w:rsidR="00DB7471" w14:paraId="520875C0" w14:textId="77777777">
        <w:trPr>
          <w:trHeight w:val="308"/>
        </w:trPr>
        <w:tc>
          <w:tcPr>
            <w:tcW w:w="400" w:type="dxa"/>
            <w:tcBorders>
              <w:left w:val="single" w:sz="12" w:space="0" w:color="000000"/>
            </w:tcBorders>
            <w:shd w:val="clear" w:color="auto" w:fill="auto"/>
            <w:noWrap/>
            <w:tcMar>
              <w:top w:w="15" w:type="dxa"/>
              <w:left w:w="15" w:type="dxa"/>
              <w:bottom w:w="0" w:type="dxa"/>
              <w:right w:w="15" w:type="dxa"/>
            </w:tcMar>
            <w:vAlign w:val="bottom"/>
          </w:tcPr>
          <w:p w14:paraId="1872B2A7" w14:textId="77777777" w:rsidR="00DB7471" w:rsidRDefault="00000000">
            <w:r>
              <w:rPr>
                <w:rFonts w:ascii="Arial" w:hAnsi="Arial" w:cs="Arial"/>
                <w:sz w:val="20"/>
                <w:szCs w:val="20"/>
              </w:rPr>
              <w:t> </w:t>
            </w:r>
            <w:bookmarkStart w:id="14" w:name="Check9"/>
            <w:bookmarkEnd w:id="14"/>
          </w:p>
        </w:tc>
        <w:tc>
          <w:tcPr>
            <w:tcW w:w="1045" w:type="dxa"/>
            <w:shd w:val="clear" w:color="auto" w:fill="auto"/>
            <w:noWrap/>
            <w:tcMar>
              <w:top w:w="15" w:type="dxa"/>
              <w:left w:w="15" w:type="dxa"/>
              <w:bottom w:w="0" w:type="dxa"/>
              <w:right w:w="15" w:type="dxa"/>
            </w:tcMar>
            <w:vAlign w:val="bottom"/>
          </w:tcPr>
          <w:p w14:paraId="033C8198" w14:textId="77777777" w:rsidR="00DB7471" w:rsidRDefault="00000000">
            <w:pPr>
              <w:rPr>
                <w:rFonts w:ascii="Times New Roman" w:hAnsi="Times New Roman"/>
                <w:sz w:val="18"/>
                <w:szCs w:val="18"/>
              </w:rPr>
            </w:pPr>
            <w:r>
              <w:rPr>
                <w:rFonts w:ascii="Times New Roman" w:hAnsi="Times New Roman"/>
                <w:sz w:val="18"/>
                <w:szCs w:val="18"/>
              </w:rPr>
              <w:t xml:space="preserve"> Word Map</w:t>
            </w:r>
          </w:p>
        </w:tc>
        <w:tc>
          <w:tcPr>
            <w:tcW w:w="315" w:type="dxa"/>
            <w:shd w:val="clear" w:color="auto" w:fill="auto"/>
            <w:noWrap/>
            <w:tcMar>
              <w:top w:w="15" w:type="dxa"/>
              <w:left w:w="15" w:type="dxa"/>
              <w:bottom w:w="0" w:type="dxa"/>
              <w:right w:w="15" w:type="dxa"/>
            </w:tcMar>
            <w:vAlign w:val="bottom"/>
          </w:tcPr>
          <w:p w14:paraId="43445E4A" w14:textId="77777777" w:rsidR="00DB7471" w:rsidRDefault="00000000">
            <w:pPr>
              <w:rPr>
                <w:rFonts w:ascii="Times New Roman" w:hAnsi="Times New Roman"/>
                <w:sz w:val="20"/>
                <w:szCs w:val="18"/>
              </w:rPr>
            </w:pPr>
            <w:r>
              <w:rPr>
                <w:rFonts w:ascii="Times New Roman" w:hAnsi="Times New Roman"/>
                <w:sz w:val="20"/>
                <w:szCs w:val="18"/>
              </w:rPr>
              <w:t> </w:t>
            </w:r>
          </w:p>
        </w:tc>
        <w:tc>
          <w:tcPr>
            <w:tcW w:w="2293" w:type="dxa"/>
            <w:shd w:val="clear" w:color="auto" w:fill="auto"/>
            <w:noWrap/>
            <w:tcMar>
              <w:top w:w="15" w:type="dxa"/>
              <w:left w:w="15" w:type="dxa"/>
              <w:bottom w:w="0" w:type="dxa"/>
              <w:right w:w="15" w:type="dxa"/>
            </w:tcMar>
            <w:vAlign w:val="bottom"/>
          </w:tcPr>
          <w:p w14:paraId="30E20DF5" w14:textId="77777777" w:rsidR="00DB7471" w:rsidRDefault="00000000">
            <w:bookmarkStart w:id="15" w:name="Check13"/>
            <w:bookmarkEnd w:id="15"/>
            <w:r>
              <w:rPr>
                <w:rFonts w:ascii="Times New Roman" w:hAnsi="Times New Roman"/>
                <w:sz w:val="18"/>
                <w:szCs w:val="18"/>
              </w:rPr>
              <w:t xml:space="preserve">  Frayer Model</w:t>
            </w:r>
          </w:p>
        </w:tc>
        <w:tc>
          <w:tcPr>
            <w:tcW w:w="315" w:type="dxa"/>
            <w:shd w:val="clear" w:color="auto" w:fill="auto"/>
            <w:noWrap/>
            <w:tcMar>
              <w:top w:w="15" w:type="dxa"/>
              <w:left w:w="15" w:type="dxa"/>
              <w:bottom w:w="0" w:type="dxa"/>
              <w:right w:w="15" w:type="dxa"/>
            </w:tcMar>
            <w:vAlign w:val="bottom"/>
          </w:tcPr>
          <w:p w14:paraId="6B3E4F03" w14:textId="77777777" w:rsidR="00DB7471" w:rsidRDefault="00DB7471">
            <w:pPr>
              <w:rPr>
                <w:rFonts w:ascii="Times New Roman" w:hAnsi="Times New Roman"/>
                <w:sz w:val="20"/>
                <w:szCs w:val="18"/>
              </w:rPr>
            </w:pPr>
          </w:p>
        </w:tc>
        <w:tc>
          <w:tcPr>
            <w:tcW w:w="2619" w:type="dxa"/>
            <w:shd w:val="clear" w:color="auto" w:fill="auto"/>
            <w:noWrap/>
            <w:tcMar>
              <w:top w:w="15" w:type="dxa"/>
              <w:left w:w="15" w:type="dxa"/>
              <w:bottom w:w="0" w:type="dxa"/>
              <w:right w:w="15" w:type="dxa"/>
            </w:tcMar>
            <w:vAlign w:val="bottom"/>
          </w:tcPr>
          <w:p w14:paraId="506A0C37" w14:textId="77777777" w:rsidR="00DB7471" w:rsidRDefault="00000000">
            <w:bookmarkStart w:id="16" w:name="Check17"/>
            <w:bookmarkEnd w:id="16"/>
            <w:r>
              <w:rPr>
                <w:rFonts w:ascii="Times New Roman" w:hAnsi="Times New Roman"/>
                <w:sz w:val="18"/>
                <w:szCs w:val="18"/>
              </w:rPr>
              <w:t xml:space="preserve">  Daily Language Practice (DLP)___________________</w:t>
            </w:r>
          </w:p>
        </w:tc>
        <w:tc>
          <w:tcPr>
            <w:tcW w:w="315" w:type="dxa"/>
            <w:shd w:val="clear" w:color="auto" w:fill="auto"/>
            <w:noWrap/>
            <w:tcMar>
              <w:top w:w="15" w:type="dxa"/>
              <w:left w:w="15" w:type="dxa"/>
              <w:bottom w:w="0" w:type="dxa"/>
              <w:right w:w="15" w:type="dxa"/>
            </w:tcMar>
            <w:vAlign w:val="bottom"/>
          </w:tcPr>
          <w:p w14:paraId="0F638A00" w14:textId="77777777" w:rsidR="00DB7471" w:rsidRDefault="00000000">
            <w:pPr>
              <w:rPr>
                <w:rFonts w:ascii="Times New Roman" w:hAnsi="Times New Roman"/>
                <w:sz w:val="20"/>
                <w:szCs w:val="18"/>
              </w:rPr>
            </w:pPr>
            <w:r>
              <w:rPr>
                <w:rFonts w:ascii="Times New Roman" w:hAnsi="Times New Roman"/>
                <w:sz w:val="20"/>
                <w:szCs w:val="18"/>
              </w:rPr>
              <w:t> </w:t>
            </w:r>
          </w:p>
        </w:tc>
        <w:tc>
          <w:tcPr>
            <w:tcW w:w="1143" w:type="dxa"/>
            <w:shd w:val="clear" w:color="auto" w:fill="auto"/>
            <w:noWrap/>
            <w:tcMar>
              <w:top w:w="15" w:type="dxa"/>
              <w:left w:w="15" w:type="dxa"/>
              <w:bottom w:w="0" w:type="dxa"/>
              <w:right w:w="15" w:type="dxa"/>
            </w:tcMar>
            <w:vAlign w:val="bottom"/>
          </w:tcPr>
          <w:p w14:paraId="78B1EAAD" w14:textId="77777777" w:rsidR="00DB7471" w:rsidRDefault="00000000">
            <w:bookmarkStart w:id="17" w:name="Check21"/>
            <w:bookmarkEnd w:id="17"/>
            <w:r>
              <w:rPr>
                <w:rFonts w:ascii="Times New Roman" w:hAnsi="Times New Roman"/>
                <w:sz w:val="18"/>
                <w:szCs w:val="18"/>
              </w:rPr>
              <w:t xml:space="preserve">  Hands-on</w:t>
            </w:r>
          </w:p>
        </w:tc>
        <w:tc>
          <w:tcPr>
            <w:tcW w:w="315" w:type="dxa"/>
            <w:shd w:val="clear" w:color="auto" w:fill="auto"/>
            <w:noWrap/>
            <w:tcMar>
              <w:top w:w="15" w:type="dxa"/>
              <w:left w:w="15" w:type="dxa"/>
              <w:bottom w:w="0" w:type="dxa"/>
              <w:right w:w="15" w:type="dxa"/>
            </w:tcMar>
            <w:vAlign w:val="bottom"/>
          </w:tcPr>
          <w:p w14:paraId="5C84F664" w14:textId="77777777" w:rsidR="00DB7471" w:rsidRDefault="00000000">
            <w:pPr>
              <w:rPr>
                <w:rFonts w:ascii="Times New Roman" w:hAnsi="Times New Roman"/>
                <w:sz w:val="20"/>
                <w:szCs w:val="18"/>
              </w:rPr>
            </w:pPr>
            <w:r>
              <w:rPr>
                <w:rFonts w:ascii="Times New Roman" w:hAnsi="Times New Roman"/>
                <w:sz w:val="20"/>
                <w:szCs w:val="18"/>
              </w:rPr>
              <w:t> </w:t>
            </w:r>
          </w:p>
        </w:tc>
        <w:tc>
          <w:tcPr>
            <w:tcW w:w="2670" w:type="dxa"/>
            <w:shd w:val="clear" w:color="auto" w:fill="auto"/>
            <w:noWrap/>
            <w:tcMar>
              <w:top w:w="15" w:type="dxa"/>
              <w:left w:w="15" w:type="dxa"/>
              <w:bottom w:w="0" w:type="dxa"/>
              <w:right w:w="15" w:type="dxa"/>
            </w:tcMar>
            <w:vAlign w:val="bottom"/>
          </w:tcPr>
          <w:p w14:paraId="73ED4ACB" w14:textId="77777777" w:rsidR="00DB7471" w:rsidRDefault="00000000">
            <w:bookmarkStart w:id="18" w:name="Check25"/>
            <w:bookmarkEnd w:id="18"/>
            <w:r>
              <w:rPr>
                <w:rFonts w:ascii="Times New Roman" w:hAnsi="Times New Roman"/>
                <w:sz w:val="18"/>
                <w:szCs w:val="18"/>
              </w:rPr>
              <w:t xml:space="preserve">  Mind Map/Visual Guide</w:t>
            </w:r>
          </w:p>
        </w:tc>
        <w:tc>
          <w:tcPr>
            <w:tcW w:w="361" w:type="dxa"/>
            <w:shd w:val="clear" w:color="auto" w:fill="auto"/>
            <w:tcMar>
              <w:top w:w="0" w:type="dxa"/>
              <w:left w:w="0" w:type="dxa"/>
              <w:bottom w:w="0" w:type="dxa"/>
              <w:right w:w="0" w:type="dxa"/>
            </w:tcMar>
            <w:vAlign w:val="bottom"/>
          </w:tcPr>
          <w:p w14:paraId="715B403C" w14:textId="77777777" w:rsidR="00DB7471" w:rsidRDefault="00DB7471">
            <w:pPr>
              <w:rPr>
                <w:rFonts w:ascii="Times New Roman" w:hAnsi="Times New Roman"/>
                <w:sz w:val="18"/>
                <w:szCs w:val="18"/>
              </w:rPr>
            </w:pPr>
          </w:p>
        </w:tc>
        <w:tc>
          <w:tcPr>
            <w:tcW w:w="2666" w:type="dxa"/>
            <w:tcBorders>
              <w:right w:val="single" w:sz="12" w:space="0" w:color="000000"/>
            </w:tcBorders>
            <w:shd w:val="clear" w:color="auto" w:fill="auto"/>
            <w:noWrap/>
            <w:tcMar>
              <w:top w:w="15" w:type="dxa"/>
              <w:left w:w="15" w:type="dxa"/>
              <w:bottom w:w="0" w:type="dxa"/>
              <w:right w:w="15" w:type="dxa"/>
            </w:tcMar>
            <w:vAlign w:val="bottom"/>
          </w:tcPr>
          <w:p w14:paraId="54BC2C9D" w14:textId="77777777" w:rsidR="00DB7471" w:rsidRDefault="00DB7471">
            <w:pPr>
              <w:rPr>
                <w:sz w:val="20"/>
                <w:szCs w:val="18"/>
              </w:rPr>
            </w:pPr>
          </w:p>
        </w:tc>
      </w:tr>
      <w:tr w:rsidR="00DB7471" w14:paraId="0FA9B774" w14:textId="77777777">
        <w:trPr>
          <w:trHeight w:val="309"/>
        </w:trPr>
        <w:tc>
          <w:tcPr>
            <w:tcW w:w="400" w:type="dxa"/>
            <w:tcBorders>
              <w:left w:val="single" w:sz="12" w:space="0" w:color="000000"/>
              <w:bottom w:val="single" w:sz="12" w:space="0" w:color="000000"/>
            </w:tcBorders>
            <w:shd w:val="clear" w:color="auto" w:fill="auto"/>
            <w:noWrap/>
            <w:tcMar>
              <w:top w:w="15" w:type="dxa"/>
              <w:left w:w="15" w:type="dxa"/>
              <w:bottom w:w="0" w:type="dxa"/>
              <w:right w:w="15" w:type="dxa"/>
            </w:tcMar>
            <w:vAlign w:val="bottom"/>
          </w:tcPr>
          <w:p w14:paraId="299A241D" w14:textId="77777777" w:rsidR="00DB7471" w:rsidRDefault="00000000">
            <w:pPr>
              <w:rPr>
                <w:rFonts w:ascii="Arial" w:hAnsi="Arial" w:cs="Arial"/>
                <w:sz w:val="20"/>
                <w:szCs w:val="20"/>
              </w:rPr>
            </w:pPr>
            <w:r>
              <w:rPr>
                <w:rFonts w:ascii="Arial" w:hAnsi="Arial" w:cs="Arial"/>
                <w:sz w:val="20"/>
                <w:szCs w:val="20"/>
              </w:rPr>
              <w:t> </w:t>
            </w:r>
          </w:p>
        </w:tc>
        <w:tc>
          <w:tcPr>
            <w:tcW w:w="1045" w:type="dxa"/>
            <w:tcBorders>
              <w:bottom w:val="single" w:sz="12" w:space="0" w:color="000000"/>
            </w:tcBorders>
            <w:shd w:val="clear" w:color="auto" w:fill="auto"/>
            <w:noWrap/>
            <w:tcMar>
              <w:top w:w="15" w:type="dxa"/>
              <w:left w:w="15" w:type="dxa"/>
              <w:bottom w:w="0" w:type="dxa"/>
              <w:right w:w="15" w:type="dxa"/>
            </w:tcMar>
            <w:vAlign w:val="bottom"/>
          </w:tcPr>
          <w:p w14:paraId="19682C74" w14:textId="77777777" w:rsidR="00DB7471" w:rsidRDefault="00000000">
            <w:pPr>
              <w:rPr>
                <w:sz w:val="16"/>
                <w:szCs w:val="20"/>
              </w:rPr>
            </w:pPr>
            <w:r>
              <w:rPr>
                <w:sz w:val="16"/>
                <w:szCs w:val="20"/>
              </w:rPr>
              <w:t> </w:t>
            </w:r>
          </w:p>
        </w:tc>
        <w:tc>
          <w:tcPr>
            <w:tcW w:w="315" w:type="dxa"/>
            <w:tcBorders>
              <w:bottom w:val="single" w:sz="12" w:space="0" w:color="000000"/>
            </w:tcBorders>
            <w:shd w:val="clear" w:color="auto" w:fill="auto"/>
            <w:noWrap/>
            <w:tcMar>
              <w:top w:w="15" w:type="dxa"/>
              <w:left w:w="15" w:type="dxa"/>
              <w:bottom w:w="0" w:type="dxa"/>
              <w:right w:w="15" w:type="dxa"/>
            </w:tcMar>
            <w:vAlign w:val="bottom"/>
          </w:tcPr>
          <w:p w14:paraId="4C7E0F4B" w14:textId="77777777" w:rsidR="00DB7471" w:rsidRDefault="00000000">
            <w:pPr>
              <w:rPr>
                <w:sz w:val="16"/>
                <w:szCs w:val="20"/>
              </w:rPr>
            </w:pPr>
            <w:r>
              <w:rPr>
                <w:sz w:val="16"/>
                <w:szCs w:val="20"/>
              </w:rPr>
              <w:t> </w:t>
            </w:r>
          </w:p>
        </w:tc>
        <w:tc>
          <w:tcPr>
            <w:tcW w:w="2293" w:type="dxa"/>
            <w:tcBorders>
              <w:bottom w:val="single" w:sz="12" w:space="0" w:color="000000"/>
            </w:tcBorders>
            <w:shd w:val="clear" w:color="auto" w:fill="auto"/>
            <w:noWrap/>
            <w:tcMar>
              <w:top w:w="15" w:type="dxa"/>
              <w:left w:w="15" w:type="dxa"/>
              <w:bottom w:w="0" w:type="dxa"/>
              <w:right w:w="15" w:type="dxa"/>
            </w:tcMar>
            <w:vAlign w:val="bottom"/>
          </w:tcPr>
          <w:p w14:paraId="1B1D9015" w14:textId="77777777" w:rsidR="00DB7471" w:rsidRDefault="00000000">
            <w:pPr>
              <w:rPr>
                <w:sz w:val="16"/>
                <w:szCs w:val="20"/>
              </w:rPr>
            </w:pPr>
            <w:r>
              <w:rPr>
                <w:sz w:val="16"/>
                <w:szCs w:val="20"/>
              </w:rPr>
              <w:t> </w:t>
            </w:r>
          </w:p>
        </w:tc>
        <w:tc>
          <w:tcPr>
            <w:tcW w:w="315" w:type="dxa"/>
            <w:tcBorders>
              <w:bottom w:val="single" w:sz="12" w:space="0" w:color="000000"/>
            </w:tcBorders>
            <w:shd w:val="clear" w:color="auto" w:fill="auto"/>
            <w:noWrap/>
            <w:tcMar>
              <w:top w:w="15" w:type="dxa"/>
              <w:left w:w="15" w:type="dxa"/>
              <w:bottom w:w="0" w:type="dxa"/>
              <w:right w:w="15" w:type="dxa"/>
            </w:tcMar>
            <w:vAlign w:val="bottom"/>
          </w:tcPr>
          <w:p w14:paraId="582D3551" w14:textId="77777777" w:rsidR="00DB7471" w:rsidRDefault="00000000">
            <w:pPr>
              <w:rPr>
                <w:sz w:val="16"/>
                <w:szCs w:val="20"/>
              </w:rPr>
            </w:pPr>
            <w:r>
              <w:rPr>
                <w:sz w:val="16"/>
                <w:szCs w:val="20"/>
              </w:rPr>
              <w:t> </w:t>
            </w:r>
          </w:p>
        </w:tc>
        <w:tc>
          <w:tcPr>
            <w:tcW w:w="2619" w:type="dxa"/>
            <w:tcBorders>
              <w:bottom w:val="single" w:sz="12" w:space="0" w:color="000000"/>
            </w:tcBorders>
            <w:shd w:val="clear" w:color="auto" w:fill="auto"/>
            <w:noWrap/>
            <w:tcMar>
              <w:top w:w="15" w:type="dxa"/>
              <w:left w:w="15" w:type="dxa"/>
              <w:bottom w:w="0" w:type="dxa"/>
              <w:right w:w="15" w:type="dxa"/>
            </w:tcMar>
            <w:vAlign w:val="bottom"/>
          </w:tcPr>
          <w:p w14:paraId="59634D66" w14:textId="77777777" w:rsidR="00DB7471" w:rsidRDefault="00000000">
            <w:pPr>
              <w:rPr>
                <w:sz w:val="16"/>
                <w:szCs w:val="20"/>
              </w:rPr>
            </w:pPr>
            <w:r>
              <w:rPr>
                <w:sz w:val="16"/>
                <w:szCs w:val="20"/>
              </w:rPr>
              <w:t> </w:t>
            </w:r>
          </w:p>
        </w:tc>
        <w:tc>
          <w:tcPr>
            <w:tcW w:w="315" w:type="dxa"/>
            <w:tcBorders>
              <w:bottom w:val="single" w:sz="12" w:space="0" w:color="000000"/>
            </w:tcBorders>
            <w:shd w:val="clear" w:color="auto" w:fill="auto"/>
            <w:noWrap/>
            <w:tcMar>
              <w:top w:w="15" w:type="dxa"/>
              <w:left w:w="15" w:type="dxa"/>
              <w:bottom w:w="0" w:type="dxa"/>
              <w:right w:w="15" w:type="dxa"/>
            </w:tcMar>
            <w:vAlign w:val="bottom"/>
          </w:tcPr>
          <w:p w14:paraId="519D2E40" w14:textId="77777777" w:rsidR="00DB7471" w:rsidRDefault="00000000">
            <w:pPr>
              <w:rPr>
                <w:sz w:val="16"/>
                <w:szCs w:val="20"/>
              </w:rPr>
            </w:pPr>
            <w:r>
              <w:rPr>
                <w:sz w:val="16"/>
                <w:szCs w:val="20"/>
              </w:rPr>
              <w:t> </w:t>
            </w:r>
          </w:p>
        </w:tc>
        <w:tc>
          <w:tcPr>
            <w:tcW w:w="1143" w:type="dxa"/>
            <w:tcBorders>
              <w:bottom w:val="single" w:sz="12" w:space="0" w:color="000000"/>
            </w:tcBorders>
            <w:shd w:val="clear" w:color="auto" w:fill="auto"/>
            <w:noWrap/>
            <w:tcMar>
              <w:top w:w="15" w:type="dxa"/>
              <w:left w:w="15" w:type="dxa"/>
              <w:bottom w:w="0" w:type="dxa"/>
              <w:right w:w="15" w:type="dxa"/>
            </w:tcMar>
            <w:vAlign w:val="bottom"/>
          </w:tcPr>
          <w:p w14:paraId="1604322E" w14:textId="77777777" w:rsidR="00DB7471" w:rsidRDefault="00000000">
            <w:pPr>
              <w:rPr>
                <w:sz w:val="16"/>
                <w:szCs w:val="20"/>
              </w:rPr>
            </w:pPr>
            <w:r>
              <w:rPr>
                <w:sz w:val="16"/>
                <w:szCs w:val="20"/>
              </w:rPr>
              <w:t> </w:t>
            </w:r>
          </w:p>
        </w:tc>
        <w:tc>
          <w:tcPr>
            <w:tcW w:w="315" w:type="dxa"/>
            <w:tcBorders>
              <w:bottom w:val="single" w:sz="12" w:space="0" w:color="000000"/>
            </w:tcBorders>
            <w:shd w:val="clear" w:color="auto" w:fill="auto"/>
            <w:noWrap/>
            <w:tcMar>
              <w:top w:w="15" w:type="dxa"/>
              <w:left w:w="15" w:type="dxa"/>
              <w:bottom w:w="0" w:type="dxa"/>
              <w:right w:w="15" w:type="dxa"/>
            </w:tcMar>
            <w:vAlign w:val="bottom"/>
          </w:tcPr>
          <w:p w14:paraId="3A05DBE3" w14:textId="77777777" w:rsidR="00DB7471" w:rsidRDefault="00000000">
            <w:pPr>
              <w:rPr>
                <w:sz w:val="16"/>
                <w:szCs w:val="20"/>
              </w:rPr>
            </w:pPr>
            <w:r>
              <w:rPr>
                <w:sz w:val="16"/>
                <w:szCs w:val="20"/>
              </w:rPr>
              <w:t> </w:t>
            </w:r>
          </w:p>
        </w:tc>
        <w:tc>
          <w:tcPr>
            <w:tcW w:w="2670" w:type="dxa"/>
            <w:tcBorders>
              <w:bottom w:val="single" w:sz="12" w:space="0" w:color="000000"/>
            </w:tcBorders>
            <w:shd w:val="clear" w:color="auto" w:fill="auto"/>
            <w:noWrap/>
            <w:tcMar>
              <w:top w:w="15" w:type="dxa"/>
              <w:left w:w="15" w:type="dxa"/>
              <w:bottom w:w="0" w:type="dxa"/>
              <w:right w:w="15" w:type="dxa"/>
            </w:tcMar>
            <w:vAlign w:val="bottom"/>
          </w:tcPr>
          <w:p w14:paraId="0DD170C1" w14:textId="77777777" w:rsidR="00DB7471" w:rsidRDefault="00000000">
            <w:pPr>
              <w:rPr>
                <w:sz w:val="16"/>
                <w:szCs w:val="20"/>
              </w:rPr>
            </w:pPr>
            <w:r>
              <w:rPr>
                <w:sz w:val="16"/>
                <w:szCs w:val="20"/>
              </w:rPr>
              <w:t> </w:t>
            </w:r>
          </w:p>
        </w:tc>
        <w:tc>
          <w:tcPr>
            <w:tcW w:w="361" w:type="dxa"/>
            <w:tcBorders>
              <w:bottom w:val="single" w:sz="12" w:space="0" w:color="000000"/>
            </w:tcBorders>
            <w:shd w:val="clear" w:color="auto" w:fill="auto"/>
            <w:noWrap/>
            <w:tcMar>
              <w:top w:w="15" w:type="dxa"/>
              <w:left w:w="15" w:type="dxa"/>
              <w:bottom w:w="0" w:type="dxa"/>
              <w:right w:w="15" w:type="dxa"/>
            </w:tcMar>
            <w:vAlign w:val="bottom"/>
          </w:tcPr>
          <w:p w14:paraId="36DF550F" w14:textId="77777777" w:rsidR="00DB7471" w:rsidRDefault="00000000">
            <w:pPr>
              <w:rPr>
                <w:sz w:val="20"/>
                <w:szCs w:val="20"/>
              </w:rPr>
            </w:pPr>
            <w:r>
              <w:rPr>
                <w:sz w:val="20"/>
                <w:szCs w:val="20"/>
              </w:rPr>
              <w:t> </w:t>
            </w:r>
          </w:p>
        </w:tc>
        <w:tc>
          <w:tcPr>
            <w:tcW w:w="2666" w:type="dxa"/>
            <w:tcBorders>
              <w:bottom w:val="single" w:sz="12" w:space="0" w:color="000000"/>
              <w:right w:val="single" w:sz="12" w:space="0" w:color="000000"/>
            </w:tcBorders>
            <w:shd w:val="clear" w:color="auto" w:fill="auto"/>
            <w:noWrap/>
            <w:tcMar>
              <w:top w:w="15" w:type="dxa"/>
              <w:left w:w="15" w:type="dxa"/>
              <w:bottom w:w="0" w:type="dxa"/>
              <w:right w:w="15" w:type="dxa"/>
            </w:tcMar>
            <w:vAlign w:val="bottom"/>
          </w:tcPr>
          <w:p w14:paraId="30CEFC16" w14:textId="77777777" w:rsidR="00DB7471" w:rsidRDefault="00000000">
            <w:pPr>
              <w:rPr>
                <w:sz w:val="20"/>
                <w:szCs w:val="20"/>
              </w:rPr>
            </w:pPr>
            <w:r>
              <w:rPr>
                <w:sz w:val="20"/>
                <w:szCs w:val="20"/>
              </w:rPr>
              <w:t> </w:t>
            </w:r>
          </w:p>
        </w:tc>
      </w:tr>
      <w:tr w:rsidR="00DB7471" w14:paraId="429FC1A1" w14:textId="77777777">
        <w:trPr>
          <w:trHeight w:val="797"/>
        </w:trPr>
        <w:tc>
          <w:tcPr>
            <w:tcW w:w="14457" w:type="dxa"/>
            <w:gridSpan w:val="1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7CEFA059" w14:textId="77777777" w:rsidR="00DB7471" w:rsidRDefault="00DB7471">
            <w:pPr>
              <w:rPr>
                <w:rFonts w:ascii="Times New Roman" w:hAnsi="Times New Roman"/>
                <w:b/>
                <w:sz w:val="18"/>
                <w:szCs w:val="18"/>
              </w:rPr>
            </w:pPr>
          </w:p>
          <w:p w14:paraId="0FE773EA" w14:textId="77777777" w:rsidR="00DB7471" w:rsidRDefault="00000000">
            <w:pPr>
              <w:rPr>
                <w:rFonts w:ascii="Times New Roman" w:hAnsi="Times New Roman"/>
                <w:b/>
                <w:sz w:val="18"/>
                <w:szCs w:val="18"/>
              </w:rPr>
            </w:pPr>
            <w:r>
              <w:rPr>
                <w:rFonts w:ascii="Times New Roman" w:hAnsi="Times New Roman"/>
                <w:b/>
                <w:sz w:val="18"/>
                <w:szCs w:val="18"/>
              </w:rPr>
              <w:t>Engagement Strategies:</w:t>
            </w:r>
          </w:p>
          <w:p w14:paraId="3D569BF8" w14:textId="77777777" w:rsidR="00DB7471" w:rsidRDefault="00000000">
            <w:r>
              <w:rPr>
                <w:rFonts w:ascii="Times New Roman" w:hAnsi="Times New Roman"/>
                <w:sz w:val="18"/>
                <w:szCs w:val="18"/>
              </w:rPr>
              <w:t xml:space="preserve"> - Collaborative Group Work                                             - Writing to Learn                               </w:t>
            </w:r>
            <w:bookmarkStart w:id="19" w:name="Check5"/>
            <w:bookmarkEnd w:id="19"/>
            <w:r>
              <w:rPr>
                <w:rFonts w:ascii="Times New Roman" w:hAnsi="Times New Roman"/>
                <w:sz w:val="18"/>
                <w:szCs w:val="18"/>
              </w:rPr>
              <w:t xml:space="preserve"> - Literacy Groups            </w:t>
            </w:r>
            <w:proofErr w:type="gramStart"/>
            <w:r>
              <w:rPr>
                <w:rFonts w:ascii="Times New Roman" w:hAnsi="Times New Roman"/>
                <w:sz w:val="18"/>
                <w:szCs w:val="18"/>
              </w:rPr>
              <w:t>Other:_</w:t>
            </w:r>
            <w:proofErr w:type="gramEnd"/>
            <w:r>
              <w:rPr>
                <w:rFonts w:ascii="Times New Roman" w:hAnsi="Times New Roman"/>
                <w:sz w:val="18"/>
                <w:szCs w:val="18"/>
              </w:rPr>
              <w:t xml:space="preserve">____________________                                            </w:t>
            </w:r>
          </w:p>
          <w:p w14:paraId="3EAA4944" w14:textId="77777777" w:rsidR="00DB7471" w:rsidRDefault="00000000">
            <w:pPr>
              <w:pStyle w:val="msoaddress"/>
              <w:widowControl w:val="0"/>
              <w:ind w:left="360" w:hanging="360"/>
            </w:pPr>
            <w:r>
              <w:rPr>
                <w:rFonts w:ascii="Times New Roman" w:hAnsi="Times New Roman"/>
                <w:sz w:val="18"/>
                <w:szCs w:val="18"/>
              </w:rPr>
              <w:t xml:space="preserve"> - Questioning Techniques                                                 </w:t>
            </w:r>
            <w:proofErr w:type="gramStart"/>
            <w:r>
              <w:rPr>
                <w:rFonts w:ascii="Times New Roman" w:hAnsi="Times New Roman"/>
                <w:sz w:val="18"/>
                <w:szCs w:val="18"/>
              </w:rPr>
              <w:t>-  Scaffolding</w:t>
            </w:r>
            <w:proofErr w:type="gramEnd"/>
            <w:r>
              <w:rPr>
                <w:rFonts w:ascii="Times New Roman" w:hAnsi="Times New Roman"/>
                <w:sz w:val="18"/>
                <w:szCs w:val="18"/>
              </w:rPr>
              <w:t xml:space="preserve"> Text                               -Classroom Talk              - T.W.I.R.L.</w:t>
            </w:r>
          </w:p>
          <w:p w14:paraId="25C99D2E" w14:textId="77777777" w:rsidR="00DB7471" w:rsidRDefault="00DB7471">
            <w:pPr>
              <w:rPr>
                <w:rFonts w:ascii="Times New Roman" w:hAnsi="Times New Roman"/>
                <w:sz w:val="18"/>
                <w:szCs w:val="18"/>
              </w:rPr>
            </w:pPr>
          </w:p>
        </w:tc>
      </w:tr>
      <w:tr w:rsidR="00DB7471" w14:paraId="328D7DA9" w14:textId="77777777">
        <w:trPr>
          <w:trHeight w:val="279"/>
        </w:trPr>
        <w:tc>
          <w:tcPr>
            <w:tcW w:w="14457" w:type="dxa"/>
            <w:gridSpan w:val="1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05D4281D" w14:textId="77777777" w:rsidR="00DB7471" w:rsidRDefault="00DB7471">
            <w:pPr>
              <w:rPr>
                <w:rFonts w:ascii="Times New Roman" w:hAnsi="Times New Roman"/>
                <w:b/>
                <w:sz w:val="18"/>
                <w:szCs w:val="18"/>
              </w:rPr>
            </w:pPr>
          </w:p>
          <w:p w14:paraId="3713A638" w14:textId="77777777" w:rsidR="00DB7471" w:rsidRDefault="00000000">
            <w:r>
              <w:rPr>
                <w:rFonts w:ascii="Times New Roman" w:hAnsi="Times New Roman"/>
                <w:b/>
                <w:sz w:val="18"/>
                <w:szCs w:val="18"/>
              </w:rPr>
              <w:t xml:space="preserve">Technology Integration: </w:t>
            </w:r>
            <w:r>
              <w:rPr>
                <w:rFonts w:ascii="Times New Roman" w:hAnsi="Times New Roman"/>
                <w:sz w:val="18"/>
                <w:szCs w:val="18"/>
              </w:rPr>
              <w:t xml:space="preserve"> Smart board        Document Camera       IPADS       Mac Books         Computers        Kindles         Interactive Tablets          Digital/ Video Camera                                                                                                                                     Clickers    ACCESS      Computer Program: </w:t>
            </w:r>
            <w:r>
              <w:rPr>
                <w:rFonts w:ascii="Times New Roman" w:hAnsi="Times New Roman"/>
                <w:sz w:val="18"/>
                <w:szCs w:val="18"/>
                <w:u w:val="single"/>
              </w:rPr>
              <w:t>www.readworks.org</w:t>
            </w:r>
            <w:r>
              <w:rPr>
                <w:rFonts w:ascii="Times New Roman" w:hAnsi="Times New Roman"/>
                <w:sz w:val="18"/>
                <w:szCs w:val="18"/>
              </w:rPr>
              <w:t xml:space="preserve">_________________    </w:t>
            </w:r>
            <w:proofErr w:type="gramStart"/>
            <w:r>
              <w:rPr>
                <w:rFonts w:ascii="Times New Roman" w:hAnsi="Times New Roman"/>
                <w:sz w:val="18"/>
                <w:szCs w:val="18"/>
              </w:rPr>
              <w:t>Other:_</w:t>
            </w:r>
            <w:proofErr w:type="gramEnd"/>
            <w:r>
              <w:rPr>
                <w:rFonts w:ascii="Times New Roman" w:hAnsi="Times New Roman"/>
                <w:sz w:val="18"/>
                <w:szCs w:val="18"/>
              </w:rPr>
              <w:t xml:space="preserve">_____________________________________ </w:t>
            </w:r>
          </w:p>
          <w:p w14:paraId="07DC8957" w14:textId="77777777" w:rsidR="00DB7471" w:rsidRDefault="00DB7471">
            <w:pPr>
              <w:rPr>
                <w:rFonts w:ascii="Times New Roman" w:hAnsi="Times New Roman"/>
                <w:b/>
                <w:sz w:val="18"/>
                <w:szCs w:val="18"/>
              </w:rPr>
            </w:pPr>
          </w:p>
        </w:tc>
      </w:tr>
    </w:tbl>
    <w:p w14:paraId="791A98EE" w14:textId="77777777" w:rsidR="00DB7471" w:rsidRDefault="00000000">
      <w:r>
        <w:rPr>
          <w:noProof/>
        </w:rPr>
        <w:lastRenderedPageBreak/>
        <mc:AlternateContent>
          <mc:Choice Requires="wps">
            <w:drawing>
              <wp:anchor distT="0" distB="0" distL="114300" distR="114300" simplePos="0" relativeHeight="251658240" behindDoc="0" locked="0" layoutInCell="1" allowOverlap="1" wp14:anchorId="5EA74D9B" wp14:editId="5359104B">
                <wp:simplePos x="0" y="0"/>
                <wp:positionH relativeFrom="margin">
                  <wp:posOffset>-142875</wp:posOffset>
                </wp:positionH>
                <wp:positionV relativeFrom="paragraph">
                  <wp:posOffset>214627</wp:posOffset>
                </wp:positionV>
                <wp:extent cx="9103995" cy="1247141"/>
                <wp:effectExtent l="0" t="0" r="20955" b="10159"/>
                <wp:wrapSquare wrapText="bothSides"/>
                <wp:docPr id="868399200" name="Text Box 10"/>
                <wp:cNvGraphicFramePr/>
                <a:graphic xmlns:a="http://schemas.openxmlformats.org/drawingml/2006/main">
                  <a:graphicData uri="http://schemas.microsoft.com/office/word/2010/wordprocessingShape">
                    <wps:wsp>
                      <wps:cNvSpPr txBox="1"/>
                      <wps:spPr>
                        <a:xfrm>
                          <a:off x="0" y="0"/>
                          <a:ext cx="9103995" cy="1247141"/>
                        </a:xfrm>
                        <a:prstGeom prst="rect">
                          <a:avLst/>
                        </a:prstGeom>
                        <a:solidFill>
                          <a:srgbClr val="FFFFFF"/>
                        </a:solidFill>
                        <a:ln w="9528">
                          <a:solidFill>
                            <a:srgbClr val="000000"/>
                          </a:solidFill>
                          <a:prstDash val="solid"/>
                        </a:ln>
                      </wps:spPr>
                      <wps:txbx>
                        <w:txbxContent>
                          <w:p w14:paraId="5DAC936D" w14:textId="77777777" w:rsidR="00DB7471" w:rsidRDefault="00000000">
                            <w:pPr>
                              <w:rPr>
                                <w:rFonts w:ascii="Times New Roman" w:hAnsi="Times New Roman"/>
                                <w:b/>
                                <w:sz w:val="20"/>
                              </w:rPr>
                            </w:pPr>
                            <w:r>
                              <w:rPr>
                                <w:rFonts w:ascii="Times New Roman" w:hAnsi="Times New Roman"/>
                                <w:b/>
                                <w:sz w:val="20"/>
                              </w:rPr>
                              <w:t xml:space="preserve">This Week’s Vocabulary:  </w:t>
                            </w:r>
                          </w:p>
                          <w:p w14:paraId="40A09649" w14:textId="77777777" w:rsidR="00DB7471" w:rsidRDefault="00000000">
                            <w:pPr>
                              <w:pStyle w:val="ListParagraph"/>
                              <w:numPr>
                                <w:ilvl w:val="0"/>
                                <w:numId w:val="2"/>
                              </w:numPr>
                              <w:rPr>
                                <w:rFonts w:ascii="Times New Roman" w:hAnsi="Times New Roman"/>
                                <w:b/>
                                <w:sz w:val="20"/>
                              </w:rPr>
                            </w:pPr>
                            <w:r>
                              <w:rPr>
                                <w:rFonts w:ascii="Times New Roman" w:hAnsi="Times New Roman"/>
                                <w:b/>
                                <w:sz w:val="20"/>
                              </w:rPr>
                              <w:t>data</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line graph</w:t>
                            </w:r>
                            <w:r>
                              <w:rPr>
                                <w:rFonts w:ascii="Times New Roman" w:hAnsi="Times New Roman"/>
                                <w:b/>
                                <w:sz w:val="20"/>
                              </w:rPr>
                              <w:tab/>
                            </w:r>
                            <w:r>
                              <w:rPr>
                                <w:rFonts w:ascii="Times New Roman" w:hAnsi="Times New Roman"/>
                                <w:b/>
                                <w:sz w:val="20"/>
                              </w:rPr>
                              <w:tab/>
                              <w:t>prefix</w:t>
                            </w:r>
                          </w:p>
                          <w:p w14:paraId="6BB2589E" w14:textId="77777777" w:rsidR="00DB7471" w:rsidRDefault="00000000">
                            <w:pPr>
                              <w:pStyle w:val="ListParagraph"/>
                              <w:numPr>
                                <w:ilvl w:val="0"/>
                                <w:numId w:val="2"/>
                              </w:numPr>
                              <w:rPr>
                                <w:rFonts w:ascii="Times New Roman" w:hAnsi="Times New Roman"/>
                                <w:b/>
                                <w:sz w:val="20"/>
                              </w:rPr>
                            </w:pPr>
                            <w:r>
                              <w:rPr>
                                <w:rFonts w:ascii="Times New Roman" w:hAnsi="Times New Roman"/>
                                <w:b/>
                                <w:sz w:val="20"/>
                              </w:rPr>
                              <w:t>metric system</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analyze</w:t>
                            </w:r>
                            <w:r>
                              <w:rPr>
                                <w:rFonts w:ascii="Times New Roman" w:hAnsi="Times New Roman"/>
                                <w:b/>
                                <w:sz w:val="20"/>
                              </w:rPr>
                              <w:tab/>
                            </w:r>
                            <w:r>
                              <w:rPr>
                                <w:rFonts w:ascii="Times New Roman" w:hAnsi="Times New Roman"/>
                                <w:b/>
                                <w:sz w:val="20"/>
                              </w:rPr>
                              <w:tab/>
                            </w:r>
                            <w:r>
                              <w:rPr>
                                <w:rFonts w:ascii="Times New Roman" w:hAnsi="Times New Roman"/>
                                <w:b/>
                                <w:sz w:val="20"/>
                              </w:rPr>
                              <w:tab/>
                              <w:t>graph</w:t>
                            </w:r>
                          </w:p>
                          <w:p w14:paraId="33FE8708" w14:textId="77777777" w:rsidR="00DB7471" w:rsidRDefault="00000000">
                            <w:pPr>
                              <w:pStyle w:val="ListParagraph"/>
                              <w:numPr>
                                <w:ilvl w:val="0"/>
                                <w:numId w:val="2"/>
                              </w:numPr>
                              <w:rPr>
                                <w:rFonts w:ascii="Times New Roman" w:hAnsi="Times New Roman"/>
                                <w:b/>
                                <w:sz w:val="20"/>
                              </w:rPr>
                            </w:pPr>
                            <w:r>
                              <w:rPr>
                                <w:rFonts w:ascii="Times New Roman" w:hAnsi="Times New Roman"/>
                                <w:b/>
                                <w:sz w:val="20"/>
                              </w:rPr>
                              <w:t>scales and balances</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interpret</w:t>
                            </w:r>
                            <w:r>
                              <w:rPr>
                                <w:rFonts w:ascii="Times New Roman" w:hAnsi="Times New Roman"/>
                                <w:b/>
                                <w:sz w:val="20"/>
                              </w:rPr>
                              <w:tab/>
                            </w:r>
                            <w:r>
                              <w:rPr>
                                <w:rFonts w:ascii="Times New Roman" w:hAnsi="Times New Roman"/>
                                <w:b/>
                                <w:sz w:val="20"/>
                              </w:rPr>
                              <w:tab/>
                              <w:t>observations</w:t>
                            </w:r>
                          </w:p>
                          <w:p w14:paraId="468F0B75" w14:textId="77777777" w:rsidR="00DB7471" w:rsidRDefault="00000000">
                            <w:pPr>
                              <w:pStyle w:val="ListParagraph"/>
                              <w:numPr>
                                <w:ilvl w:val="0"/>
                                <w:numId w:val="2"/>
                              </w:numPr>
                              <w:rPr>
                                <w:rFonts w:ascii="Times New Roman" w:hAnsi="Times New Roman"/>
                                <w:b/>
                                <w:sz w:val="20"/>
                              </w:rPr>
                            </w:pPr>
                            <w:r>
                              <w:rPr>
                                <w:rFonts w:ascii="Times New Roman" w:hAnsi="Times New Roman"/>
                                <w:b/>
                                <w:sz w:val="20"/>
                              </w:rPr>
                              <w:t>consistent</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graduated cylinder</w:t>
                            </w:r>
                            <w:r>
                              <w:rPr>
                                <w:rFonts w:ascii="Times New Roman" w:hAnsi="Times New Roman"/>
                                <w:b/>
                                <w:sz w:val="20"/>
                              </w:rPr>
                              <w:tab/>
                            </w:r>
                          </w:p>
                          <w:p w14:paraId="78B76144" w14:textId="77777777" w:rsidR="00DB7471" w:rsidRDefault="00000000">
                            <w:pPr>
                              <w:pStyle w:val="ListParagraph"/>
                              <w:numPr>
                                <w:ilvl w:val="0"/>
                                <w:numId w:val="2"/>
                              </w:numPr>
                              <w:rPr>
                                <w:rFonts w:ascii="Times New Roman" w:hAnsi="Times New Roman"/>
                                <w:b/>
                                <w:sz w:val="20"/>
                              </w:rPr>
                            </w:pPr>
                            <w:r>
                              <w:rPr>
                                <w:rFonts w:ascii="Times New Roman" w:hAnsi="Times New Roman"/>
                                <w:b/>
                                <w:sz w:val="20"/>
                              </w:rPr>
                              <w:t>bar graph</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base unit</w:t>
                            </w:r>
                          </w:p>
                          <w:p w14:paraId="2E1B5EC5" w14:textId="77777777" w:rsidR="00DB7471" w:rsidRDefault="00000000">
                            <w:pPr>
                              <w:pStyle w:val="ListParagraph"/>
                              <w:numPr>
                                <w:ilvl w:val="0"/>
                                <w:numId w:val="2"/>
                              </w:numPr>
                              <w:rPr>
                                <w:rFonts w:ascii="Times New Roman" w:hAnsi="Times New Roman"/>
                                <w:b/>
                                <w:sz w:val="20"/>
                              </w:rPr>
                            </w:pPr>
                            <w:r>
                              <w:rPr>
                                <w:rFonts w:ascii="Times New Roman" w:hAnsi="Times New Roman"/>
                                <w:b/>
                                <w:sz w:val="20"/>
                              </w:rPr>
                              <w:t>pictograph</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rulers</w:t>
                            </w:r>
                          </w:p>
                          <w:p w14:paraId="6B0F8926" w14:textId="77777777" w:rsidR="00DB7471" w:rsidRDefault="00000000">
                            <w:pPr>
                              <w:widowControl/>
                              <w:shd w:val="clear" w:color="auto" w:fill="FFFFFF"/>
                              <w:spacing w:before="100" w:after="100"/>
                              <w:rPr>
                                <w:rFonts w:ascii="Amasis MT Pro Black" w:hAnsi="Amasis MT Pro Black" w:cs="Helvetica"/>
                                <w:b/>
                                <w:bCs/>
                                <w:color w:val="344048"/>
                                <w:sz w:val="22"/>
                                <w:szCs w:val="22"/>
                              </w:rPr>
                            </w:pPr>
                            <w:r>
                              <w:rPr>
                                <w:rFonts w:ascii="Amasis MT Pro Black" w:hAnsi="Amasis MT Pro Black" w:cs="Helvetica"/>
                                <w:b/>
                                <w:bCs/>
                                <w:color w:val="344048"/>
                                <w:sz w:val="22"/>
                                <w:szCs w:val="22"/>
                              </w:rPr>
                              <w:tab/>
                            </w:r>
                            <w:r>
                              <w:rPr>
                                <w:rFonts w:ascii="Amasis MT Pro Black" w:hAnsi="Amasis MT Pro Black" w:cs="Helvetica"/>
                                <w:b/>
                                <w:bCs/>
                                <w:color w:val="344048"/>
                                <w:sz w:val="22"/>
                                <w:szCs w:val="22"/>
                              </w:rPr>
                              <w:tab/>
                            </w:r>
                            <w:r>
                              <w:rPr>
                                <w:rFonts w:ascii="Amasis MT Pro Black" w:hAnsi="Amasis MT Pro Black" w:cs="Helvetica"/>
                                <w:b/>
                                <w:bCs/>
                                <w:color w:val="344048"/>
                                <w:sz w:val="22"/>
                                <w:szCs w:val="22"/>
                              </w:rPr>
                              <w:tab/>
                            </w:r>
                            <w:r>
                              <w:rPr>
                                <w:rFonts w:ascii="Amasis MT Pro Black" w:hAnsi="Amasis MT Pro Black" w:cs="Helvetica"/>
                                <w:b/>
                                <w:bCs/>
                                <w:color w:val="344048"/>
                                <w:sz w:val="22"/>
                                <w:szCs w:val="22"/>
                              </w:rPr>
                              <w:tab/>
                            </w:r>
                            <w:r>
                              <w:rPr>
                                <w:rFonts w:ascii="Amasis MT Pro Black" w:hAnsi="Amasis MT Pro Black" w:cs="Helvetica"/>
                                <w:b/>
                                <w:bCs/>
                                <w:color w:val="344048"/>
                                <w:sz w:val="22"/>
                                <w:szCs w:val="22"/>
                              </w:rPr>
                              <w:tab/>
                            </w:r>
                            <w:r>
                              <w:rPr>
                                <w:rFonts w:ascii="Amasis MT Pro Black" w:hAnsi="Amasis MT Pro Black" w:cs="Helvetica"/>
                                <w:b/>
                                <w:bCs/>
                                <w:color w:val="344048"/>
                                <w:sz w:val="22"/>
                                <w:szCs w:val="22"/>
                              </w:rPr>
                              <w:tab/>
                            </w:r>
                            <w:r>
                              <w:rPr>
                                <w:rFonts w:ascii="Amasis MT Pro Black" w:hAnsi="Amasis MT Pro Black" w:cs="Helvetica"/>
                                <w:b/>
                                <w:bCs/>
                                <w:color w:val="344048"/>
                                <w:sz w:val="22"/>
                                <w:szCs w:val="22"/>
                              </w:rPr>
                              <w:tab/>
                            </w:r>
                            <w:r>
                              <w:rPr>
                                <w:rFonts w:ascii="Amasis MT Pro Black" w:hAnsi="Amasis MT Pro Black" w:cs="Helvetica"/>
                                <w:b/>
                                <w:bCs/>
                                <w:color w:val="344048"/>
                                <w:sz w:val="22"/>
                                <w:szCs w:val="22"/>
                              </w:rPr>
                              <w:tab/>
                            </w:r>
                            <w:r>
                              <w:rPr>
                                <w:rFonts w:ascii="Amasis MT Pro Black" w:hAnsi="Amasis MT Pro Black" w:cs="Helvetica"/>
                                <w:b/>
                                <w:bCs/>
                                <w:color w:val="344048"/>
                                <w:sz w:val="22"/>
                                <w:szCs w:val="22"/>
                              </w:rPr>
                              <w:tab/>
                            </w:r>
                            <w:r>
                              <w:rPr>
                                <w:rFonts w:ascii="Amasis MT Pro Black" w:hAnsi="Amasis MT Pro Black" w:cs="Helvetica"/>
                                <w:b/>
                                <w:bCs/>
                                <w:color w:val="344048"/>
                                <w:sz w:val="22"/>
                                <w:szCs w:val="22"/>
                              </w:rPr>
                              <w:tab/>
                            </w:r>
                            <w:r>
                              <w:rPr>
                                <w:rFonts w:ascii="Amasis MT Pro Black" w:hAnsi="Amasis MT Pro Black" w:cs="Helvetica"/>
                                <w:b/>
                                <w:bCs/>
                                <w:color w:val="344048"/>
                                <w:sz w:val="22"/>
                                <w:szCs w:val="22"/>
                              </w:rPr>
                              <w:tab/>
                            </w:r>
                          </w:p>
                          <w:p w14:paraId="4E0D71FC" w14:textId="77777777" w:rsidR="00DB7471" w:rsidRDefault="00000000">
                            <w:pPr>
                              <w:widowControl/>
                              <w:shd w:val="clear" w:color="auto" w:fill="FFFFFF"/>
                              <w:spacing w:before="100" w:after="100"/>
                              <w:rPr>
                                <w:rFonts w:ascii="Helvetica" w:hAnsi="Helvetica" w:cs="Helvetica"/>
                                <w:color w:val="344048"/>
                                <w:sz w:val="22"/>
                                <w:szCs w:val="22"/>
                              </w:rPr>
                            </w:pPr>
                            <w:r>
                              <w:rPr>
                                <w:rFonts w:ascii="Helvetica" w:hAnsi="Helvetica" w:cs="Helvetica"/>
                                <w:color w:val="344048"/>
                                <w:sz w:val="22"/>
                                <w:szCs w:val="22"/>
                              </w:rPr>
                              <w:tab/>
                            </w:r>
                            <w:r>
                              <w:rPr>
                                <w:rFonts w:ascii="Helvetica" w:hAnsi="Helvetica" w:cs="Helvetica"/>
                                <w:color w:val="344048"/>
                                <w:sz w:val="22"/>
                                <w:szCs w:val="22"/>
                              </w:rPr>
                              <w:tab/>
                            </w:r>
                            <w:r>
                              <w:rPr>
                                <w:rFonts w:ascii="Helvetica" w:hAnsi="Helvetica" w:cs="Helvetica"/>
                                <w:color w:val="344048"/>
                                <w:sz w:val="22"/>
                                <w:szCs w:val="22"/>
                              </w:rPr>
                              <w:tab/>
                            </w:r>
                            <w:r>
                              <w:rPr>
                                <w:rFonts w:ascii="Helvetica" w:hAnsi="Helvetica" w:cs="Helvetica"/>
                                <w:color w:val="344048"/>
                                <w:sz w:val="22"/>
                                <w:szCs w:val="22"/>
                              </w:rPr>
                              <w:tab/>
                            </w:r>
                            <w:r>
                              <w:rPr>
                                <w:rFonts w:ascii="Helvetica" w:hAnsi="Helvetica" w:cs="Helvetica"/>
                                <w:color w:val="344048"/>
                                <w:sz w:val="22"/>
                                <w:szCs w:val="22"/>
                              </w:rPr>
                              <w:tab/>
                            </w:r>
                          </w:p>
                          <w:p w14:paraId="74DAC20F" w14:textId="77777777" w:rsidR="00DB7471" w:rsidRDefault="00DB7471">
                            <w:pPr>
                              <w:widowControl/>
                              <w:numPr>
                                <w:ilvl w:val="0"/>
                                <w:numId w:val="3"/>
                              </w:numPr>
                              <w:shd w:val="clear" w:color="auto" w:fill="FFFFFF"/>
                              <w:spacing w:before="100" w:after="100"/>
                              <w:rPr>
                                <w:rFonts w:ascii="Helvetica" w:hAnsi="Helvetica" w:cs="Helvetica"/>
                                <w:color w:val="344048"/>
                                <w:sz w:val="22"/>
                                <w:szCs w:val="22"/>
                              </w:rPr>
                            </w:pPr>
                          </w:p>
                          <w:p w14:paraId="0753C0C6" w14:textId="77777777" w:rsidR="00DB7471" w:rsidRDefault="00DB7471">
                            <w:pPr>
                              <w:ind w:left="360"/>
                              <w:rPr>
                                <w:rFonts w:ascii="Times New Roman" w:hAnsi="Times New Roman"/>
                                <w:sz w:val="16"/>
                                <w:szCs w:val="16"/>
                              </w:rPr>
                            </w:pPr>
                          </w:p>
                          <w:p w14:paraId="33172134" w14:textId="77777777" w:rsidR="00DB7471" w:rsidRDefault="00000000">
                            <w:pPr>
                              <w:ind w:left="3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14:paraId="1961A75A" w14:textId="77777777" w:rsidR="00DB7471" w:rsidRDefault="00DB7471">
                            <w:pPr>
                              <w:rPr>
                                <w:rFonts w:ascii="Times New Roman" w:hAnsi="Times New Roman"/>
                                <w:sz w:val="22"/>
                                <w:szCs w:val="22"/>
                              </w:rPr>
                            </w:pPr>
                          </w:p>
                          <w:p w14:paraId="525DEAE8" w14:textId="77777777" w:rsidR="00DB7471" w:rsidRDefault="00DB7471"/>
                        </w:txbxContent>
                      </wps:txbx>
                      <wps:bodyPr vert="horz" wrap="square" lIns="91440" tIns="45720" rIns="91440" bIns="45720" anchor="t" anchorCtr="0" compatLnSpc="0">
                        <a:noAutofit/>
                      </wps:bodyPr>
                    </wps:wsp>
                  </a:graphicData>
                </a:graphic>
              </wp:anchor>
            </w:drawing>
          </mc:Choice>
          <mc:Fallback>
            <w:pict>
              <v:shape w14:anchorId="5EA74D9B" id="Text Box 10" o:spid="_x0000_s1027" type="#_x0000_t202" style="position:absolute;margin-left:-11.25pt;margin-top:16.9pt;width:716.85pt;height:98.2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" strokeweight=".26467mm">
                <v:textbox>
                  <w:txbxContent>
                    <w:p w14:paraId="5DAC936D" w14:textId="77777777" w:rsidR="00DB7471" w:rsidRDefault="00000000">
                      <w:pPr>
                        <w:rPr>
                          <w:rFonts w:ascii="Times New Roman" w:hAnsi="Times New Roman"/>
                          <w:b/>
                          <w:sz w:val="20"/>
                        </w:rPr>
                      </w:pPr>
                      <w:r>
                        <w:rPr>
                          <w:rFonts w:ascii="Times New Roman" w:hAnsi="Times New Roman"/>
                          <w:b/>
                          <w:sz w:val="20"/>
                        </w:rPr>
                        <w:t xml:space="preserve">This Week’s Vocabulary:  </w:t>
                      </w:r>
                    </w:p>
                    <w:p w14:paraId="40A09649" w14:textId="77777777" w:rsidR="00DB7471" w:rsidRDefault="00000000">
                      <w:pPr>
                        <w:pStyle w:val="ListParagraph"/>
                        <w:numPr>
                          <w:ilvl w:val="0"/>
                          <w:numId w:val="2"/>
                        </w:numPr>
                        <w:rPr>
                          <w:rFonts w:ascii="Times New Roman" w:hAnsi="Times New Roman"/>
                          <w:b/>
                          <w:sz w:val="20"/>
                        </w:rPr>
                      </w:pPr>
                      <w:r>
                        <w:rPr>
                          <w:rFonts w:ascii="Times New Roman" w:hAnsi="Times New Roman"/>
                          <w:b/>
                          <w:sz w:val="20"/>
                        </w:rPr>
                        <w:t>data</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line graph</w:t>
                      </w:r>
                      <w:r>
                        <w:rPr>
                          <w:rFonts w:ascii="Times New Roman" w:hAnsi="Times New Roman"/>
                          <w:b/>
                          <w:sz w:val="20"/>
                        </w:rPr>
                        <w:tab/>
                      </w:r>
                      <w:r>
                        <w:rPr>
                          <w:rFonts w:ascii="Times New Roman" w:hAnsi="Times New Roman"/>
                          <w:b/>
                          <w:sz w:val="20"/>
                        </w:rPr>
                        <w:tab/>
                        <w:t>prefix</w:t>
                      </w:r>
                    </w:p>
                    <w:p w14:paraId="6BB2589E" w14:textId="77777777" w:rsidR="00DB7471" w:rsidRDefault="00000000">
                      <w:pPr>
                        <w:pStyle w:val="ListParagraph"/>
                        <w:numPr>
                          <w:ilvl w:val="0"/>
                          <w:numId w:val="2"/>
                        </w:numPr>
                        <w:rPr>
                          <w:rFonts w:ascii="Times New Roman" w:hAnsi="Times New Roman"/>
                          <w:b/>
                          <w:sz w:val="20"/>
                        </w:rPr>
                      </w:pPr>
                      <w:r>
                        <w:rPr>
                          <w:rFonts w:ascii="Times New Roman" w:hAnsi="Times New Roman"/>
                          <w:b/>
                          <w:sz w:val="20"/>
                        </w:rPr>
                        <w:t>metric system</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analyze</w:t>
                      </w:r>
                      <w:r>
                        <w:rPr>
                          <w:rFonts w:ascii="Times New Roman" w:hAnsi="Times New Roman"/>
                          <w:b/>
                          <w:sz w:val="20"/>
                        </w:rPr>
                        <w:tab/>
                      </w:r>
                      <w:r>
                        <w:rPr>
                          <w:rFonts w:ascii="Times New Roman" w:hAnsi="Times New Roman"/>
                          <w:b/>
                          <w:sz w:val="20"/>
                        </w:rPr>
                        <w:tab/>
                      </w:r>
                      <w:r>
                        <w:rPr>
                          <w:rFonts w:ascii="Times New Roman" w:hAnsi="Times New Roman"/>
                          <w:b/>
                          <w:sz w:val="20"/>
                        </w:rPr>
                        <w:tab/>
                        <w:t>graph</w:t>
                      </w:r>
                    </w:p>
                    <w:p w14:paraId="33FE8708" w14:textId="77777777" w:rsidR="00DB7471" w:rsidRDefault="00000000">
                      <w:pPr>
                        <w:pStyle w:val="ListParagraph"/>
                        <w:numPr>
                          <w:ilvl w:val="0"/>
                          <w:numId w:val="2"/>
                        </w:numPr>
                        <w:rPr>
                          <w:rFonts w:ascii="Times New Roman" w:hAnsi="Times New Roman"/>
                          <w:b/>
                          <w:sz w:val="20"/>
                        </w:rPr>
                      </w:pPr>
                      <w:r>
                        <w:rPr>
                          <w:rFonts w:ascii="Times New Roman" w:hAnsi="Times New Roman"/>
                          <w:b/>
                          <w:sz w:val="20"/>
                        </w:rPr>
                        <w:t>scales and balances</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interpret</w:t>
                      </w:r>
                      <w:r>
                        <w:rPr>
                          <w:rFonts w:ascii="Times New Roman" w:hAnsi="Times New Roman"/>
                          <w:b/>
                          <w:sz w:val="20"/>
                        </w:rPr>
                        <w:tab/>
                      </w:r>
                      <w:r>
                        <w:rPr>
                          <w:rFonts w:ascii="Times New Roman" w:hAnsi="Times New Roman"/>
                          <w:b/>
                          <w:sz w:val="20"/>
                        </w:rPr>
                        <w:tab/>
                        <w:t>observations</w:t>
                      </w:r>
                    </w:p>
                    <w:p w14:paraId="468F0B75" w14:textId="77777777" w:rsidR="00DB7471" w:rsidRDefault="00000000">
                      <w:pPr>
                        <w:pStyle w:val="ListParagraph"/>
                        <w:numPr>
                          <w:ilvl w:val="0"/>
                          <w:numId w:val="2"/>
                        </w:numPr>
                        <w:rPr>
                          <w:rFonts w:ascii="Times New Roman" w:hAnsi="Times New Roman"/>
                          <w:b/>
                          <w:sz w:val="20"/>
                        </w:rPr>
                      </w:pPr>
                      <w:r>
                        <w:rPr>
                          <w:rFonts w:ascii="Times New Roman" w:hAnsi="Times New Roman"/>
                          <w:b/>
                          <w:sz w:val="20"/>
                        </w:rPr>
                        <w:t>consistent</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graduated cylinder</w:t>
                      </w:r>
                      <w:r>
                        <w:rPr>
                          <w:rFonts w:ascii="Times New Roman" w:hAnsi="Times New Roman"/>
                          <w:b/>
                          <w:sz w:val="20"/>
                        </w:rPr>
                        <w:tab/>
                      </w:r>
                    </w:p>
                    <w:p w14:paraId="78B76144" w14:textId="77777777" w:rsidR="00DB7471" w:rsidRDefault="00000000">
                      <w:pPr>
                        <w:pStyle w:val="ListParagraph"/>
                        <w:numPr>
                          <w:ilvl w:val="0"/>
                          <w:numId w:val="2"/>
                        </w:numPr>
                        <w:rPr>
                          <w:rFonts w:ascii="Times New Roman" w:hAnsi="Times New Roman"/>
                          <w:b/>
                          <w:sz w:val="20"/>
                        </w:rPr>
                      </w:pPr>
                      <w:r>
                        <w:rPr>
                          <w:rFonts w:ascii="Times New Roman" w:hAnsi="Times New Roman"/>
                          <w:b/>
                          <w:sz w:val="20"/>
                        </w:rPr>
                        <w:t>bar graph</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base unit</w:t>
                      </w:r>
                    </w:p>
                    <w:p w14:paraId="2E1B5EC5" w14:textId="77777777" w:rsidR="00DB7471" w:rsidRDefault="00000000">
                      <w:pPr>
                        <w:pStyle w:val="ListParagraph"/>
                        <w:numPr>
                          <w:ilvl w:val="0"/>
                          <w:numId w:val="2"/>
                        </w:numPr>
                        <w:rPr>
                          <w:rFonts w:ascii="Times New Roman" w:hAnsi="Times New Roman"/>
                          <w:b/>
                          <w:sz w:val="20"/>
                        </w:rPr>
                      </w:pPr>
                      <w:r>
                        <w:rPr>
                          <w:rFonts w:ascii="Times New Roman" w:hAnsi="Times New Roman"/>
                          <w:b/>
                          <w:sz w:val="20"/>
                        </w:rPr>
                        <w:t>pictograph</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rulers</w:t>
                      </w:r>
                    </w:p>
                    <w:p w14:paraId="6B0F8926" w14:textId="77777777" w:rsidR="00DB7471" w:rsidRDefault="00000000">
                      <w:pPr>
                        <w:widowControl/>
                        <w:shd w:val="clear" w:color="auto" w:fill="FFFFFF"/>
                        <w:spacing w:before="100" w:after="100"/>
                        <w:rPr>
                          <w:rFonts w:ascii="Amasis MT Pro Black" w:hAnsi="Amasis MT Pro Black" w:cs="Helvetica"/>
                          <w:b/>
                          <w:bCs/>
                          <w:color w:val="344048"/>
                          <w:sz w:val="22"/>
                          <w:szCs w:val="22"/>
                        </w:rPr>
                      </w:pPr>
                      <w:r>
                        <w:rPr>
                          <w:rFonts w:ascii="Amasis MT Pro Black" w:hAnsi="Amasis MT Pro Black" w:cs="Helvetica"/>
                          <w:b/>
                          <w:bCs/>
                          <w:color w:val="344048"/>
                          <w:sz w:val="22"/>
                          <w:szCs w:val="22"/>
                        </w:rPr>
                        <w:tab/>
                      </w:r>
                      <w:r>
                        <w:rPr>
                          <w:rFonts w:ascii="Amasis MT Pro Black" w:hAnsi="Amasis MT Pro Black" w:cs="Helvetica"/>
                          <w:b/>
                          <w:bCs/>
                          <w:color w:val="344048"/>
                          <w:sz w:val="22"/>
                          <w:szCs w:val="22"/>
                        </w:rPr>
                        <w:tab/>
                      </w:r>
                      <w:r>
                        <w:rPr>
                          <w:rFonts w:ascii="Amasis MT Pro Black" w:hAnsi="Amasis MT Pro Black" w:cs="Helvetica"/>
                          <w:b/>
                          <w:bCs/>
                          <w:color w:val="344048"/>
                          <w:sz w:val="22"/>
                          <w:szCs w:val="22"/>
                        </w:rPr>
                        <w:tab/>
                      </w:r>
                      <w:r>
                        <w:rPr>
                          <w:rFonts w:ascii="Amasis MT Pro Black" w:hAnsi="Amasis MT Pro Black" w:cs="Helvetica"/>
                          <w:b/>
                          <w:bCs/>
                          <w:color w:val="344048"/>
                          <w:sz w:val="22"/>
                          <w:szCs w:val="22"/>
                        </w:rPr>
                        <w:tab/>
                      </w:r>
                      <w:r>
                        <w:rPr>
                          <w:rFonts w:ascii="Amasis MT Pro Black" w:hAnsi="Amasis MT Pro Black" w:cs="Helvetica"/>
                          <w:b/>
                          <w:bCs/>
                          <w:color w:val="344048"/>
                          <w:sz w:val="22"/>
                          <w:szCs w:val="22"/>
                        </w:rPr>
                        <w:tab/>
                      </w:r>
                      <w:r>
                        <w:rPr>
                          <w:rFonts w:ascii="Amasis MT Pro Black" w:hAnsi="Amasis MT Pro Black" w:cs="Helvetica"/>
                          <w:b/>
                          <w:bCs/>
                          <w:color w:val="344048"/>
                          <w:sz w:val="22"/>
                          <w:szCs w:val="22"/>
                        </w:rPr>
                        <w:tab/>
                      </w:r>
                      <w:r>
                        <w:rPr>
                          <w:rFonts w:ascii="Amasis MT Pro Black" w:hAnsi="Amasis MT Pro Black" w:cs="Helvetica"/>
                          <w:b/>
                          <w:bCs/>
                          <w:color w:val="344048"/>
                          <w:sz w:val="22"/>
                          <w:szCs w:val="22"/>
                        </w:rPr>
                        <w:tab/>
                      </w:r>
                      <w:r>
                        <w:rPr>
                          <w:rFonts w:ascii="Amasis MT Pro Black" w:hAnsi="Amasis MT Pro Black" w:cs="Helvetica"/>
                          <w:b/>
                          <w:bCs/>
                          <w:color w:val="344048"/>
                          <w:sz w:val="22"/>
                          <w:szCs w:val="22"/>
                        </w:rPr>
                        <w:tab/>
                      </w:r>
                      <w:r>
                        <w:rPr>
                          <w:rFonts w:ascii="Amasis MT Pro Black" w:hAnsi="Amasis MT Pro Black" w:cs="Helvetica"/>
                          <w:b/>
                          <w:bCs/>
                          <w:color w:val="344048"/>
                          <w:sz w:val="22"/>
                          <w:szCs w:val="22"/>
                        </w:rPr>
                        <w:tab/>
                      </w:r>
                      <w:r>
                        <w:rPr>
                          <w:rFonts w:ascii="Amasis MT Pro Black" w:hAnsi="Amasis MT Pro Black" w:cs="Helvetica"/>
                          <w:b/>
                          <w:bCs/>
                          <w:color w:val="344048"/>
                          <w:sz w:val="22"/>
                          <w:szCs w:val="22"/>
                        </w:rPr>
                        <w:tab/>
                      </w:r>
                      <w:r>
                        <w:rPr>
                          <w:rFonts w:ascii="Amasis MT Pro Black" w:hAnsi="Amasis MT Pro Black" w:cs="Helvetica"/>
                          <w:b/>
                          <w:bCs/>
                          <w:color w:val="344048"/>
                          <w:sz w:val="22"/>
                          <w:szCs w:val="22"/>
                        </w:rPr>
                        <w:tab/>
                      </w:r>
                    </w:p>
                    <w:p w14:paraId="4E0D71FC" w14:textId="77777777" w:rsidR="00DB7471" w:rsidRDefault="00000000">
                      <w:pPr>
                        <w:widowControl/>
                        <w:shd w:val="clear" w:color="auto" w:fill="FFFFFF"/>
                        <w:spacing w:before="100" w:after="100"/>
                        <w:rPr>
                          <w:rFonts w:ascii="Helvetica" w:hAnsi="Helvetica" w:cs="Helvetica"/>
                          <w:color w:val="344048"/>
                          <w:sz w:val="22"/>
                          <w:szCs w:val="22"/>
                        </w:rPr>
                      </w:pPr>
                      <w:r>
                        <w:rPr>
                          <w:rFonts w:ascii="Helvetica" w:hAnsi="Helvetica" w:cs="Helvetica"/>
                          <w:color w:val="344048"/>
                          <w:sz w:val="22"/>
                          <w:szCs w:val="22"/>
                        </w:rPr>
                        <w:tab/>
                      </w:r>
                      <w:r>
                        <w:rPr>
                          <w:rFonts w:ascii="Helvetica" w:hAnsi="Helvetica" w:cs="Helvetica"/>
                          <w:color w:val="344048"/>
                          <w:sz w:val="22"/>
                          <w:szCs w:val="22"/>
                        </w:rPr>
                        <w:tab/>
                      </w:r>
                      <w:r>
                        <w:rPr>
                          <w:rFonts w:ascii="Helvetica" w:hAnsi="Helvetica" w:cs="Helvetica"/>
                          <w:color w:val="344048"/>
                          <w:sz w:val="22"/>
                          <w:szCs w:val="22"/>
                        </w:rPr>
                        <w:tab/>
                      </w:r>
                      <w:r>
                        <w:rPr>
                          <w:rFonts w:ascii="Helvetica" w:hAnsi="Helvetica" w:cs="Helvetica"/>
                          <w:color w:val="344048"/>
                          <w:sz w:val="22"/>
                          <w:szCs w:val="22"/>
                        </w:rPr>
                        <w:tab/>
                      </w:r>
                      <w:r>
                        <w:rPr>
                          <w:rFonts w:ascii="Helvetica" w:hAnsi="Helvetica" w:cs="Helvetica"/>
                          <w:color w:val="344048"/>
                          <w:sz w:val="22"/>
                          <w:szCs w:val="22"/>
                        </w:rPr>
                        <w:tab/>
                      </w:r>
                    </w:p>
                    <w:p w14:paraId="74DAC20F" w14:textId="77777777" w:rsidR="00DB7471" w:rsidRDefault="00DB7471">
                      <w:pPr>
                        <w:widowControl/>
                        <w:numPr>
                          <w:ilvl w:val="0"/>
                          <w:numId w:val="3"/>
                        </w:numPr>
                        <w:shd w:val="clear" w:color="auto" w:fill="FFFFFF"/>
                        <w:spacing w:before="100" w:after="100"/>
                        <w:rPr>
                          <w:rFonts w:ascii="Helvetica" w:hAnsi="Helvetica" w:cs="Helvetica"/>
                          <w:color w:val="344048"/>
                          <w:sz w:val="22"/>
                          <w:szCs w:val="22"/>
                        </w:rPr>
                      </w:pPr>
                    </w:p>
                    <w:p w14:paraId="0753C0C6" w14:textId="77777777" w:rsidR="00DB7471" w:rsidRDefault="00DB7471">
                      <w:pPr>
                        <w:ind w:left="360"/>
                        <w:rPr>
                          <w:rFonts w:ascii="Times New Roman" w:hAnsi="Times New Roman"/>
                          <w:sz w:val="16"/>
                          <w:szCs w:val="16"/>
                        </w:rPr>
                      </w:pPr>
                    </w:p>
                    <w:p w14:paraId="33172134" w14:textId="77777777" w:rsidR="00DB7471" w:rsidRDefault="00000000">
                      <w:pPr>
                        <w:ind w:left="3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14:paraId="1961A75A" w14:textId="77777777" w:rsidR="00DB7471" w:rsidRDefault="00DB7471">
                      <w:pPr>
                        <w:rPr>
                          <w:rFonts w:ascii="Times New Roman" w:hAnsi="Times New Roman"/>
                          <w:sz w:val="22"/>
                          <w:szCs w:val="22"/>
                        </w:rPr>
                      </w:pPr>
                    </w:p>
                    <w:p w14:paraId="525DEAE8" w14:textId="77777777" w:rsidR="00DB7471" w:rsidRDefault="00DB7471"/>
                  </w:txbxContent>
                </v:textbox>
                <w10:wrap type="square" anchorx="margin"/>
              </v:shape>
            </w:pict>
          </mc:Fallback>
        </mc:AlternateContent>
      </w:r>
    </w:p>
    <w:p w14:paraId="0C69C8D1" w14:textId="77777777" w:rsidR="00DB7471" w:rsidRDefault="00000000">
      <w:pPr>
        <w:jc w:val="center"/>
        <w:rPr>
          <w:rFonts w:ascii="Times New Roman" w:hAnsi="Times New Roman"/>
          <w:b/>
          <w:bCs/>
        </w:rPr>
      </w:pPr>
      <w:r>
        <w:rPr>
          <w:rFonts w:ascii="Times New Roman" w:hAnsi="Times New Roman"/>
          <w:b/>
          <w:bCs/>
        </w:rPr>
        <w:t xml:space="preserve">   </w:t>
      </w:r>
    </w:p>
    <w:p w14:paraId="5149B232" w14:textId="77777777" w:rsidR="00DB7471" w:rsidRDefault="00000000">
      <w:pPr>
        <w:jc w:val="center"/>
      </w:pPr>
      <w:r>
        <w:rPr>
          <w:rFonts w:ascii="Times New Roman" w:hAnsi="Times New Roman"/>
          <w:b/>
          <w:bCs/>
        </w:rPr>
        <w:t>PROCEDURAL CONTENT (application</w:t>
      </w:r>
      <w:r>
        <w:rPr>
          <w:rFonts w:ascii="Times New Roman" w:hAnsi="Times New Roman"/>
          <w:b/>
          <w:bCs/>
          <w:sz w:val="20"/>
        </w:rPr>
        <w:t>)</w:t>
      </w:r>
    </w:p>
    <w:tbl>
      <w:tblPr>
        <w:tblW w:w="14787" w:type="dxa"/>
        <w:tblInd w:w="-162" w:type="dxa"/>
        <w:tblLayout w:type="fixed"/>
        <w:tblCellMar>
          <w:left w:w="10" w:type="dxa"/>
          <w:right w:w="10" w:type="dxa"/>
        </w:tblCellMar>
        <w:tblLook w:val="04A0" w:firstRow="1" w:lastRow="0" w:firstColumn="1" w:lastColumn="0" w:noHBand="0" w:noVBand="1"/>
      </w:tblPr>
      <w:tblGrid>
        <w:gridCol w:w="169"/>
        <w:gridCol w:w="1388"/>
        <w:gridCol w:w="2576"/>
        <w:gridCol w:w="2638"/>
        <w:gridCol w:w="2614"/>
        <w:gridCol w:w="2612"/>
        <w:gridCol w:w="2379"/>
        <w:gridCol w:w="411"/>
      </w:tblGrid>
      <w:tr w:rsidR="00DB7471" w14:paraId="765A675D" w14:textId="77777777">
        <w:trPr>
          <w:trHeight w:val="73"/>
        </w:trPr>
        <w:tc>
          <w:tcPr>
            <w:tcW w:w="1557" w:type="dxa"/>
            <w:gridSpan w:val="2"/>
            <w:tcBorders>
              <w:top w:val="double" w:sz="12" w:space="0" w:color="000000"/>
              <w:left w:val="double" w:sz="12" w:space="0" w:color="000000"/>
              <w:bottom w:val="single" w:sz="12" w:space="0" w:color="000000"/>
              <w:right w:val="single" w:sz="6" w:space="0" w:color="000000"/>
            </w:tcBorders>
            <w:shd w:val="clear" w:color="auto" w:fill="auto"/>
            <w:tcMar>
              <w:top w:w="0" w:type="dxa"/>
              <w:left w:w="108" w:type="dxa"/>
              <w:bottom w:w="0" w:type="dxa"/>
              <w:right w:w="108" w:type="dxa"/>
            </w:tcMar>
          </w:tcPr>
          <w:p w14:paraId="134611D1" w14:textId="77777777" w:rsidR="00DB7471" w:rsidRDefault="00DB7471">
            <w:pPr>
              <w:rPr>
                <w:rFonts w:ascii="Times New Roman" w:hAnsi="Times New Roman"/>
                <w:b/>
                <w:bCs/>
                <w:sz w:val="20"/>
              </w:rPr>
            </w:pPr>
          </w:p>
        </w:tc>
        <w:tc>
          <w:tcPr>
            <w:tcW w:w="2576" w:type="dxa"/>
            <w:tcBorders>
              <w:top w:val="double" w:sz="12"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14:paraId="022636C0" w14:textId="77777777" w:rsidR="00DB7471" w:rsidRDefault="00000000">
            <w:pPr>
              <w:pStyle w:val="Header"/>
              <w:tabs>
                <w:tab w:val="clear" w:pos="4320"/>
                <w:tab w:val="clear" w:pos="8640"/>
              </w:tabs>
              <w:jc w:val="center"/>
              <w:rPr>
                <w:rFonts w:ascii="Times New Roman" w:hAnsi="Times New Roman"/>
                <w:b/>
                <w:bCs/>
                <w:sz w:val="20"/>
              </w:rPr>
            </w:pPr>
            <w:r>
              <w:rPr>
                <w:rFonts w:ascii="Times New Roman" w:hAnsi="Times New Roman"/>
                <w:b/>
                <w:bCs/>
                <w:sz w:val="20"/>
              </w:rPr>
              <w:t>Monday</w:t>
            </w:r>
          </w:p>
        </w:tc>
        <w:tc>
          <w:tcPr>
            <w:tcW w:w="2638" w:type="dxa"/>
            <w:tcBorders>
              <w:top w:val="double" w:sz="12"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14:paraId="0F0F2398" w14:textId="77777777" w:rsidR="00DB7471" w:rsidRDefault="00000000">
            <w:pPr>
              <w:jc w:val="center"/>
              <w:rPr>
                <w:rFonts w:ascii="Times New Roman" w:hAnsi="Times New Roman"/>
                <w:b/>
                <w:bCs/>
                <w:sz w:val="20"/>
              </w:rPr>
            </w:pPr>
            <w:r>
              <w:rPr>
                <w:rFonts w:ascii="Times New Roman" w:hAnsi="Times New Roman"/>
                <w:b/>
                <w:bCs/>
                <w:sz w:val="20"/>
              </w:rPr>
              <w:t>Tuesday</w:t>
            </w:r>
          </w:p>
        </w:tc>
        <w:tc>
          <w:tcPr>
            <w:tcW w:w="2614" w:type="dxa"/>
            <w:tcBorders>
              <w:top w:val="double" w:sz="12"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14:paraId="52D52868" w14:textId="77777777" w:rsidR="00DB7471" w:rsidRDefault="00000000">
            <w:pPr>
              <w:jc w:val="center"/>
              <w:rPr>
                <w:rFonts w:ascii="Times New Roman" w:hAnsi="Times New Roman"/>
                <w:b/>
                <w:bCs/>
                <w:sz w:val="20"/>
              </w:rPr>
            </w:pPr>
            <w:r>
              <w:rPr>
                <w:rFonts w:ascii="Times New Roman" w:hAnsi="Times New Roman"/>
                <w:b/>
                <w:bCs/>
                <w:sz w:val="20"/>
              </w:rPr>
              <w:t>Wednesday</w:t>
            </w:r>
          </w:p>
        </w:tc>
        <w:tc>
          <w:tcPr>
            <w:tcW w:w="2612" w:type="dxa"/>
            <w:tcBorders>
              <w:top w:val="double" w:sz="12"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14:paraId="567BF260" w14:textId="77777777" w:rsidR="00DB7471" w:rsidRDefault="00000000">
            <w:pPr>
              <w:jc w:val="center"/>
              <w:rPr>
                <w:rFonts w:ascii="Times New Roman" w:hAnsi="Times New Roman"/>
                <w:b/>
                <w:bCs/>
                <w:sz w:val="20"/>
              </w:rPr>
            </w:pPr>
            <w:r>
              <w:rPr>
                <w:rFonts w:ascii="Times New Roman" w:hAnsi="Times New Roman"/>
                <w:b/>
                <w:bCs/>
                <w:sz w:val="20"/>
              </w:rPr>
              <w:t>Thursday</w:t>
            </w:r>
          </w:p>
        </w:tc>
        <w:tc>
          <w:tcPr>
            <w:tcW w:w="2790" w:type="dxa"/>
            <w:gridSpan w:val="2"/>
            <w:tcBorders>
              <w:top w:val="double" w:sz="12" w:space="0" w:color="000000"/>
              <w:left w:val="single" w:sz="6" w:space="0" w:color="000000"/>
              <w:bottom w:val="single" w:sz="12" w:space="0" w:color="000000"/>
              <w:right w:val="double" w:sz="12" w:space="0" w:color="000000"/>
            </w:tcBorders>
            <w:shd w:val="clear" w:color="auto" w:fill="auto"/>
            <w:tcMar>
              <w:top w:w="0" w:type="dxa"/>
              <w:left w:w="108" w:type="dxa"/>
              <w:bottom w:w="0" w:type="dxa"/>
              <w:right w:w="108" w:type="dxa"/>
            </w:tcMar>
          </w:tcPr>
          <w:p w14:paraId="6C0E297C" w14:textId="77777777" w:rsidR="00DB7471" w:rsidRDefault="00000000">
            <w:pPr>
              <w:jc w:val="center"/>
              <w:rPr>
                <w:rFonts w:ascii="Times New Roman" w:hAnsi="Times New Roman"/>
                <w:b/>
                <w:bCs/>
                <w:sz w:val="20"/>
              </w:rPr>
            </w:pPr>
            <w:r>
              <w:rPr>
                <w:rFonts w:ascii="Times New Roman" w:hAnsi="Times New Roman"/>
                <w:b/>
                <w:bCs/>
                <w:sz w:val="20"/>
              </w:rPr>
              <w:t>Friday</w:t>
            </w:r>
          </w:p>
        </w:tc>
      </w:tr>
      <w:tr w:rsidR="00DB7471" w14:paraId="05986347" w14:textId="77777777">
        <w:trPr>
          <w:trHeight w:val="73"/>
        </w:trPr>
        <w:tc>
          <w:tcPr>
            <w:tcW w:w="1557" w:type="dxa"/>
            <w:gridSpan w:val="2"/>
            <w:tcBorders>
              <w:top w:val="single" w:sz="12"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053C5B97" w14:textId="77777777" w:rsidR="00DB7471" w:rsidRDefault="00DB7471">
            <w:pPr>
              <w:jc w:val="right"/>
              <w:rPr>
                <w:rFonts w:ascii="Times New Roman" w:hAnsi="Times New Roman"/>
                <w:b/>
                <w:bCs/>
                <w:i/>
                <w:iCs/>
                <w:sz w:val="20"/>
              </w:rPr>
            </w:pPr>
          </w:p>
          <w:p w14:paraId="77926C9F" w14:textId="77777777" w:rsidR="00DB7471" w:rsidRDefault="00000000">
            <w:pPr>
              <w:jc w:val="right"/>
              <w:rPr>
                <w:rFonts w:ascii="Times New Roman" w:hAnsi="Times New Roman"/>
                <w:b/>
                <w:bCs/>
                <w:i/>
                <w:iCs/>
                <w:sz w:val="20"/>
              </w:rPr>
            </w:pPr>
            <w:r>
              <w:rPr>
                <w:rFonts w:ascii="Times New Roman" w:hAnsi="Times New Roman"/>
                <w:b/>
                <w:bCs/>
                <w:i/>
                <w:iCs/>
                <w:sz w:val="20"/>
              </w:rPr>
              <w:t>Essential Question</w:t>
            </w:r>
          </w:p>
        </w:tc>
        <w:tc>
          <w:tcPr>
            <w:tcW w:w="2576"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5DF584" w14:textId="5F09B36A" w:rsidR="00DB7471" w:rsidRPr="00D41A26" w:rsidRDefault="00D41A26">
            <w:pPr>
              <w:rPr>
                <w:rFonts w:eastAsia="Courier New" w:cs="Courier New"/>
                <w:b/>
                <w:bCs/>
                <w:sz w:val="40"/>
                <w:szCs w:val="40"/>
              </w:rPr>
            </w:pPr>
            <w:r w:rsidRPr="00D41A26">
              <w:rPr>
                <w:rFonts w:eastAsia="Courier New" w:cs="Courier New"/>
                <w:b/>
                <w:bCs/>
                <w:sz w:val="40"/>
                <w:szCs w:val="40"/>
              </w:rPr>
              <w:t>Labor Day</w:t>
            </w:r>
          </w:p>
        </w:tc>
        <w:tc>
          <w:tcPr>
            <w:tcW w:w="2638"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A09633" w14:textId="77777777" w:rsidR="00DB7471" w:rsidRDefault="00000000">
            <w:pPr>
              <w:rPr>
                <w:rFonts w:eastAsia="Courier New" w:cs="Courier New"/>
                <w:b/>
                <w:bCs/>
                <w:sz w:val="16"/>
                <w:szCs w:val="16"/>
              </w:rPr>
            </w:pPr>
            <w:r>
              <w:rPr>
                <w:rFonts w:eastAsia="Courier New" w:cs="Courier New"/>
                <w:b/>
                <w:bCs/>
                <w:sz w:val="16"/>
                <w:szCs w:val="16"/>
              </w:rPr>
              <w:t>What kind of data can your friends gather to tell them what kind of friend you are?  What kind of data can help you make decisions about how to treat others? What can you do to help you keep your responsibilities balanced?</w:t>
            </w:r>
          </w:p>
          <w:p w14:paraId="7DAF2D24" w14:textId="77777777" w:rsidR="00DB7471" w:rsidRDefault="00DB7471">
            <w:pPr>
              <w:rPr>
                <w:b/>
                <w:bCs/>
                <w:sz w:val="16"/>
                <w:szCs w:val="16"/>
              </w:rPr>
            </w:pPr>
          </w:p>
        </w:tc>
        <w:tc>
          <w:tcPr>
            <w:tcW w:w="261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63BFC7" w14:textId="77777777" w:rsidR="00DB7471" w:rsidRDefault="00000000">
            <w:pPr>
              <w:rPr>
                <w:rFonts w:eastAsia="Courier New" w:cs="Courier New"/>
                <w:b/>
                <w:bCs/>
                <w:sz w:val="16"/>
                <w:szCs w:val="16"/>
              </w:rPr>
            </w:pPr>
            <w:r>
              <w:rPr>
                <w:rFonts w:eastAsia="Courier New" w:cs="Courier New"/>
                <w:b/>
                <w:bCs/>
                <w:sz w:val="16"/>
                <w:szCs w:val="16"/>
              </w:rPr>
              <w:t>What kind of data can your friends gather to tell them what kind of friend you are?  What kind of data can help you make decisions about how to treat others? What can you do to help you keep your responsibilities balanced?</w:t>
            </w:r>
          </w:p>
          <w:p w14:paraId="41C11F51" w14:textId="77777777" w:rsidR="00DB7471" w:rsidRDefault="00DB7471">
            <w:pPr>
              <w:pStyle w:val="NormalWeb"/>
              <w:spacing w:before="0" w:after="0"/>
              <w:rPr>
                <w:b/>
                <w:bCs/>
                <w:sz w:val="16"/>
                <w:szCs w:val="16"/>
              </w:rPr>
            </w:pPr>
          </w:p>
        </w:tc>
        <w:tc>
          <w:tcPr>
            <w:tcW w:w="2612"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DB4117" w14:textId="77777777" w:rsidR="00DB7471" w:rsidRDefault="00000000">
            <w:pPr>
              <w:rPr>
                <w:rFonts w:eastAsia="Courier New" w:cs="Courier New"/>
                <w:b/>
                <w:bCs/>
                <w:sz w:val="16"/>
                <w:szCs w:val="16"/>
              </w:rPr>
            </w:pPr>
            <w:r>
              <w:rPr>
                <w:rFonts w:eastAsia="Courier New" w:cs="Courier New"/>
                <w:b/>
                <w:bCs/>
                <w:sz w:val="16"/>
                <w:szCs w:val="16"/>
              </w:rPr>
              <w:t>What kind of data can your friends gather to tell them what kind of friend you are?  What kind of data can help you make decisions about how to treat others? What can you do to help you keep your responsibilities balanced?</w:t>
            </w:r>
          </w:p>
          <w:p w14:paraId="7E5CE0F3" w14:textId="77777777" w:rsidR="00DB7471" w:rsidRDefault="00DB7471">
            <w:pPr>
              <w:rPr>
                <w:b/>
                <w:bCs/>
                <w:sz w:val="16"/>
                <w:szCs w:val="16"/>
              </w:rPr>
            </w:pPr>
          </w:p>
        </w:tc>
        <w:tc>
          <w:tcPr>
            <w:tcW w:w="2790" w:type="dxa"/>
            <w:gridSpan w:val="2"/>
            <w:tcBorders>
              <w:top w:val="single" w:sz="12"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14:paraId="4C2EC310" w14:textId="77777777" w:rsidR="00DB7471" w:rsidRDefault="00000000">
            <w:pPr>
              <w:rPr>
                <w:rFonts w:eastAsia="Courier New" w:cs="Courier New"/>
                <w:b/>
                <w:bCs/>
                <w:sz w:val="16"/>
                <w:szCs w:val="16"/>
              </w:rPr>
            </w:pPr>
            <w:r>
              <w:rPr>
                <w:rFonts w:eastAsia="Courier New" w:cs="Courier New"/>
                <w:b/>
                <w:bCs/>
                <w:sz w:val="16"/>
                <w:szCs w:val="16"/>
              </w:rPr>
              <w:t>What kind of data can your friends gather to tell them what kind of friend you are?  What kind of data can help you make decisions about how to treat others? What can you do to help you keep your responsibilities balanced?</w:t>
            </w:r>
          </w:p>
          <w:p w14:paraId="38FE0F29" w14:textId="77777777" w:rsidR="00DB7471" w:rsidRDefault="00DB7471">
            <w:pPr>
              <w:pStyle w:val="NormalWeb"/>
              <w:spacing w:before="0" w:after="0"/>
              <w:rPr>
                <w:b/>
                <w:bCs/>
                <w:sz w:val="16"/>
                <w:szCs w:val="16"/>
              </w:rPr>
            </w:pPr>
          </w:p>
        </w:tc>
      </w:tr>
      <w:tr w:rsidR="00DB7471" w14:paraId="2460A670" w14:textId="77777777">
        <w:trPr>
          <w:trHeight w:val="348"/>
        </w:trPr>
        <w:tc>
          <w:tcPr>
            <w:tcW w:w="1557" w:type="dxa"/>
            <w:gridSpan w:val="2"/>
            <w:tcBorders>
              <w:top w:val="single" w:sz="12"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422543EE" w14:textId="77777777" w:rsidR="00DB7471" w:rsidRDefault="00000000">
            <w:pPr>
              <w:rPr>
                <w:rFonts w:ascii="Times New Roman" w:hAnsi="Times New Roman"/>
                <w:b/>
                <w:bCs/>
                <w:sz w:val="20"/>
              </w:rPr>
            </w:pPr>
            <w:r>
              <w:rPr>
                <w:rFonts w:ascii="Times New Roman" w:hAnsi="Times New Roman"/>
                <w:b/>
                <w:bCs/>
                <w:sz w:val="20"/>
              </w:rPr>
              <w:t xml:space="preserve">         </w:t>
            </w:r>
          </w:p>
          <w:p w14:paraId="2AABD096" w14:textId="77777777" w:rsidR="00DB7471" w:rsidRDefault="00000000">
            <w:pPr>
              <w:jc w:val="right"/>
              <w:rPr>
                <w:rFonts w:ascii="Aharoni" w:eastAsia="Aharoni" w:hAnsi="Aharoni" w:cs="Aharoni"/>
                <w:b/>
                <w:bCs/>
                <w:i/>
                <w:iCs/>
                <w:sz w:val="20"/>
                <w:szCs w:val="20"/>
              </w:rPr>
            </w:pPr>
            <w:r>
              <w:rPr>
                <w:rFonts w:ascii="Aharoni" w:eastAsia="Aharoni" w:hAnsi="Aharoni" w:cs="Aharoni"/>
                <w:b/>
                <w:bCs/>
                <w:i/>
                <w:iCs/>
                <w:sz w:val="20"/>
                <w:szCs w:val="20"/>
              </w:rPr>
              <w:t>Daily Objective(s)</w:t>
            </w:r>
          </w:p>
          <w:p w14:paraId="1C6DDD24" w14:textId="77777777" w:rsidR="00DB7471" w:rsidRDefault="00000000">
            <w:pPr>
              <w:jc w:val="right"/>
            </w:pPr>
            <w:r>
              <w:rPr>
                <w:rFonts w:ascii="Aharoni" w:eastAsia="Aharoni" w:hAnsi="Aharoni" w:cs="Aharoni"/>
                <w:b/>
                <w:bCs/>
                <w:i/>
                <w:iCs/>
                <w:sz w:val="20"/>
                <w:szCs w:val="20"/>
              </w:rPr>
              <w:t>I Can Statement</w:t>
            </w:r>
            <w:r>
              <w:rPr>
                <w:rFonts w:ascii="Times New Roman" w:hAnsi="Times New Roman"/>
                <w:b/>
                <w:bCs/>
                <w:i/>
                <w:iCs/>
                <w:sz w:val="20"/>
                <w:szCs w:val="20"/>
              </w:rPr>
              <w:t xml:space="preserve">  </w:t>
            </w:r>
          </w:p>
        </w:tc>
        <w:tc>
          <w:tcPr>
            <w:tcW w:w="2576"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C96EF7" w14:textId="060AADD2" w:rsidR="00DB7471" w:rsidRDefault="00DB7471">
            <w:pPr>
              <w:pStyle w:val="Header"/>
              <w:tabs>
                <w:tab w:val="clear" w:pos="4320"/>
                <w:tab w:val="clear" w:pos="8640"/>
              </w:tabs>
            </w:pPr>
          </w:p>
        </w:tc>
        <w:tc>
          <w:tcPr>
            <w:tcW w:w="2638"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B2DF1B" w14:textId="77777777" w:rsidR="00DB7471" w:rsidRDefault="00000000">
            <w:pPr>
              <w:pStyle w:val="Header"/>
              <w:tabs>
                <w:tab w:val="clear" w:pos="4320"/>
                <w:tab w:val="clear" w:pos="8640"/>
              </w:tabs>
            </w:pPr>
            <w:r w:rsidRPr="00D41A26">
              <w:rPr>
                <w:b/>
                <w:bCs/>
                <w:sz w:val="28"/>
                <w:szCs w:val="28"/>
                <w:highlight w:val="green"/>
              </w:rPr>
              <w:t xml:space="preserve">I can </w:t>
            </w:r>
            <w:r w:rsidRPr="00D41A26">
              <w:rPr>
                <w:rFonts w:ascii="Aharoni" w:eastAsia="Aharoni" w:hAnsi="Aharoni" w:cs="Aharoni"/>
                <w:b/>
                <w:bCs/>
                <w:sz w:val="28"/>
                <w:szCs w:val="28"/>
                <w:highlight w:val="green"/>
              </w:rPr>
              <w:t>analyze and interpret data.</w:t>
            </w:r>
          </w:p>
          <w:p w14:paraId="302605CC" w14:textId="77777777" w:rsidR="00DB7471" w:rsidRDefault="00DB7471">
            <w:pPr>
              <w:rPr>
                <w:b/>
                <w:bCs/>
                <w:sz w:val="20"/>
                <w:szCs w:val="20"/>
              </w:rPr>
            </w:pPr>
          </w:p>
        </w:tc>
        <w:tc>
          <w:tcPr>
            <w:tcW w:w="261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B927AB" w14:textId="77777777" w:rsidR="00DB7471" w:rsidRDefault="00000000">
            <w:pPr>
              <w:pStyle w:val="Header"/>
              <w:tabs>
                <w:tab w:val="clear" w:pos="4320"/>
                <w:tab w:val="clear" w:pos="8640"/>
              </w:tabs>
            </w:pPr>
            <w:r w:rsidRPr="00D41A26">
              <w:rPr>
                <w:b/>
                <w:bCs/>
                <w:sz w:val="28"/>
                <w:szCs w:val="28"/>
                <w:highlight w:val="green"/>
              </w:rPr>
              <w:t xml:space="preserve">I can </w:t>
            </w:r>
            <w:r w:rsidRPr="00D41A26">
              <w:rPr>
                <w:rFonts w:ascii="Aharoni" w:eastAsia="Aharoni" w:hAnsi="Aharoni" w:cs="Aharoni"/>
                <w:b/>
                <w:bCs/>
                <w:sz w:val="28"/>
                <w:szCs w:val="28"/>
                <w:highlight w:val="green"/>
              </w:rPr>
              <w:t>analyze and interpret data.</w:t>
            </w:r>
          </w:p>
          <w:p w14:paraId="0333ACAF" w14:textId="77777777" w:rsidR="00DB7471" w:rsidRDefault="00DB7471">
            <w:pPr>
              <w:rPr>
                <w:b/>
                <w:bCs/>
                <w:sz w:val="20"/>
                <w:szCs w:val="20"/>
              </w:rPr>
            </w:pPr>
          </w:p>
        </w:tc>
        <w:tc>
          <w:tcPr>
            <w:tcW w:w="2612"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7455B7" w14:textId="77777777" w:rsidR="00DB7471" w:rsidRDefault="00000000">
            <w:pPr>
              <w:pStyle w:val="Header"/>
              <w:tabs>
                <w:tab w:val="clear" w:pos="4320"/>
                <w:tab w:val="clear" w:pos="8640"/>
              </w:tabs>
            </w:pPr>
            <w:r w:rsidRPr="00D41A26">
              <w:rPr>
                <w:b/>
                <w:bCs/>
                <w:sz w:val="28"/>
                <w:szCs w:val="28"/>
                <w:highlight w:val="green"/>
              </w:rPr>
              <w:t xml:space="preserve">I can </w:t>
            </w:r>
            <w:r w:rsidRPr="00D41A26">
              <w:rPr>
                <w:rFonts w:ascii="Aharoni" w:eastAsia="Aharoni" w:hAnsi="Aharoni" w:cs="Aharoni"/>
                <w:b/>
                <w:bCs/>
                <w:sz w:val="28"/>
                <w:szCs w:val="28"/>
                <w:highlight w:val="green"/>
              </w:rPr>
              <w:t>analyze and interpret data.</w:t>
            </w:r>
          </w:p>
          <w:p w14:paraId="3A094AC3" w14:textId="77777777" w:rsidR="00DB7471" w:rsidRDefault="00DB7471">
            <w:pPr>
              <w:rPr>
                <w:b/>
                <w:bCs/>
                <w:sz w:val="20"/>
                <w:szCs w:val="20"/>
              </w:rPr>
            </w:pPr>
          </w:p>
        </w:tc>
        <w:tc>
          <w:tcPr>
            <w:tcW w:w="2790" w:type="dxa"/>
            <w:gridSpan w:val="2"/>
            <w:tcBorders>
              <w:top w:val="single" w:sz="12"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14:paraId="1186005F" w14:textId="77777777" w:rsidR="00DB7471" w:rsidRDefault="00000000">
            <w:pPr>
              <w:pStyle w:val="Header"/>
              <w:tabs>
                <w:tab w:val="clear" w:pos="4320"/>
                <w:tab w:val="clear" w:pos="8640"/>
              </w:tabs>
            </w:pPr>
            <w:r w:rsidRPr="00D41A26">
              <w:rPr>
                <w:b/>
                <w:bCs/>
                <w:sz w:val="28"/>
                <w:szCs w:val="28"/>
                <w:highlight w:val="green"/>
              </w:rPr>
              <w:t xml:space="preserve">I can </w:t>
            </w:r>
            <w:r w:rsidRPr="00D41A26">
              <w:rPr>
                <w:rFonts w:ascii="Aharoni" w:eastAsia="Aharoni" w:hAnsi="Aharoni" w:cs="Aharoni"/>
                <w:b/>
                <w:bCs/>
                <w:sz w:val="28"/>
                <w:szCs w:val="28"/>
                <w:highlight w:val="green"/>
              </w:rPr>
              <w:t>analyze and interpret data.</w:t>
            </w:r>
          </w:p>
          <w:p w14:paraId="5CC8F4B5" w14:textId="77777777" w:rsidR="00DB7471" w:rsidRDefault="00DB7471">
            <w:pPr>
              <w:rPr>
                <w:b/>
                <w:bCs/>
                <w:sz w:val="20"/>
                <w:szCs w:val="20"/>
              </w:rPr>
            </w:pPr>
          </w:p>
        </w:tc>
      </w:tr>
      <w:tr w:rsidR="00DB7471" w14:paraId="265310B0" w14:textId="77777777">
        <w:trPr>
          <w:trHeight w:val="813"/>
        </w:trPr>
        <w:tc>
          <w:tcPr>
            <w:tcW w:w="1557"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ADDD2A2" w14:textId="77777777" w:rsidR="00DB7471" w:rsidRDefault="00000000">
            <w:pPr>
              <w:jc w:val="right"/>
              <w:rPr>
                <w:rFonts w:ascii="Times New Roman" w:hAnsi="Times New Roman"/>
                <w:b/>
                <w:bCs/>
                <w:i/>
                <w:iCs/>
                <w:sz w:val="20"/>
                <w:szCs w:val="20"/>
              </w:rPr>
            </w:pPr>
            <w:r>
              <w:rPr>
                <w:rFonts w:ascii="Times New Roman" w:hAnsi="Times New Roman"/>
                <w:b/>
                <w:bCs/>
                <w:i/>
                <w:iCs/>
                <w:sz w:val="20"/>
                <w:szCs w:val="20"/>
              </w:rPr>
              <w:t xml:space="preserve">Preview </w:t>
            </w:r>
          </w:p>
          <w:p w14:paraId="1AE65052" w14:textId="77777777" w:rsidR="00DB7471" w:rsidRDefault="00000000">
            <w:pPr>
              <w:jc w:val="right"/>
              <w:rPr>
                <w:rFonts w:ascii="Times New Roman" w:hAnsi="Times New Roman"/>
                <w:b/>
                <w:bCs/>
                <w:i/>
                <w:iCs/>
                <w:sz w:val="20"/>
                <w:szCs w:val="20"/>
              </w:rPr>
            </w:pPr>
            <w:r>
              <w:rPr>
                <w:rFonts w:ascii="Times New Roman" w:hAnsi="Times New Roman"/>
                <w:b/>
                <w:bCs/>
                <w:i/>
                <w:iCs/>
                <w:sz w:val="20"/>
                <w:szCs w:val="20"/>
              </w:rPr>
              <w:t>(Before)</w:t>
            </w:r>
          </w:p>
          <w:p w14:paraId="10A40780" w14:textId="77777777" w:rsidR="00DB7471" w:rsidRDefault="00000000">
            <w:pPr>
              <w:jc w:val="right"/>
              <w:rPr>
                <w:rFonts w:ascii="Times New Roman" w:hAnsi="Times New Roman"/>
                <w:b/>
                <w:bCs/>
                <w:i/>
                <w:iCs/>
                <w:sz w:val="20"/>
                <w:szCs w:val="20"/>
              </w:rPr>
            </w:pPr>
            <w:r>
              <w:rPr>
                <w:rFonts w:ascii="Times New Roman" w:hAnsi="Times New Roman"/>
                <w:b/>
                <w:bCs/>
                <w:i/>
                <w:iCs/>
                <w:sz w:val="20"/>
                <w:szCs w:val="20"/>
              </w:rPr>
              <w:t>Warm-up- Hook</w:t>
            </w:r>
          </w:p>
        </w:tc>
        <w:tc>
          <w:tcPr>
            <w:tcW w:w="25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FC51B0" w14:textId="77777777" w:rsidR="00DB7471" w:rsidRDefault="00DB7471" w:rsidP="00D41A26">
            <w:pPr>
              <w:rPr>
                <w:rFonts w:ascii="Times New Roman" w:hAnsi="Times New Roman"/>
                <w:bCs/>
                <w:iCs/>
                <w:sz w:val="20"/>
                <w:szCs w:val="20"/>
              </w:rPr>
            </w:pPr>
          </w:p>
        </w:tc>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D67E50" w14:textId="77777777" w:rsidR="00DB7471" w:rsidRDefault="00000000">
            <w:pPr>
              <w:jc w:val="center"/>
              <w:rPr>
                <w:rFonts w:ascii="Times New Roman" w:hAnsi="Times New Roman"/>
                <w:bCs/>
                <w:iCs/>
                <w:sz w:val="20"/>
                <w:szCs w:val="20"/>
              </w:rPr>
            </w:pPr>
            <w:r>
              <w:rPr>
                <w:rFonts w:ascii="Times New Roman" w:hAnsi="Times New Roman"/>
                <w:bCs/>
                <w:iCs/>
                <w:sz w:val="20"/>
                <w:szCs w:val="20"/>
              </w:rPr>
              <w:t>Turn and Talk</w:t>
            </w:r>
          </w:p>
        </w:tc>
        <w:tc>
          <w:tcPr>
            <w:tcW w:w="261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B8B7CD" w14:textId="77777777" w:rsidR="00DB7471" w:rsidRDefault="00000000">
            <w:pPr>
              <w:jc w:val="center"/>
              <w:rPr>
                <w:rFonts w:ascii="Times New Roman" w:hAnsi="Times New Roman"/>
                <w:bCs/>
                <w:iCs/>
                <w:sz w:val="20"/>
                <w:szCs w:val="20"/>
              </w:rPr>
            </w:pPr>
            <w:r>
              <w:rPr>
                <w:rFonts w:ascii="Times New Roman" w:hAnsi="Times New Roman"/>
                <w:bCs/>
                <w:iCs/>
                <w:sz w:val="20"/>
                <w:szCs w:val="20"/>
              </w:rPr>
              <w:t>Say Something</w:t>
            </w:r>
          </w:p>
        </w:tc>
        <w:tc>
          <w:tcPr>
            <w:tcW w:w="26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700D50" w14:textId="77777777" w:rsidR="00DB7471" w:rsidRDefault="00000000">
            <w:pPr>
              <w:rPr>
                <w:rFonts w:ascii="Times New Roman" w:hAnsi="Times New Roman"/>
                <w:bCs/>
                <w:iCs/>
                <w:sz w:val="20"/>
                <w:szCs w:val="20"/>
              </w:rPr>
            </w:pPr>
            <w:r>
              <w:rPr>
                <w:rFonts w:ascii="Times New Roman" w:hAnsi="Times New Roman"/>
                <w:bCs/>
                <w:iCs/>
                <w:sz w:val="20"/>
                <w:szCs w:val="20"/>
              </w:rPr>
              <w:t>Turn and Talk</w:t>
            </w:r>
          </w:p>
        </w:tc>
        <w:tc>
          <w:tcPr>
            <w:tcW w:w="2790" w:type="dxa"/>
            <w:gridSpan w:val="2"/>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14:paraId="25BB87BC" w14:textId="77777777" w:rsidR="00DB7471" w:rsidRDefault="00000000">
            <w:pPr>
              <w:jc w:val="center"/>
              <w:rPr>
                <w:rFonts w:ascii="Times New Roman" w:hAnsi="Times New Roman"/>
                <w:bCs/>
                <w:iCs/>
                <w:sz w:val="20"/>
                <w:szCs w:val="20"/>
              </w:rPr>
            </w:pPr>
            <w:r>
              <w:rPr>
                <w:rFonts w:ascii="Times New Roman" w:hAnsi="Times New Roman"/>
                <w:bCs/>
                <w:iCs/>
                <w:sz w:val="20"/>
                <w:szCs w:val="20"/>
              </w:rPr>
              <w:t>Quick Write</w:t>
            </w:r>
          </w:p>
        </w:tc>
      </w:tr>
      <w:tr w:rsidR="00DB7471" w14:paraId="4C3A90AB" w14:textId="77777777">
        <w:trPr>
          <w:trHeight w:val="273"/>
        </w:trPr>
        <w:tc>
          <w:tcPr>
            <w:tcW w:w="1557"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5BB3FE29" w14:textId="77777777" w:rsidR="00DB7471" w:rsidRDefault="00000000">
            <w:pPr>
              <w:jc w:val="right"/>
              <w:rPr>
                <w:rFonts w:ascii="Times New Roman" w:hAnsi="Times New Roman"/>
                <w:i/>
                <w:iCs/>
                <w:sz w:val="20"/>
              </w:rPr>
            </w:pPr>
            <w:r>
              <w:rPr>
                <w:rFonts w:ascii="Times New Roman" w:hAnsi="Times New Roman"/>
                <w:i/>
                <w:iCs/>
                <w:sz w:val="20"/>
              </w:rPr>
              <w:t xml:space="preserve">  </w:t>
            </w:r>
          </w:p>
          <w:p w14:paraId="232A5D03" w14:textId="77777777" w:rsidR="00DB7471" w:rsidRDefault="00000000">
            <w:pPr>
              <w:jc w:val="right"/>
              <w:rPr>
                <w:rFonts w:ascii="Times New Roman" w:hAnsi="Times New Roman"/>
                <w:b/>
                <w:bCs/>
                <w:i/>
                <w:iCs/>
                <w:sz w:val="20"/>
                <w:szCs w:val="20"/>
              </w:rPr>
            </w:pPr>
            <w:r>
              <w:rPr>
                <w:rFonts w:ascii="Times New Roman" w:hAnsi="Times New Roman"/>
                <w:b/>
                <w:bCs/>
                <w:i/>
                <w:iCs/>
                <w:sz w:val="20"/>
                <w:szCs w:val="20"/>
              </w:rPr>
              <w:t>Instruction</w:t>
            </w:r>
          </w:p>
          <w:p w14:paraId="2B3F0812" w14:textId="77777777" w:rsidR="00DB7471" w:rsidRDefault="00000000">
            <w:pPr>
              <w:jc w:val="center"/>
            </w:pPr>
            <w:r>
              <w:rPr>
                <w:rFonts w:ascii="Times New Roman" w:hAnsi="Times New Roman"/>
                <w:b/>
                <w:bCs/>
                <w:i/>
                <w:iCs/>
                <w:sz w:val="20"/>
                <w:szCs w:val="20"/>
              </w:rPr>
              <w:t xml:space="preserve">         (During)</w:t>
            </w:r>
          </w:p>
          <w:p w14:paraId="2C25550F" w14:textId="77777777" w:rsidR="00DB7471" w:rsidRDefault="00000000">
            <w:pPr>
              <w:rPr>
                <w:rFonts w:ascii="Times New Roman" w:hAnsi="Times New Roman"/>
                <w:b/>
                <w:bCs/>
                <w:sz w:val="20"/>
                <w:szCs w:val="20"/>
              </w:rPr>
            </w:pPr>
            <w:r>
              <w:rPr>
                <w:rFonts w:ascii="Times New Roman" w:hAnsi="Times New Roman"/>
                <w:b/>
                <w:bCs/>
                <w:sz w:val="20"/>
                <w:szCs w:val="20"/>
              </w:rPr>
              <w:t>I Do-</w:t>
            </w:r>
          </w:p>
          <w:p w14:paraId="2F3CF4F8" w14:textId="77777777" w:rsidR="00DB7471" w:rsidRDefault="00000000">
            <w:pPr>
              <w:rPr>
                <w:rFonts w:ascii="Times New Roman" w:hAnsi="Times New Roman"/>
                <w:b/>
                <w:bCs/>
                <w:sz w:val="20"/>
                <w:szCs w:val="20"/>
              </w:rPr>
            </w:pPr>
            <w:r>
              <w:rPr>
                <w:rFonts w:ascii="Times New Roman" w:hAnsi="Times New Roman"/>
                <w:b/>
                <w:bCs/>
                <w:sz w:val="20"/>
                <w:szCs w:val="20"/>
              </w:rPr>
              <w:t>We Do-</w:t>
            </w:r>
          </w:p>
          <w:p w14:paraId="508EA3BC" w14:textId="77777777" w:rsidR="00DB7471" w:rsidRDefault="00000000">
            <w:pPr>
              <w:rPr>
                <w:rFonts w:ascii="Times New Roman" w:hAnsi="Times New Roman"/>
                <w:b/>
                <w:bCs/>
                <w:sz w:val="20"/>
                <w:szCs w:val="20"/>
              </w:rPr>
            </w:pPr>
            <w:r>
              <w:rPr>
                <w:rFonts w:ascii="Times New Roman" w:hAnsi="Times New Roman"/>
                <w:b/>
                <w:bCs/>
                <w:sz w:val="20"/>
                <w:szCs w:val="20"/>
              </w:rPr>
              <w:t>Y’all Do-</w:t>
            </w:r>
          </w:p>
          <w:p w14:paraId="0B2C54BE" w14:textId="77777777" w:rsidR="00DB7471" w:rsidRDefault="00000000">
            <w:pPr>
              <w:rPr>
                <w:rFonts w:ascii="Times New Roman" w:hAnsi="Times New Roman"/>
                <w:b/>
                <w:bCs/>
                <w:sz w:val="20"/>
                <w:szCs w:val="20"/>
              </w:rPr>
            </w:pPr>
            <w:r>
              <w:rPr>
                <w:rFonts w:ascii="Times New Roman" w:hAnsi="Times New Roman"/>
                <w:b/>
                <w:bCs/>
                <w:sz w:val="20"/>
                <w:szCs w:val="20"/>
              </w:rPr>
              <w:t>You Do-</w:t>
            </w:r>
          </w:p>
          <w:p w14:paraId="3EBBB0A6" w14:textId="77777777" w:rsidR="00DB7471" w:rsidRDefault="00DB7471">
            <w:pPr>
              <w:rPr>
                <w:rFonts w:ascii="Times New Roman" w:hAnsi="Times New Roman"/>
                <w:i/>
                <w:iCs/>
                <w:sz w:val="20"/>
              </w:rPr>
            </w:pPr>
          </w:p>
          <w:p w14:paraId="4174AFEA" w14:textId="77777777" w:rsidR="00DB7471" w:rsidRDefault="00DB7471">
            <w:pPr>
              <w:jc w:val="right"/>
              <w:rPr>
                <w:rFonts w:ascii="Times New Roman" w:hAnsi="Times New Roman"/>
                <w:i/>
                <w:iCs/>
                <w:sz w:val="20"/>
              </w:rPr>
            </w:pPr>
          </w:p>
        </w:tc>
        <w:tc>
          <w:tcPr>
            <w:tcW w:w="25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D44E82" w14:textId="2CF8B074" w:rsidR="00DB7471" w:rsidRDefault="00D41A26">
            <w:r w:rsidRPr="00D41A26">
              <w:rPr>
                <w:rFonts w:eastAsia="Courier New" w:cs="Courier New"/>
                <w:b/>
                <w:bCs/>
                <w:sz w:val="40"/>
                <w:szCs w:val="40"/>
              </w:rPr>
              <w:t>Labor Day</w:t>
            </w:r>
          </w:p>
        </w:tc>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D495F0" w14:textId="77777777" w:rsidR="00DB7471" w:rsidRDefault="00000000">
            <w:r>
              <w:rPr>
                <w:sz w:val="16"/>
                <w:szCs w:val="16"/>
              </w:rPr>
              <w:t>1.</w:t>
            </w:r>
            <w:r>
              <w:rPr>
                <w:b/>
                <w:bCs/>
                <w:sz w:val="16"/>
                <w:szCs w:val="16"/>
              </w:rPr>
              <w:t>Engage:</w:t>
            </w:r>
            <w:r>
              <w:rPr>
                <w:sz w:val="16"/>
                <w:szCs w:val="16"/>
              </w:rPr>
              <w:t xml:space="preserve"> Read articles (3 and 4) as a class.2. </w:t>
            </w:r>
            <w:r>
              <w:rPr>
                <w:b/>
                <w:bCs/>
                <w:sz w:val="16"/>
                <w:szCs w:val="16"/>
              </w:rPr>
              <w:t>Explore:</w:t>
            </w:r>
            <w:r>
              <w:rPr>
                <w:sz w:val="16"/>
                <w:szCs w:val="16"/>
              </w:rPr>
              <w:t xml:space="preserve"> Brainstorm words to describe measuring length 3. Discuss articles (3 and 4). 4. Answer Article Assessment Questions.</w:t>
            </w:r>
          </w:p>
        </w:tc>
        <w:tc>
          <w:tcPr>
            <w:tcW w:w="261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88E151" w14:textId="77777777" w:rsidR="00DB7471" w:rsidRDefault="00000000">
            <w:r>
              <w:rPr>
                <w:sz w:val="16"/>
                <w:szCs w:val="16"/>
              </w:rPr>
              <w:t>1.</w:t>
            </w:r>
            <w:r>
              <w:rPr>
                <w:b/>
                <w:bCs/>
                <w:sz w:val="16"/>
                <w:szCs w:val="16"/>
              </w:rPr>
              <w:t>Engage:</w:t>
            </w:r>
            <w:r>
              <w:rPr>
                <w:sz w:val="16"/>
                <w:szCs w:val="16"/>
              </w:rPr>
              <w:t xml:space="preserve"> </w:t>
            </w:r>
            <w:proofErr w:type="gramStart"/>
            <w:r>
              <w:rPr>
                <w:sz w:val="16"/>
                <w:szCs w:val="16"/>
              </w:rPr>
              <w:t>Read  articles</w:t>
            </w:r>
            <w:proofErr w:type="gramEnd"/>
            <w:r>
              <w:rPr>
                <w:sz w:val="16"/>
                <w:szCs w:val="16"/>
              </w:rPr>
              <w:t xml:space="preserve"> (6 and 7) as a class.2.  3. Discuss article (3) Collecting data and Graphs. 4. Answer Article Assessment Questions.</w:t>
            </w:r>
          </w:p>
        </w:tc>
        <w:tc>
          <w:tcPr>
            <w:tcW w:w="26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38C50D" w14:textId="77777777" w:rsidR="00DB7471" w:rsidRDefault="00000000">
            <w:r>
              <w:rPr>
                <w:sz w:val="16"/>
                <w:szCs w:val="16"/>
              </w:rPr>
              <w:t>1.</w:t>
            </w:r>
            <w:r>
              <w:rPr>
                <w:b/>
                <w:bCs/>
                <w:sz w:val="16"/>
                <w:szCs w:val="16"/>
              </w:rPr>
              <w:t>Engage:</w:t>
            </w:r>
            <w:r>
              <w:rPr>
                <w:sz w:val="16"/>
                <w:szCs w:val="16"/>
              </w:rPr>
              <w:t xml:space="preserve"> Read the articles as a class.2.</w:t>
            </w:r>
            <w:r>
              <w:t xml:space="preserve"> </w:t>
            </w:r>
            <w:r>
              <w:rPr>
                <w:sz w:val="16"/>
                <w:szCs w:val="16"/>
              </w:rPr>
              <w:t>Discuss phenomena that students have noticed</w:t>
            </w:r>
            <w:r>
              <w:t>.</w:t>
            </w:r>
            <w:r>
              <w:rPr>
                <w:sz w:val="16"/>
                <w:szCs w:val="16"/>
              </w:rPr>
              <w:t xml:space="preserve"> 3. Discuss article (</w:t>
            </w:r>
            <w:proofErr w:type="gramStart"/>
            <w:r>
              <w:rPr>
                <w:sz w:val="16"/>
                <w:szCs w:val="16"/>
              </w:rPr>
              <w:t>4)&amp;</w:t>
            </w:r>
            <w:proofErr w:type="gramEnd"/>
            <w:r>
              <w:rPr>
                <w:sz w:val="16"/>
                <w:szCs w:val="16"/>
              </w:rPr>
              <w:t xml:space="preserve"> (5)about analyzing and interpreting data 4. Answer Articles Assessment Questions.</w:t>
            </w:r>
          </w:p>
        </w:tc>
        <w:tc>
          <w:tcPr>
            <w:tcW w:w="2790" w:type="dxa"/>
            <w:gridSpan w:val="2"/>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14:paraId="40EC81C1" w14:textId="77777777" w:rsidR="00DB7471" w:rsidRDefault="00000000">
            <w:r>
              <w:rPr>
                <w:b/>
                <w:bCs/>
                <w:sz w:val="20"/>
                <w:szCs w:val="20"/>
              </w:rPr>
              <w:t>Read the entire articles from Week 2 as a class and discuss with emphasis on the bold(vocabulary) words.</w:t>
            </w:r>
          </w:p>
        </w:tc>
      </w:tr>
      <w:tr w:rsidR="00DB7471" w14:paraId="3515C417" w14:textId="77777777">
        <w:trPr>
          <w:trHeight w:val="864"/>
        </w:trPr>
        <w:tc>
          <w:tcPr>
            <w:tcW w:w="1557"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7DCCDBDD" w14:textId="77777777" w:rsidR="00DB7471" w:rsidRDefault="00DB7471">
            <w:pPr>
              <w:rPr>
                <w:rFonts w:ascii="Times New Roman" w:hAnsi="Times New Roman"/>
                <w:sz w:val="20"/>
              </w:rPr>
            </w:pPr>
          </w:p>
          <w:p w14:paraId="371BB522" w14:textId="77777777" w:rsidR="00DB7471" w:rsidRDefault="00000000">
            <w:pPr>
              <w:jc w:val="center"/>
              <w:rPr>
                <w:rFonts w:ascii="Times New Roman" w:hAnsi="Times New Roman"/>
                <w:sz w:val="20"/>
              </w:rPr>
            </w:pPr>
            <w:r>
              <w:rPr>
                <w:rFonts w:ascii="Times New Roman" w:hAnsi="Times New Roman"/>
                <w:sz w:val="20"/>
              </w:rPr>
              <w:t xml:space="preserve">    Small Groups</w:t>
            </w:r>
          </w:p>
          <w:p w14:paraId="3D0098F7" w14:textId="77777777" w:rsidR="00DB7471" w:rsidRDefault="00DB7471">
            <w:pPr>
              <w:jc w:val="center"/>
              <w:rPr>
                <w:rFonts w:ascii="Times New Roman" w:hAnsi="Times New Roman"/>
                <w:sz w:val="20"/>
              </w:rPr>
            </w:pPr>
          </w:p>
          <w:p w14:paraId="5AF91DBC" w14:textId="77777777" w:rsidR="00DB7471" w:rsidRDefault="00DB7471">
            <w:pPr>
              <w:jc w:val="center"/>
              <w:rPr>
                <w:rFonts w:ascii="Times New Roman" w:hAnsi="Times New Roman"/>
                <w:sz w:val="20"/>
              </w:rPr>
            </w:pPr>
          </w:p>
          <w:p w14:paraId="21F6A59E" w14:textId="77777777" w:rsidR="00DB7471" w:rsidRDefault="00DB7471">
            <w:pPr>
              <w:jc w:val="center"/>
              <w:rPr>
                <w:rFonts w:ascii="Times New Roman" w:hAnsi="Times New Roman"/>
                <w:sz w:val="20"/>
              </w:rPr>
            </w:pPr>
          </w:p>
          <w:p w14:paraId="0E3C5C98" w14:textId="77777777" w:rsidR="00DB7471" w:rsidRDefault="00DB7471">
            <w:pPr>
              <w:rPr>
                <w:rFonts w:ascii="Times New Roman" w:hAnsi="Times New Roman"/>
                <w:sz w:val="20"/>
              </w:rPr>
            </w:pPr>
          </w:p>
          <w:p w14:paraId="3CB8DD8E" w14:textId="77777777" w:rsidR="00DB7471" w:rsidRDefault="00DB7471">
            <w:pPr>
              <w:jc w:val="center"/>
              <w:rPr>
                <w:rFonts w:ascii="Times New Roman" w:hAnsi="Times New Roman"/>
                <w:sz w:val="20"/>
              </w:rPr>
            </w:pPr>
          </w:p>
          <w:p w14:paraId="1B185C1E" w14:textId="77777777" w:rsidR="00DB7471" w:rsidRDefault="00DB7471">
            <w:pPr>
              <w:jc w:val="center"/>
              <w:rPr>
                <w:rFonts w:ascii="Times New Roman" w:hAnsi="Times New Roman"/>
                <w:i/>
                <w:sz w:val="20"/>
              </w:rPr>
            </w:pPr>
          </w:p>
        </w:tc>
        <w:tc>
          <w:tcPr>
            <w:tcW w:w="25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B3A100" w14:textId="77777777" w:rsidR="00DB7471" w:rsidRDefault="00DB7471" w:rsidP="00D41A26">
            <w:pPr>
              <w:jc w:val="center"/>
              <w:rPr>
                <w:rFonts w:ascii="Times New Roman" w:hAnsi="Times New Roman"/>
                <w:bCs/>
                <w:iCs/>
                <w:sz w:val="20"/>
                <w:szCs w:val="20"/>
              </w:rPr>
            </w:pPr>
          </w:p>
        </w:tc>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345D35" w14:textId="77777777" w:rsidR="00DB7471" w:rsidRDefault="00000000">
            <w:pPr>
              <w:jc w:val="center"/>
              <w:rPr>
                <w:sz w:val="16"/>
                <w:szCs w:val="16"/>
              </w:rPr>
            </w:pPr>
            <w:r>
              <w:rPr>
                <w:sz w:val="16"/>
                <w:szCs w:val="16"/>
              </w:rPr>
              <w:t>Engage in Collaborative discussions.</w:t>
            </w:r>
          </w:p>
          <w:p w14:paraId="5FE89CC8" w14:textId="77777777" w:rsidR="00DB7471" w:rsidRDefault="00000000">
            <w:pPr>
              <w:jc w:val="center"/>
              <w:rPr>
                <w:sz w:val="16"/>
                <w:szCs w:val="16"/>
              </w:rPr>
            </w:pPr>
            <w:r>
              <w:rPr>
                <w:sz w:val="16"/>
                <w:szCs w:val="16"/>
              </w:rPr>
              <w:t>Complete Article Assessment about articles 3 and 4 Week 3</w:t>
            </w:r>
          </w:p>
          <w:p w14:paraId="79D39F63" w14:textId="77777777" w:rsidR="00DB7471" w:rsidRDefault="00DB7471">
            <w:pPr>
              <w:rPr>
                <w:rFonts w:ascii="Times New Roman" w:hAnsi="Times New Roman"/>
                <w:bCs/>
                <w:iCs/>
                <w:sz w:val="20"/>
                <w:szCs w:val="20"/>
              </w:rPr>
            </w:pPr>
          </w:p>
        </w:tc>
        <w:tc>
          <w:tcPr>
            <w:tcW w:w="261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968709" w14:textId="77777777" w:rsidR="00DB7471" w:rsidRDefault="00000000">
            <w:pPr>
              <w:jc w:val="center"/>
              <w:rPr>
                <w:sz w:val="16"/>
                <w:szCs w:val="16"/>
              </w:rPr>
            </w:pPr>
            <w:r>
              <w:rPr>
                <w:sz w:val="16"/>
                <w:szCs w:val="16"/>
              </w:rPr>
              <w:t>Engage in Collaborative discussions.</w:t>
            </w:r>
          </w:p>
          <w:p w14:paraId="17C737AB" w14:textId="77777777" w:rsidR="00DB7471" w:rsidRDefault="00000000">
            <w:pPr>
              <w:jc w:val="center"/>
              <w:rPr>
                <w:sz w:val="16"/>
                <w:szCs w:val="16"/>
              </w:rPr>
            </w:pPr>
            <w:r>
              <w:rPr>
                <w:sz w:val="16"/>
                <w:szCs w:val="16"/>
              </w:rPr>
              <w:t>Complete Article Assessment about article 5/6 Week 3</w:t>
            </w:r>
          </w:p>
          <w:p w14:paraId="50AF54F7" w14:textId="77777777" w:rsidR="00DB7471" w:rsidRDefault="00DB7471">
            <w:pPr>
              <w:jc w:val="center"/>
              <w:rPr>
                <w:rFonts w:ascii="Times New Roman" w:hAnsi="Times New Roman"/>
                <w:bCs/>
                <w:iCs/>
                <w:sz w:val="20"/>
                <w:szCs w:val="20"/>
              </w:rPr>
            </w:pPr>
          </w:p>
        </w:tc>
        <w:tc>
          <w:tcPr>
            <w:tcW w:w="26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5B6A42" w14:textId="77777777" w:rsidR="00DB7471" w:rsidRDefault="00000000">
            <w:pPr>
              <w:jc w:val="center"/>
              <w:rPr>
                <w:sz w:val="16"/>
                <w:szCs w:val="16"/>
              </w:rPr>
            </w:pPr>
            <w:r>
              <w:rPr>
                <w:sz w:val="16"/>
                <w:szCs w:val="16"/>
              </w:rPr>
              <w:t>Engage in Collaborative discussions.</w:t>
            </w:r>
          </w:p>
          <w:p w14:paraId="5B0860B5" w14:textId="77777777" w:rsidR="00DB7471" w:rsidRDefault="00000000">
            <w:pPr>
              <w:jc w:val="center"/>
              <w:rPr>
                <w:sz w:val="16"/>
                <w:szCs w:val="16"/>
              </w:rPr>
            </w:pPr>
            <w:r>
              <w:rPr>
                <w:sz w:val="16"/>
                <w:szCs w:val="16"/>
              </w:rPr>
              <w:t>Complete Article Assessment about article 8 Week 3</w:t>
            </w:r>
          </w:p>
          <w:p w14:paraId="6B72EDF9" w14:textId="77777777" w:rsidR="00DB7471" w:rsidRDefault="00DB7471">
            <w:pPr>
              <w:rPr>
                <w:rFonts w:ascii="Times New Roman" w:hAnsi="Times New Roman"/>
                <w:bCs/>
                <w:iCs/>
                <w:sz w:val="16"/>
                <w:szCs w:val="16"/>
              </w:rPr>
            </w:pPr>
          </w:p>
        </w:tc>
        <w:tc>
          <w:tcPr>
            <w:tcW w:w="2790" w:type="dxa"/>
            <w:gridSpan w:val="2"/>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14:paraId="33204AB7" w14:textId="77777777" w:rsidR="00DB7471" w:rsidRDefault="00000000">
            <w:pPr>
              <w:jc w:val="center"/>
              <w:rPr>
                <w:sz w:val="16"/>
                <w:szCs w:val="16"/>
              </w:rPr>
            </w:pPr>
            <w:r>
              <w:rPr>
                <w:sz w:val="16"/>
                <w:szCs w:val="16"/>
              </w:rPr>
              <w:t>Engage in Collaborative discussions.</w:t>
            </w:r>
          </w:p>
          <w:p w14:paraId="78DF1FA0" w14:textId="77777777" w:rsidR="00DB7471" w:rsidRDefault="00000000">
            <w:pPr>
              <w:jc w:val="center"/>
              <w:rPr>
                <w:sz w:val="16"/>
                <w:szCs w:val="16"/>
              </w:rPr>
            </w:pPr>
            <w:r>
              <w:rPr>
                <w:sz w:val="16"/>
                <w:szCs w:val="16"/>
              </w:rPr>
              <w:t>Complete Science Weekly Assessment from Week 3</w:t>
            </w:r>
          </w:p>
          <w:p w14:paraId="22CD3277" w14:textId="77777777" w:rsidR="00DB7471" w:rsidRDefault="00DB7471">
            <w:pPr>
              <w:rPr>
                <w:rFonts w:ascii="Times New Roman" w:hAnsi="Times New Roman"/>
                <w:bCs/>
                <w:iCs/>
                <w:sz w:val="20"/>
                <w:szCs w:val="20"/>
              </w:rPr>
            </w:pPr>
          </w:p>
        </w:tc>
      </w:tr>
      <w:tr w:rsidR="00DB7471" w14:paraId="5C4E0527" w14:textId="77777777">
        <w:trPr>
          <w:trHeight w:val="181"/>
        </w:trPr>
        <w:tc>
          <w:tcPr>
            <w:tcW w:w="1557"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1F107D6D" w14:textId="77777777" w:rsidR="00DB7471" w:rsidRDefault="00000000">
            <w:pPr>
              <w:jc w:val="right"/>
              <w:rPr>
                <w:rFonts w:ascii="Times New Roman" w:hAnsi="Times New Roman"/>
                <w:i/>
                <w:iCs/>
                <w:sz w:val="20"/>
              </w:rPr>
            </w:pPr>
            <w:r>
              <w:rPr>
                <w:rFonts w:ascii="Times New Roman" w:hAnsi="Times New Roman"/>
                <w:i/>
                <w:iCs/>
                <w:sz w:val="20"/>
              </w:rPr>
              <w:t>After/Homework</w:t>
            </w:r>
          </w:p>
        </w:tc>
        <w:tc>
          <w:tcPr>
            <w:tcW w:w="25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8ED02E" w14:textId="77777777" w:rsidR="00DB7471" w:rsidRDefault="00DB7471">
            <w:pPr>
              <w:pStyle w:val="Header"/>
              <w:tabs>
                <w:tab w:val="clear" w:pos="4320"/>
                <w:tab w:val="clear" w:pos="8640"/>
              </w:tabs>
              <w:rPr>
                <w:rFonts w:ascii="Times New Roman" w:hAnsi="Times New Roman"/>
                <w:sz w:val="16"/>
                <w:szCs w:val="16"/>
              </w:rPr>
            </w:pPr>
          </w:p>
          <w:p w14:paraId="5CD53513" w14:textId="77777777" w:rsidR="00DB7471" w:rsidRDefault="00DB7471">
            <w:pPr>
              <w:pStyle w:val="Header"/>
              <w:tabs>
                <w:tab w:val="clear" w:pos="4320"/>
                <w:tab w:val="clear" w:pos="8640"/>
              </w:tabs>
              <w:rPr>
                <w:rFonts w:ascii="Times New Roman" w:hAnsi="Times New Roman"/>
                <w:sz w:val="16"/>
                <w:szCs w:val="16"/>
              </w:rPr>
            </w:pPr>
          </w:p>
        </w:tc>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61F4DD" w14:textId="77777777" w:rsidR="00DB7471" w:rsidRDefault="00000000">
            <w:pPr>
              <w:pStyle w:val="Header"/>
              <w:tabs>
                <w:tab w:val="clear" w:pos="4320"/>
                <w:tab w:val="clear" w:pos="8640"/>
              </w:tabs>
              <w:rPr>
                <w:rFonts w:ascii="Times New Roman" w:hAnsi="Times New Roman"/>
                <w:sz w:val="16"/>
                <w:szCs w:val="16"/>
              </w:rPr>
            </w:pPr>
            <w:r>
              <w:rPr>
                <w:rFonts w:ascii="Times New Roman" w:hAnsi="Times New Roman"/>
                <w:sz w:val="16"/>
                <w:szCs w:val="16"/>
              </w:rPr>
              <w:t>Read the Science weekly article Week 3</w:t>
            </w:r>
          </w:p>
          <w:p w14:paraId="1AFBAFC2" w14:textId="77777777" w:rsidR="00DB7471" w:rsidRDefault="00DB7471">
            <w:pPr>
              <w:pStyle w:val="Header"/>
              <w:tabs>
                <w:tab w:val="clear" w:pos="4320"/>
                <w:tab w:val="clear" w:pos="8640"/>
              </w:tabs>
              <w:rPr>
                <w:rFonts w:ascii="Times New Roman" w:hAnsi="Times New Roman"/>
                <w:sz w:val="16"/>
                <w:szCs w:val="16"/>
              </w:rPr>
            </w:pPr>
          </w:p>
          <w:p w14:paraId="4492677D" w14:textId="77777777" w:rsidR="00DB7471" w:rsidRDefault="00DB7471">
            <w:pPr>
              <w:pStyle w:val="Header"/>
              <w:tabs>
                <w:tab w:val="clear" w:pos="4320"/>
                <w:tab w:val="clear" w:pos="8640"/>
              </w:tabs>
              <w:rPr>
                <w:rFonts w:ascii="Times New Roman" w:hAnsi="Times New Roman"/>
                <w:sz w:val="16"/>
                <w:szCs w:val="16"/>
              </w:rPr>
            </w:pPr>
          </w:p>
        </w:tc>
        <w:tc>
          <w:tcPr>
            <w:tcW w:w="261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F990139" w14:textId="77777777" w:rsidR="00DB7471" w:rsidRDefault="00000000">
            <w:pPr>
              <w:pStyle w:val="Header"/>
              <w:tabs>
                <w:tab w:val="clear" w:pos="4320"/>
                <w:tab w:val="clear" w:pos="8640"/>
              </w:tabs>
              <w:rPr>
                <w:rFonts w:ascii="Times New Roman" w:hAnsi="Times New Roman"/>
                <w:sz w:val="16"/>
                <w:szCs w:val="16"/>
              </w:rPr>
            </w:pPr>
            <w:r>
              <w:rPr>
                <w:rFonts w:ascii="Times New Roman" w:hAnsi="Times New Roman"/>
                <w:sz w:val="16"/>
                <w:szCs w:val="16"/>
              </w:rPr>
              <w:t>Read the Science weekly article Week 3</w:t>
            </w:r>
          </w:p>
          <w:p w14:paraId="6BD0C73D" w14:textId="77777777" w:rsidR="00DB7471" w:rsidRDefault="00DB7471">
            <w:pPr>
              <w:pStyle w:val="Header"/>
              <w:tabs>
                <w:tab w:val="clear" w:pos="4320"/>
                <w:tab w:val="clear" w:pos="8640"/>
              </w:tabs>
              <w:rPr>
                <w:rFonts w:ascii="Times New Roman" w:hAnsi="Times New Roman"/>
                <w:sz w:val="16"/>
                <w:szCs w:val="16"/>
              </w:rPr>
            </w:pPr>
          </w:p>
          <w:p w14:paraId="43785FB4" w14:textId="77777777" w:rsidR="00DB7471" w:rsidRDefault="00DB7471">
            <w:pPr>
              <w:pStyle w:val="Header"/>
              <w:tabs>
                <w:tab w:val="clear" w:pos="4320"/>
                <w:tab w:val="clear" w:pos="8640"/>
              </w:tabs>
              <w:rPr>
                <w:rFonts w:ascii="Times New Roman" w:hAnsi="Times New Roman"/>
                <w:sz w:val="16"/>
                <w:szCs w:val="16"/>
              </w:rPr>
            </w:pPr>
          </w:p>
        </w:tc>
        <w:tc>
          <w:tcPr>
            <w:tcW w:w="26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FC4FA2" w14:textId="77777777" w:rsidR="00DB7471" w:rsidRDefault="00000000">
            <w:pPr>
              <w:pStyle w:val="Header"/>
              <w:tabs>
                <w:tab w:val="clear" w:pos="4320"/>
                <w:tab w:val="clear" w:pos="8640"/>
              </w:tabs>
              <w:rPr>
                <w:rFonts w:ascii="Times New Roman" w:hAnsi="Times New Roman"/>
                <w:sz w:val="16"/>
                <w:szCs w:val="16"/>
              </w:rPr>
            </w:pPr>
            <w:r>
              <w:rPr>
                <w:rFonts w:ascii="Times New Roman" w:hAnsi="Times New Roman"/>
                <w:sz w:val="16"/>
                <w:szCs w:val="16"/>
              </w:rPr>
              <w:t>Read the Science weekly article Week 3</w:t>
            </w:r>
          </w:p>
          <w:p w14:paraId="1987F27D" w14:textId="77777777" w:rsidR="00DB7471" w:rsidRDefault="00DB7471">
            <w:pPr>
              <w:pStyle w:val="Header"/>
              <w:tabs>
                <w:tab w:val="clear" w:pos="4320"/>
                <w:tab w:val="clear" w:pos="8640"/>
              </w:tabs>
              <w:rPr>
                <w:rFonts w:ascii="Times New Roman" w:hAnsi="Times New Roman"/>
                <w:sz w:val="16"/>
                <w:szCs w:val="16"/>
              </w:rPr>
            </w:pPr>
          </w:p>
          <w:p w14:paraId="0F6E69F9" w14:textId="77777777" w:rsidR="00DB7471" w:rsidRDefault="00DB7471">
            <w:pPr>
              <w:pStyle w:val="Header"/>
              <w:tabs>
                <w:tab w:val="clear" w:pos="4320"/>
                <w:tab w:val="clear" w:pos="8640"/>
              </w:tabs>
              <w:rPr>
                <w:rFonts w:ascii="Times New Roman" w:hAnsi="Times New Roman"/>
                <w:sz w:val="16"/>
                <w:szCs w:val="16"/>
              </w:rPr>
            </w:pPr>
          </w:p>
        </w:tc>
        <w:tc>
          <w:tcPr>
            <w:tcW w:w="2790" w:type="dxa"/>
            <w:gridSpan w:val="2"/>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14:paraId="19E430A7" w14:textId="77777777" w:rsidR="00DB7471" w:rsidRDefault="00000000">
            <w:pPr>
              <w:pStyle w:val="Header"/>
              <w:tabs>
                <w:tab w:val="clear" w:pos="4320"/>
                <w:tab w:val="clear" w:pos="8640"/>
              </w:tabs>
              <w:rPr>
                <w:rFonts w:ascii="Times New Roman" w:hAnsi="Times New Roman"/>
                <w:sz w:val="16"/>
                <w:szCs w:val="16"/>
              </w:rPr>
            </w:pPr>
            <w:r>
              <w:rPr>
                <w:rFonts w:ascii="Times New Roman" w:hAnsi="Times New Roman"/>
                <w:sz w:val="16"/>
                <w:szCs w:val="16"/>
              </w:rPr>
              <w:t>Read the Science weekly article Week 3</w:t>
            </w:r>
          </w:p>
          <w:p w14:paraId="622B3D2C" w14:textId="77777777" w:rsidR="00DB7471" w:rsidRDefault="00DB7471">
            <w:pPr>
              <w:pStyle w:val="Header"/>
              <w:tabs>
                <w:tab w:val="clear" w:pos="4320"/>
                <w:tab w:val="clear" w:pos="8640"/>
              </w:tabs>
              <w:rPr>
                <w:rFonts w:ascii="Times New Roman" w:hAnsi="Times New Roman"/>
                <w:sz w:val="16"/>
                <w:szCs w:val="16"/>
              </w:rPr>
            </w:pPr>
          </w:p>
          <w:p w14:paraId="2FD6BE44" w14:textId="77777777" w:rsidR="00DB7471" w:rsidRDefault="00DB7471">
            <w:pPr>
              <w:pStyle w:val="Header"/>
              <w:tabs>
                <w:tab w:val="clear" w:pos="4320"/>
                <w:tab w:val="clear" w:pos="8640"/>
              </w:tabs>
              <w:rPr>
                <w:rFonts w:ascii="Times New Roman" w:hAnsi="Times New Roman"/>
                <w:sz w:val="20"/>
              </w:rPr>
            </w:pPr>
          </w:p>
        </w:tc>
      </w:tr>
      <w:tr w:rsidR="00DB7471" w14:paraId="32899FE9" w14:textId="77777777">
        <w:trPr>
          <w:trHeight w:val="148"/>
        </w:trPr>
        <w:tc>
          <w:tcPr>
            <w:tcW w:w="169" w:type="dxa"/>
            <w:shd w:val="clear" w:color="auto" w:fill="auto"/>
            <w:tcMar>
              <w:top w:w="0" w:type="dxa"/>
              <w:left w:w="10" w:type="dxa"/>
              <w:bottom w:w="0" w:type="dxa"/>
              <w:right w:w="10" w:type="dxa"/>
            </w:tcMar>
          </w:tcPr>
          <w:p w14:paraId="382889D4" w14:textId="77777777" w:rsidR="00DB7471" w:rsidRDefault="00DB7471">
            <w:pPr>
              <w:jc w:val="center"/>
              <w:rPr>
                <w:rFonts w:ascii="Times New Roman" w:hAnsi="Times New Roman"/>
                <w:b/>
                <w:bCs/>
                <w:sz w:val="20"/>
              </w:rPr>
            </w:pPr>
          </w:p>
        </w:tc>
        <w:tc>
          <w:tcPr>
            <w:tcW w:w="14207" w:type="dxa"/>
            <w:gridSpan w:val="6"/>
            <w:tcBorders>
              <w:top w:val="single" w:sz="2"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tcPr>
          <w:p w14:paraId="063C49A2" w14:textId="77777777" w:rsidR="00DB7471" w:rsidRDefault="00DB7471">
            <w:pPr>
              <w:jc w:val="center"/>
              <w:rPr>
                <w:rFonts w:ascii="Times New Roman" w:hAnsi="Times New Roman"/>
                <w:b/>
                <w:bCs/>
                <w:sz w:val="20"/>
              </w:rPr>
            </w:pPr>
          </w:p>
          <w:p w14:paraId="51E1877E" w14:textId="77777777" w:rsidR="00DB7471" w:rsidRDefault="00000000">
            <w:pPr>
              <w:jc w:val="center"/>
            </w:pPr>
            <w:r>
              <w:rPr>
                <w:rFonts w:ascii="Times New Roman" w:hAnsi="Times New Roman"/>
                <w:b/>
                <w:bCs/>
                <w:sz w:val="20"/>
              </w:rPr>
              <w:t xml:space="preserve">Assessment (Formative):  </w:t>
            </w:r>
            <w:r>
              <w:rPr>
                <w:rFonts w:ascii="Times New Roman" w:hAnsi="Times New Roman"/>
                <w:sz w:val="18"/>
                <w:szCs w:val="18"/>
              </w:rPr>
              <w:t>C</w:t>
            </w:r>
            <w:r>
              <w:rPr>
                <w:rFonts w:ascii="Times New Roman" w:hAnsi="Times New Roman"/>
                <w:bCs/>
                <w:sz w:val="20"/>
              </w:rPr>
              <w:t xml:space="preserve">lass work </w:t>
            </w:r>
            <w:r>
              <w:rPr>
                <w:rFonts w:ascii="Times New Roman" w:hAnsi="Times New Roman"/>
                <w:sz w:val="18"/>
                <w:szCs w:val="18"/>
              </w:rPr>
              <w:t>N</w:t>
            </w:r>
            <w:r>
              <w:rPr>
                <w:rFonts w:ascii="Times New Roman" w:hAnsi="Times New Roman"/>
                <w:bCs/>
                <w:sz w:val="20"/>
              </w:rPr>
              <w:t xml:space="preserve">otebook Homework Quizzes Tests Computer </w:t>
            </w:r>
            <w:proofErr w:type="gramStart"/>
            <w:r>
              <w:rPr>
                <w:rFonts w:ascii="Times New Roman" w:hAnsi="Times New Roman"/>
                <w:bCs/>
                <w:sz w:val="20"/>
              </w:rPr>
              <w:t>Activities  Collaborative</w:t>
            </w:r>
            <w:proofErr w:type="gramEnd"/>
            <w:r>
              <w:rPr>
                <w:rFonts w:ascii="Times New Roman" w:hAnsi="Times New Roman"/>
                <w:bCs/>
                <w:sz w:val="20"/>
              </w:rPr>
              <w:t xml:space="preserve"> Work </w:t>
            </w:r>
            <w:r>
              <w:rPr>
                <w:rFonts w:ascii="Times New Roman" w:hAnsi="Times New Roman"/>
                <w:sz w:val="20"/>
              </w:rPr>
              <w:t xml:space="preserve">     </w:t>
            </w:r>
            <w:r>
              <w:rPr>
                <w:rFonts w:ascii="Times New Roman" w:hAnsi="Times New Roman"/>
                <w:sz w:val="18"/>
                <w:szCs w:val="18"/>
              </w:rPr>
              <w:t xml:space="preserve"> Project/ Other:</w:t>
            </w:r>
          </w:p>
        </w:tc>
        <w:tc>
          <w:tcPr>
            <w:tcW w:w="411" w:type="dxa"/>
            <w:shd w:val="clear" w:color="auto" w:fill="auto"/>
            <w:tcMar>
              <w:top w:w="0" w:type="dxa"/>
              <w:left w:w="10" w:type="dxa"/>
              <w:bottom w:w="0" w:type="dxa"/>
              <w:right w:w="10" w:type="dxa"/>
            </w:tcMar>
          </w:tcPr>
          <w:p w14:paraId="5417DD17" w14:textId="77777777" w:rsidR="00DB7471" w:rsidRDefault="00DB7471">
            <w:pPr>
              <w:jc w:val="center"/>
            </w:pPr>
          </w:p>
        </w:tc>
      </w:tr>
    </w:tbl>
    <w:p w14:paraId="64C87E57" w14:textId="77777777" w:rsidR="00DB7471" w:rsidRDefault="00DB7471">
      <w:pPr>
        <w:jc w:val="center"/>
        <w:rPr>
          <w:rFonts w:ascii="Times New Roman" w:hAnsi="Times New Roman"/>
          <w:b/>
          <w:bCs/>
          <w:sz w:val="20"/>
        </w:rPr>
      </w:pPr>
    </w:p>
    <w:p w14:paraId="7AA3C17E" w14:textId="77777777" w:rsidR="00DB7471" w:rsidRDefault="00000000">
      <w:pPr>
        <w:jc w:val="center"/>
      </w:pPr>
      <w:r>
        <w:rPr>
          <w:rFonts w:ascii="Times New Roman" w:hAnsi="Times New Roman"/>
          <w:b/>
          <w:bCs/>
          <w:sz w:val="20"/>
        </w:rPr>
        <w:t xml:space="preserve">Assessment (Summative):  </w:t>
      </w:r>
      <w:r>
        <w:rPr>
          <w:rFonts w:ascii="Times New Roman" w:hAnsi="Times New Roman"/>
          <w:sz w:val="18"/>
          <w:szCs w:val="18"/>
        </w:rPr>
        <w:t>Q</w:t>
      </w:r>
      <w:r>
        <w:rPr>
          <w:rFonts w:ascii="Times New Roman" w:hAnsi="Times New Roman"/>
          <w:bCs/>
          <w:sz w:val="20"/>
        </w:rPr>
        <w:t>uizze</w:t>
      </w:r>
      <w:r>
        <w:rPr>
          <w:rFonts w:ascii="Times New Roman" w:hAnsi="Times New Roman"/>
          <w:sz w:val="20"/>
        </w:rPr>
        <w:t>s</w:t>
      </w:r>
      <w:r>
        <w:rPr>
          <w:rFonts w:ascii="Times New Roman" w:hAnsi="Times New Roman"/>
          <w:b/>
          <w:bCs/>
          <w:sz w:val="20"/>
        </w:rPr>
        <w:t xml:space="preserve"> </w:t>
      </w:r>
      <w:proofErr w:type="gramStart"/>
      <w:r>
        <w:rPr>
          <w:rFonts w:ascii="Times New Roman" w:hAnsi="Times New Roman"/>
          <w:sz w:val="18"/>
          <w:szCs w:val="18"/>
        </w:rPr>
        <w:t>T</w:t>
      </w:r>
      <w:r>
        <w:rPr>
          <w:rFonts w:ascii="Times New Roman" w:hAnsi="Times New Roman"/>
          <w:sz w:val="20"/>
        </w:rPr>
        <w:t>ests</w:t>
      </w:r>
      <w:r>
        <w:rPr>
          <w:rFonts w:ascii="Times New Roman" w:hAnsi="Times New Roman"/>
          <w:b/>
          <w:bCs/>
          <w:sz w:val="20"/>
        </w:rPr>
        <w:t xml:space="preserve">  </w:t>
      </w:r>
      <w:r>
        <w:rPr>
          <w:rFonts w:ascii="Times New Roman" w:hAnsi="Times New Roman"/>
          <w:bCs/>
          <w:sz w:val="20"/>
        </w:rPr>
        <w:t>Group</w:t>
      </w:r>
      <w:proofErr w:type="gramEnd"/>
      <w:r>
        <w:rPr>
          <w:rFonts w:ascii="Times New Roman" w:hAnsi="Times New Roman"/>
          <w:bCs/>
          <w:sz w:val="20"/>
        </w:rPr>
        <w:t xml:space="preserve"> Activities   </w:t>
      </w:r>
      <w:r>
        <w:rPr>
          <w:rFonts w:ascii="Times New Roman" w:hAnsi="Times New Roman"/>
          <w:b/>
          <w:sz w:val="18"/>
          <w:szCs w:val="18"/>
        </w:rPr>
        <w:t xml:space="preserve"> </w:t>
      </w:r>
      <w:r>
        <w:rPr>
          <w:rFonts w:ascii="Times New Roman" w:hAnsi="Times New Roman"/>
          <w:sz w:val="18"/>
          <w:szCs w:val="18"/>
        </w:rPr>
        <w:t xml:space="preserve">Project Based </w:t>
      </w:r>
      <w:r>
        <w:rPr>
          <w:rFonts w:ascii="Times New Roman" w:hAnsi="Times New Roman"/>
          <w:b/>
          <w:sz w:val="18"/>
          <w:szCs w:val="18"/>
        </w:rPr>
        <w:t xml:space="preserve"> </w:t>
      </w:r>
      <w:r>
        <w:rPr>
          <w:rFonts w:ascii="Times New Roman" w:hAnsi="Times New Roman"/>
          <w:sz w:val="18"/>
          <w:szCs w:val="18"/>
        </w:rPr>
        <w:t>Other:</w:t>
      </w:r>
    </w:p>
    <w:p w14:paraId="77430292" w14:textId="77777777" w:rsidR="00DB7471" w:rsidRDefault="00DB7471">
      <w:pPr>
        <w:jc w:val="center"/>
        <w:rPr>
          <w:rFonts w:ascii="Times New Roman" w:hAnsi="Times New Roman"/>
          <w:b/>
          <w:bCs/>
          <w:sz w:val="20"/>
        </w:rPr>
      </w:pPr>
    </w:p>
    <w:p w14:paraId="60C6885C" w14:textId="77777777" w:rsidR="00DB7471" w:rsidRDefault="00000000">
      <w:pPr>
        <w:jc w:val="center"/>
      </w:pPr>
      <w:r>
        <w:rPr>
          <w:rFonts w:ascii="Times New Roman" w:hAnsi="Times New Roman"/>
          <w:b/>
          <w:bCs/>
          <w:sz w:val="20"/>
        </w:rPr>
        <w:t>Summarizing</w:t>
      </w:r>
      <w:bookmarkStart w:id="20" w:name="Check29"/>
      <w:r>
        <w:rPr>
          <w:rFonts w:ascii="Times New Roman" w:hAnsi="Times New Roman"/>
          <w:b/>
          <w:bCs/>
          <w:sz w:val="20"/>
        </w:rPr>
        <w:t xml:space="preserve">:      </w:t>
      </w:r>
      <w:bookmarkEnd w:id="20"/>
      <w:r>
        <w:rPr>
          <w:rFonts w:ascii="Times New Roman" w:hAnsi="Times New Roman"/>
          <w:sz w:val="20"/>
        </w:rPr>
        <w:t xml:space="preserve"> 3-2-1   </w:t>
      </w:r>
      <w:bookmarkStart w:id="21" w:name="Check30"/>
      <w:bookmarkEnd w:id="21"/>
      <w:r>
        <w:rPr>
          <w:rFonts w:ascii="Times New Roman" w:hAnsi="Times New Roman"/>
          <w:sz w:val="20"/>
        </w:rPr>
        <w:t xml:space="preserve"> Ticket out the Door    The Important Thing   </w:t>
      </w:r>
      <w:bookmarkStart w:id="22" w:name="Check32"/>
      <w:bookmarkEnd w:id="22"/>
      <w:r>
        <w:rPr>
          <w:rFonts w:ascii="Times New Roman" w:hAnsi="Times New Roman"/>
          <w:sz w:val="20"/>
        </w:rPr>
        <w:t xml:space="preserve"> Cue Cards    Teacher Questions    Student </w:t>
      </w:r>
      <w:proofErr w:type="gramStart"/>
      <w:r>
        <w:rPr>
          <w:rFonts w:ascii="Times New Roman" w:hAnsi="Times New Roman"/>
          <w:sz w:val="20"/>
        </w:rPr>
        <w:t>Summary  Other</w:t>
      </w:r>
      <w:proofErr w:type="gramEnd"/>
      <w:r>
        <w:rPr>
          <w:rFonts w:ascii="Times New Roman" w:hAnsi="Times New Roman"/>
          <w:sz w:val="20"/>
        </w:rPr>
        <w:t>:</w:t>
      </w:r>
    </w:p>
    <w:p w14:paraId="3B6A0BDC" w14:textId="77777777" w:rsidR="00DB7471" w:rsidRDefault="00DB7471">
      <w:pPr>
        <w:jc w:val="center"/>
        <w:rPr>
          <w:rFonts w:ascii="Times New Roman" w:hAnsi="Times New Roman"/>
          <w:b/>
          <w:bCs/>
          <w:sz w:val="28"/>
          <w:szCs w:val="28"/>
        </w:rPr>
      </w:pPr>
    </w:p>
    <w:sectPr w:rsidR="00DB7471">
      <w:pgSz w:w="15840" w:h="12240" w:orient="landscape"/>
      <w:pgMar w:top="720" w:right="720" w:bottom="43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E1693" w14:textId="77777777" w:rsidR="00763C9D" w:rsidRDefault="00763C9D">
      <w:r>
        <w:separator/>
      </w:r>
    </w:p>
  </w:endnote>
  <w:endnote w:type="continuationSeparator" w:id="0">
    <w:p w14:paraId="31D20F90" w14:textId="77777777" w:rsidR="00763C9D" w:rsidRDefault="00763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9DAF2" w14:textId="77777777" w:rsidR="00763C9D" w:rsidRDefault="00763C9D">
      <w:r>
        <w:rPr>
          <w:color w:val="000000"/>
        </w:rPr>
        <w:separator/>
      </w:r>
    </w:p>
  </w:footnote>
  <w:footnote w:type="continuationSeparator" w:id="0">
    <w:p w14:paraId="45B71575" w14:textId="77777777" w:rsidR="00763C9D" w:rsidRDefault="00763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FC584E"/>
    <w:multiLevelType w:val="multilevel"/>
    <w:tmpl w:val="C158DE4C"/>
    <w:lvl w:ilvl="0">
      <w:numFmt w:val="bullet"/>
      <w:lvlText w:val=""/>
      <w:lvlJc w:val="left"/>
      <w:pPr>
        <w:ind w:left="360" w:hanging="360"/>
      </w:pPr>
      <w:rPr>
        <w:rFonts w:ascii="Symbol" w:hAnsi="Symbol"/>
        <w:sz w:val="20"/>
      </w:rPr>
    </w:lvl>
    <w:lvl w:ilvl="1">
      <w:numFmt w:val="bullet"/>
      <w:lvlText w:val="o"/>
      <w:lvlJc w:val="left"/>
      <w:pPr>
        <w:ind w:left="1080" w:hanging="360"/>
      </w:pPr>
      <w:rPr>
        <w:rFonts w:ascii="Courier New" w:hAnsi="Courier New"/>
        <w:sz w:val="20"/>
      </w:rPr>
    </w:lvl>
    <w:lvl w:ilvl="2">
      <w:numFmt w:val="bullet"/>
      <w:lvlText w:val=""/>
      <w:lvlJc w:val="left"/>
      <w:pPr>
        <w:ind w:left="1800" w:hanging="360"/>
      </w:pPr>
      <w:rPr>
        <w:rFonts w:ascii="Wingdings" w:hAnsi="Wingdings"/>
        <w:sz w:val="20"/>
      </w:rPr>
    </w:lvl>
    <w:lvl w:ilvl="3">
      <w:numFmt w:val="bullet"/>
      <w:lvlText w:val=""/>
      <w:lvlJc w:val="left"/>
      <w:pPr>
        <w:ind w:left="2520" w:hanging="360"/>
      </w:pPr>
      <w:rPr>
        <w:rFonts w:ascii="Wingdings" w:hAnsi="Wingdings"/>
        <w:sz w:val="20"/>
      </w:rPr>
    </w:lvl>
    <w:lvl w:ilvl="4">
      <w:numFmt w:val="bullet"/>
      <w:lvlText w:val=""/>
      <w:lvlJc w:val="left"/>
      <w:pPr>
        <w:ind w:left="3240" w:hanging="360"/>
      </w:pPr>
      <w:rPr>
        <w:rFonts w:ascii="Wingdings" w:hAnsi="Wingdings"/>
        <w:sz w:val="20"/>
      </w:rPr>
    </w:lvl>
    <w:lvl w:ilvl="5">
      <w:numFmt w:val="bullet"/>
      <w:lvlText w:val=""/>
      <w:lvlJc w:val="left"/>
      <w:pPr>
        <w:ind w:left="3960" w:hanging="360"/>
      </w:pPr>
      <w:rPr>
        <w:rFonts w:ascii="Wingdings" w:hAnsi="Wingdings"/>
        <w:sz w:val="20"/>
      </w:rPr>
    </w:lvl>
    <w:lvl w:ilvl="6">
      <w:numFmt w:val="bullet"/>
      <w:lvlText w:val=""/>
      <w:lvlJc w:val="left"/>
      <w:pPr>
        <w:ind w:left="4680" w:hanging="360"/>
      </w:pPr>
      <w:rPr>
        <w:rFonts w:ascii="Wingdings" w:hAnsi="Wingdings"/>
        <w:sz w:val="20"/>
      </w:rPr>
    </w:lvl>
    <w:lvl w:ilvl="7">
      <w:numFmt w:val="bullet"/>
      <w:lvlText w:val=""/>
      <w:lvlJc w:val="left"/>
      <w:pPr>
        <w:ind w:left="5400" w:hanging="360"/>
      </w:pPr>
      <w:rPr>
        <w:rFonts w:ascii="Wingdings" w:hAnsi="Wingdings"/>
        <w:sz w:val="20"/>
      </w:rPr>
    </w:lvl>
    <w:lvl w:ilvl="8">
      <w:numFmt w:val="bullet"/>
      <w:lvlText w:val=""/>
      <w:lvlJc w:val="left"/>
      <w:pPr>
        <w:ind w:left="6120" w:hanging="360"/>
      </w:pPr>
      <w:rPr>
        <w:rFonts w:ascii="Wingdings" w:hAnsi="Wingdings"/>
        <w:sz w:val="20"/>
      </w:rPr>
    </w:lvl>
  </w:abstractNum>
  <w:abstractNum w:abstractNumId="1" w15:restartNumberingAfterBreak="0">
    <w:nsid w:val="4FD3077B"/>
    <w:multiLevelType w:val="multilevel"/>
    <w:tmpl w:val="6B4A73A8"/>
    <w:lvl w:ilvl="0">
      <w:numFmt w:val="bullet"/>
      <w:lvlText w:val=""/>
      <w:lvlJc w:val="left"/>
      <w:pPr>
        <w:ind w:left="720" w:hanging="360"/>
      </w:pPr>
      <w:rPr>
        <w:rFonts w:ascii="Symbol" w:hAnsi="Symbol"/>
        <w:sz w:val="16"/>
        <w:szCs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B101A6A"/>
    <w:multiLevelType w:val="multilevel"/>
    <w:tmpl w:val="28BAD8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749230091">
    <w:abstractNumId w:val="1"/>
  </w:num>
  <w:num w:numId="2" w16cid:durableId="78062134">
    <w:abstractNumId w:val="2"/>
  </w:num>
  <w:num w:numId="3" w16cid:durableId="1595435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471"/>
    <w:rsid w:val="00127242"/>
    <w:rsid w:val="00601AAD"/>
    <w:rsid w:val="006E4840"/>
    <w:rsid w:val="00763C9D"/>
    <w:rsid w:val="00806824"/>
    <w:rsid w:val="00962FB0"/>
    <w:rsid w:val="00D41A26"/>
    <w:rsid w:val="00DB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67CFB"/>
  <w15:docId w15:val="{CDD1C7A2-BDBE-45A0-BCBC-3707EDEC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Courier New" w:eastAsia="Times New Roman" w:hAnsi="Courier New"/>
      <w:sz w:val="24"/>
      <w:szCs w:val="24"/>
    </w:rPr>
  </w:style>
  <w:style w:type="paragraph" w:styleId="Heading3">
    <w:name w:val="heading 3"/>
    <w:basedOn w:val="Normal"/>
    <w:next w:val="Normal"/>
    <w:uiPriority w:val="9"/>
    <w:semiHidden/>
    <w:unhideWhenUsed/>
    <w:qFormat/>
    <w:pPr>
      <w:keepNext/>
      <w:jc w:val="center"/>
      <w:outlineLvl w:val="2"/>
    </w:pPr>
    <w:rPr>
      <w:rFonts w:ascii="Times New Roman" w:hAnsi="Times New Roman"/>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rFonts w:ascii="Times New Roman" w:hAnsi="Times New Roman" w:cs="Times New Roman"/>
      <w:b/>
      <w:sz w:val="24"/>
      <w:szCs w:val="24"/>
    </w:rPr>
  </w:style>
  <w:style w:type="paragraph" w:styleId="Header">
    <w:name w:val="header"/>
    <w:basedOn w:val="Normal"/>
    <w:pPr>
      <w:tabs>
        <w:tab w:val="center" w:pos="4320"/>
        <w:tab w:val="right" w:pos="8640"/>
      </w:tabs>
    </w:pPr>
  </w:style>
  <w:style w:type="character" w:customStyle="1" w:styleId="HeaderChar">
    <w:name w:val="Header Char"/>
    <w:basedOn w:val="DefaultParagraphFont"/>
    <w:rPr>
      <w:rFonts w:ascii="Courier New" w:hAnsi="Courier New" w:cs="Times New Roman"/>
      <w:sz w:val="24"/>
      <w:szCs w:val="24"/>
    </w:rPr>
  </w:style>
  <w:style w:type="paragraph" w:customStyle="1" w:styleId="msoaddress">
    <w:name w:val="msoaddress"/>
    <w:pPr>
      <w:suppressAutoHyphens/>
    </w:pPr>
    <w:rPr>
      <w:rFonts w:ascii="Georgia" w:eastAsia="Times New Roman" w:hAnsi="Georgia"/>
      <w:color w:val="000000"/>
      <w:kern w:val="3"/>
      <w:sz w:val="13"/>
      <w:szCs w:val="15"/>
    </w:rPr>
  </w:style>
  <w:style w:type="paragraph" w:styleId="ListParagraph">
    <w:name w:val="List Paragraph"/>
    <w:basedOn w:val="Normal"/>
    <w:pPr>
      <w:ind w:left="720"/>
      <w:contextualSpacing/>
    </w:pPr>
  </w:style>
  <w:style w:type="paragraph" w:customStyle="1" w:styleId="Default">
    <w:name w:val="Default"/>
    <w:pPr>
      <w:suppressAutoHyphens/>
      <w:autoSpaceDE w:val="0"/>
    </w:pPr>
    <w:rPr>
      <w:rFonts w:ascii="Times New Roman" w:hAnsi="Times New Roman"/>
      <w:color w:val="000000"/>
      <w:sz w:val="24"/>
      <w:szCs w:val="24"/>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rFonts w:ascii="Courier New" w:hAnsi="Courier New" w:cs="Times New Roman"/>
      <w:sz w:val="24"/>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NormalWeb">
    <w:name w:val="Normal (Web)"/>
    <w:basedOn w:val="Normal"/>
    <w:pPr>
      <w:widowControl/>
      <w:spacing w:before="280" w:after="280"/>
    </w:pPr>
    <w:rPr>
      <w:rFonts w:ascii="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rgil\OneDrive\Documents\Lesson%20Plan%20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Lesson Plan Template</Template>
  <TotalTime>8</TotalTime>
  <Pages>3</Pages>
  <Words>787</Words>
  <Characters>4449</Characters>
  <Application>Microsoft Office Word</Application>
  <DocSecurity>0</DocSecurity>
  <Lines>370</Lines>
  <Paragraphs>124</Paragraphs>
  <ScaleCrop>false</ScaleCrop>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Date:  Subject:</dc:title>
  <dc:subject/>
  <dc:creator>lucy.long</dc:creator>
  <dc:description/>
  <cp:lastModifiedBy>Yolanda Randolph</cp:lastModifiedBy>
  <cp:revision>4</cp:revision>
  <cp:lastPrinted>2023-12-04T14:08:00Z</cp:lastPrinted>
  <dcterms:created xsi:type="dcterms:W3CDTF">2024-09-01T01:46:00Z</dcterms:created>
  <dcterms:modified xsi:type="dcterms:W3CDTF">2024-09-03T13:25:00Z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5d7c155cc0fe7bf820ff4f1aeaadd37f3aa9d7ac0a104c85ccc4489feb0e2b62</vt:lpwstr>
  </property>
</Properties>
</file>