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3CA" w:rsidRDefault="00A60D12">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bookmarkStart w:id="0" w:name="_GoBack"/>
      <w:bookmarkEnd w:id="0"/>
      <w:r>
        <w:rPr>
          <w:rFonts w:ascii="Times New Roman" w:eastAsia="Times New Roman" w:hAnsi="Times New Roman" w:cs="Times New Roman"/>
          <w:b/>
          <w:color w:val="000000"/>
          <w:sz w:val="24"/>
          <w:szCs w:val="24"/>
        </w:rPr>
        <w:t xml:space="preserve">NORTH COUNTRY CHARTER ACADEMY </w:t>
      </w:r>
    </w:p>
    <w:p w:rsidR="008D33CA" w:rsidRDefault="00A60D12">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BOARD OF TRUSTEES’ MEETING</w:t>
      </w:r>
    </w:p>
    <w:p w:rsidR="008D33CA" w:rsidRDefault="00A60D1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Thursday, November 20, 2025</w:t>
      </w:r>
    </w:p>
    <w:p w:rsidR="008D33CA" w:rsidRDefault="00523025">
      <w:pPr>
        <w:pBdr>
          <w:top w:val="nil"/>
          <w:left w:val="nil"/>
          <w:bottom w:val="nil"/>
          <w:right w:val="nil"/>
          <w:between w:val="nil"/>
        </w:pBdr>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LITTLETON ART STUDIO &amp; WHITE MOUNTAINS SCIENCE, INC.</w:t>
      </w:r>
    </w:p>
    <w:p w:rsidR="00523025" w:rsidRDefault="00523025">
      <w:pPr>
        <w:pBdr>
          <w:top w:val="nil"/>
          <w:left w:val="nil"/>
          <w:bottom w:val="nil"/>
          <w:right w:val="nil"/>
          <w:between w:val="nil"/>
        </w:pBdr>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23 AMMONOOSUC STREET, LITTLETON, NH</w:t>
      </w:r>
    </w:p>
    <w:p w:rsidR="008D33CA" w:rsidRDefault="00A60D1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rPr>
        <w:drawing>
          <wp:inline distT="114300" distB="114300" distL="114300" distR="114300">
            <wp:extent cx="2343150" cy="74205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343150" cy="742057"/>
                    </a:xfrm>
                    <a:prstGeom prst="rect">
                      <a:avLst/>
                    </a:prstGeom>
                    <a:ln/>
                  </pic:spPr>
                </pic:pic>
              </a:graphicData>
            </a:graphic>
          </wp:inline>
        </w:drawing>
      </w:r>
    </w:p>
    <w:p w:rsidR="008D33CA" w:rsidRDefault="00A60D1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Meeting Agenda</w:t>
      </w:r>
    </w:p>
    <w:p w:rsidR="008D33CA" w:rsidRDefault="00A60D1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8:00am to 10:00am</w:t>
      </w:r>
    </w:p>
    <w:p w:rsidR="008D33CA" w:rsidRDefault="008D33CA">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8D33CA" w:rsidRDefault="00A60D12">
      <w:pPr>
        <w:numPr>
          <w:ilvl w:val="0"/>
          <w:numId w:val="1"/>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u w:val="single"/>
        </w:rPr>
        <w:t>Welcome/Call to Order</w:t>
      </w:r>
      <w:r>
        <w:rPr>
          <w:rFonts w:ascii="Times New Roman" w:eastAsia="Times New Roman" w:hAnsi="Times New Roman" w:cs="Times New Roman"/>
          <w:color w:val="000000"/>
          <w:sz w:val="24"/>
          <w:szCs w:val="24"/>
        </w:rPr>
        <w:t xml:space="preserve"> – Kate Cassady, Chair</w:t>
      </w:r>
    </w:p>
    <w:p w:rsidR="008D33CA" w:rsidRDefault="008D33CA">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rsidR="008D33CA" w:rsidRDefault="00A60D12">
      <w:pPr>
        <w:numPr>
          <w:ilvl w:val="0"/>
          <w:numId w:val="1"/>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u w:val="single"/>
        </w:rPr>
        <w:t xml:space="preserve">Board Membership &amp; Business Manager Introductions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Kate Cassady, Chair</w:t>
      </w:r>
    </w:p>
    <w:p w:rsidR="008D33CA" w:rsidRDefault="008D33C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8D33CA" w:rsidRDefault="00A60D12">
      <w:pPr>
        <w:numPr>
          <w:ilvl w:val="0"/>
          <w:numId w:val="1"/>
        </w:numPr>
        <w:pBdr>
          <w:top w:val="nil"/>
          <w:left w:val="nil"/>
          <w:bottom w:val="nil"/>
          <w:right w:val="nil"/>
          <w:between w:val="nil"/>
        </w:pBdr>
        <w:spacing w:line="240" w:lineRule="auto"/>
        <w:rPr>
          <w:color w:val="000000"/>
          <w:sz w:val="24"/>
          <w:szCs w:val="24"/>
        </w:rPr>
      </w:pPr>
      <w:bookmarkStart w:id="1" w:name="_eioxyt3h7uyl" w:colFirst="0" w:colLast="0"/>
      <w:bookmarkEnd w:id="1"/>
      <w:r>
        <w:rPr>
          <w:rFonts w:ascii="Times New Roman" w:eastAsia="Times New Roman" w:hAnsi="Times New Roman" w:cs="Times New Roman"/>
          <w:color w:val="000000"/>
          <w:sz w:val="24"/>
          <w:szCs w:val="24"/>
          <w:u w:val="single"/>
        </w:rPr>
        <w:t xml:space="preserve">Approval of Minutes, </w:t>
      </w:r>
      <w:r>
        <w:rPr>
          <w:rFonts w:ascii="Times New Roman" w:eastAsia="Times New Roman" w:hAnsi="Times New Roman" w:cs="Times New Roman"/>
          <w:sz w:val="24"/>
          <w:szCs w:val="24"/>
          <w:u w:val="single"/>
        </w:rPr>
        <w:t>October 16</w:t>
      </w:r>
      <w:r>
        <w:rPr>
          <w:rFonts w:ascii="Times New Roman" w:eastAsia="Times New Roman" w:hAnsi="Times New Roman" w:cs="Times New Roman"/>
          <w:color w:val="000000"/>
          <w:sz w:val="24"/>
          <w:szCs w:val="24"/>
          <w:u w:val="single"/>
        </w:rPr>
        <w:t>, 2025</w:t>
      </w:r>
      <w:r>
        <w:rPr>
          <w:rFonts w:ascii="Times New Roman" w:eastAsia="Times New Roman" w:hAnsi="Times New Roman" w:cs="Times New Roman"/>
          <w:color w:val="000000"/>
          <w:sz w:val="24"/>
          <w:szCs w:val="24"/>
        </w:rPr>
        <w:t xml:space="preserve"> – Kate Cassady, Chair</w:t>
      </w:r>
    </w:p>
    <w:p w:rsidR="008D33CA" w:rsidRDefault="008D33CA">
      <w:pPr>
        <w:pBdr>
          <w:top w:val="nil"/>
          <w:left w:val="nil"/>
          <w:bottom w:val="nil"/>
          <w:right w:val="nil"/>
          <w:between w:val="nil"/>
        </w:pBdr>
        <w:spacing w:line="240" w:lineRule="auto"/>
        <w:ind w:left="720"/>
        <w:rPr>
          <w:rFonts w:ascii="Times New Roman" w:eastAsia="Times New Roman" w:hAnsi="Times New Roman" w:cs="Times New Roman"/>
          <w:sz w:val="24"/>
          <w:szCs w:val="24"/>
        </w:rPr>
      </w:pPr>
      <w:bookmarkStart w:id="2" w:name="_tjb8px3ul90" w:colFirst="0" w:colLast="0"/>
      <w:bookmarkEnd w:id="2"/>
    </w:p>
    <w:p w:rsidR="008D33CA" w:rsidRDefault="00A60D12">
      <w:pPr>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bookmarkStart w:id="3" w:name="_tkcbxvshohnm" w:colFirst="0" w:colLast="0"/>
      <w:bookmarkEnd w:id="3"/>
      <w:r>
        <w:rPr>
          <w:rFonts w:ascii="Times New Roman" w:eastAsia="Times New Roman" w:hAnsi="Times New Roman" w:cs="Times New Roman"/>
          <w:sz w:val="24"/>
          <w:szCs w:val="24"/>
          <w:u w:val="single"/>
        </w:rPr>
        <w:t>NCCA Charter School Renewal</w:t>
      </w:r>
      <w:r>
        <w:rPr>
          <w:rFonts w:ascii="Times New Roman" w:eastAsia="Times New Roman" w:hAnsi="Times New Roman" w:cs="Times New Roman"/>
          <w:sz w:val="24"/>
          <w:szCs w:val="24"/>
        </w:rPr>
        <w:t xml:space="preserve"> - Lisa Lavoie, Superintendent</w:t>
      </w:r>
    </w:p>
    <w:p w:rsidR="008D33CA" w:rsidRDefault="00A60D12">
      <w:pPr>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bookmarkStart w:id="4" w:name="_lx0smhygltcr" w:colFirst="0" w:colLast="0"/>
      <w:bookmarkEnd w:id="4"/>
      <w:r>
        <w:rPr>
          <w:rFonts w:ascii="Times New Roman" w:eastAsia="Times New Roman" w:hAnsi="Times New Roman" w:cs="Times New Roman"/>
          <w:sz w:val="24"/>
          <w:szCs w:val="24"/>
        </w:rPr>
        <w:t>New Schedule &amp; Times</w:t>
      </w:r>
    </w:p>
    <w:p w:rsidR="008D33CA" w:rsidRDefault="00A60D12">
      <w:pPr>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bookmarkStart w:id="5" w:name="_voq4c2nf5k81" w:colFirst="0" w:colLast="0"/>
      <w:bookmarkEnd w:id="5"/>
      <w:r>
        <w:rPr>
          <w:rFonts w:ascii="Times New Roman" w:eastAsia="Times New Roman" w:hAnsi="Times New Roman" w:cs="Times New Roman"/>
          <w:sz w:val="24"/>
          <w:szCs w:val="24"/>
        </w:rPr>
        <w:t>Proposed Changes to the Charter Application</w:t>
      </w:r>
    </w:p>
    <w:p w:rsidR="008D33CA" w:rsidRDefault="008D33C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8D33CA" w:rsidRDefault="00A60D12">
      <w:pPr>
        <w:numPr>
          <w:ilvl w:val="0"/>
          <w:numId w:val="1"/>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sz w:val="24"/>
          <w:szCs w:val="24"/>
          <w:u w:val="single"/>
        </w:rPr>
        <w:t>Legislative Meet &amp; Greet</w:t>
      </w:r>
      <w:r>
        <w:rPr>
          <w:rFonts w:ascii="Times New Roman" w:eastAsia="Times New Roman" w:hAnsi="Times New Roman" w:cs="Times New Roman"/>
          <w:sz w:val="24"/>
          <w:szCs w:val="24"/>
        </w:rPr>
        <w:t xml:space="preserve"> - Lisa Lavoie, Superintendent</w:t>
      </w:r>
    </w:p>
    <w:p w:rsidR="008D33CA" w:rsidRDefault="00A60D12">
      <w:pPr>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Tuesday, December 16, 2025</w:t>
      </w:r>
    </w:p>
    <w:p w:rsidR="008D33CA" w:rsidRDefault="008D33CA">
      <w:pPr>
        <w:pBdr>
          <w:top w:val="nil"/>
          <w:left w:val="nil"/>
          <w:bottom w:val="nil"/>
          <w:right w:val="nil"/>
          <w:between w:val="nil"/>
        </w:pBdr>
        <w:spacing w:line="240" w:lineRule="auto"/>
        <w:ind w:left="1440"/>
        <w:rPr>
          <w:rFonts w:ascii="Times New Roman" w:eastAsia="Times New Roman" w:hAnsi="Times New Roman" w:cs="Times New Roman"/>
          <w:sz w:val="24"/>
          <w:szCs w:val="24"/>
        </w:rPr>
      </w:pPr>
    </w:p>
    <w:p w:rsidR="008D33CA" w:rsidRDefault="00A60D12">
      <w:pPr>
        <w:numPr>
          <w:ilvl w:val="0"/>
          <w:numId w:val="1"/>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u w:val="single"/>
        </w:rPr>
        <w:t>FY 25 Policies</w:t>
      </w:r>
      <w:r>
        <w:rPr>
          <w:rFonts w:ascii="Times New Roman" w:eastAsia="Times New Roman" w:hAnsi="Times New Roman" w:cs="Times New Roman"/>
          <w:color w:val="000000"/>
          <w:sz w:val="24"/>
          <w:szCs w:val="24"/>
        </w:rPr>
        <w:t xml:space="preserve"> – Lisa Lavoie, Superintendent</w:t>
      </w:r>
    </w:p>
    <w:p w:rsidR="008D33CA" w:rsidRDefault="00A60D12">
      <w:pPr>
        <w:numPr>
          <w:ilvl w:val="1"/>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 xml:space="preserve">New Policies: </w:t>
      </w:r>
      <w:r w:rsidR="00523025">
        <w:rPr>
          <w:rFonts w:ascii="Times New Roman" w:eastAsia="Times New Roman" w:hAnsi="Times New Roman" w:cs="Times New Roman"/>
          <w:color w:val="000000"/>
          <w:sz w:val="24"/>
          <w:szCs w:val="24"/>
        </w:rPr>
        <w:t xml:space="preserve">BBAB, </w:t>
      </w:r>
      <w:r w:rsidR="00CA1E8A">
        <w:rPr>
          <w:rFonts w:ascii="Times New Roman" w:eastAsia="Times New Roman" w:hAnsi="Times New Roman" w:cs="Times New Roman"/>
          <w:color w:val="000000"/>
          <w:sz w:val="24"/>
          <w:szCs w:val="24"/>
        </w:rPr>
        <w:t>IHBH</w:t>
      </w:r>
    </w:p>
    <w:p w:rsidR="001A2A27" w:rsidRPr="001A2A27" w:rsidRDefault="00A60D12" w:rsidP="00DF2B60">
      <w:pPr>
        <w:numPr>
          <w:ilvl w:val="1"/>
          <w:numId w:val="1"/>
        </w:numPr>
        <w:pBdr>
          <w:top w:val="nil"/>
          <w:left w:val="nil"/>
          <w:bottom w:val="nil"/>
          <w:right w:val="nil"/>
          <w:between w:val="nil"/>
        </w:pBdr>
        <w:spacing w:line="240" w:lineRule="auto"/>
      </w:pPr>
      <w:r w:rsidRPr="001A2A27">
        <w:rPr>
          <w:rFonts w:ascii="Times New Roman" w:eastAsia="Times New Roman" w:hAnsi="Times New Roman" w:cs="Times New Roman"/>
          <w:color w:val="000000"/>
          <w:sz w:val="24"/>
          <w:szCs w:val="24"/>
        </w:rPr>
        <w:t>2</w:t>
      </w:r>
      <w:r w:rsidRPr="001A2A27">
        <w:rPr>
          <w:rFonts w:ascii="Times New Roman" w:eastAsia="Times New Roman" w:hAnsi="Times New Roman" w:cs="Times New Roman"/>
          <w:color w:val="000000"/>
          <w:sz w:val="24"/>
          <w:szCs w:val="24"/>
          <w:vertAlign w:val="superscript"/>
        </w:rPr>
        <w:t>nd</w:t>
      </w:r>
      <w:r w:rsidRPr="001A2A27">
        <w:rPr>
          <w:rFonts w:ascii="Times New Roman" w:eastAsia="Times New Roman" w:hAnsi="Times New Roman" w:cs="Times New Roman"/>
          <w:color w:val="000000"/>
          <w:sz w:val="24"/>
          <w:szCs w:val="24"/>
        </w:rPr>
        <w:t xml:space="preserve"> Readings: </w:t>
      </w:r>
      <w:r w:rsidRPr="001A2A27">
        <w:rPr>
          <w:rFonts w:ascii="Times New Roman" w:eastAsia="Times New Roman" w:hAnsi="Times New Roman" w:cs="Times New Roman"/>
          <w:sz w:val="24"/>
          <w:szCs w:val="24"/>
        </w:rPr>
        <w:t xml:space="preserve">ACA, </w:t>
      </w:r>
      <w:r w:rsidR="008A2AA1">
        <w:rPr>
          <w:rFonts w:ascii="Times New Roman" w:eastAsia="Times New Roman" w:hAnsi="Times New Roman" w:cs="Times New Roman"/>
          <w:sz w:val="24"/>
          <w:szCs w:val="24"/>
        </w:rPr>
        <w:t>ACN, ACD</w:t>
      </w:r>
    </w:p>
    <w:p w:rsidR="008D33CA" w:rsidRDefault="00A60D12" w:rsidP="00DF2B60">
      <w:pPr>
        <w:numPr>
          <w:ilvl w:val="1"/>
          <w:numId w:val="1"/>
        </w:numPr>
        <w:pBdr>
          <w:top w:val="nil"/>
          <w:left w:val="nil"/>
          <w:bottom w:val="nil"/>
          <w:right w:val="nil"/>
          <w:between w:val="nil"/>
        </w:pBdr>
        <w:spacing w:line="240" w:lineRule="auto"/>
      </w:pPr>
      <w:r w:rsidRPr="001A2A27">
        <w:rPr>
          <w:rFonts w:ascii="Times New Roman" w:eastAsia="Times New Roman" w:hAnsi="Times New Roman" w:cs="Times New Roman"/>
          <w:color w:val="000000"/>
          <w:sz w:val="24"/>
          <w:szCs w:val="24"/>
        </w:rPr>
        <w:t xml:space="preserve">Amended Policies: </w:t>
      </w:r>
      <w:r w:rsidR="00CA1E8A" w:rsidRPr="001A2A27">
        <w:rPr>
          <w:rFonts w:ascii="Times New Roman" w:eastAsia="Times New Roman" w:hAnsi="Times New Roman" w:cs="Times New Roman"/>
          <w:color w:val="000000"/>
          <w:sz w:val="24"/>
          <w:szCs w:val="24"/>
        </w:rPr>
        <w:t>BEDG, JICG, AC, BBA, BCA</w:t>
      </w:r>
    </w:p>
    <w:p w:rsidR="008D33CA" w:rsidRDefault="00A60D12">
      <w:pPr>
        <w:numPr>
          <w:ilvl w:val="1"/>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 xml:space="preserve">Review Only: </w:t>
      </w:r>
      <w:r w:rsidR="00CA1E8A">
        <w:rPr>
          <w:rFonts w:ascii="Times New Roman" w:eastAsia="Times New Roman" w:hAnsi="Times New Roman" w:cs="Times New Roman"/>
          <w:color w:val="000000"/>
          <w:sz w:val="24"/>
          <w:szCs w:val="24"/>
        </w:rPr>
        <w:t>CBI, CLA, IJ, IMAH, JI, JRA, AA, ABA, ACE, AD, AE, BA, BB, BBB, BCB, BDB, BDE, BEA, BEB, BEC, BEDA, BEDC, BFE</w:t>
      </w:r>
    </w:p>
    <w:p w:rsidR="008D33CA" w:rsidRDefault="008D33CA">
      <w:pPr>
        <w:pBdr>
          <w:top w:val="nil"/>
          <w:left w:val="nil"/>
          <w:bottom w:val="nil"/>
          <w:right w:val="nil"/>
          <w:between w:val="nil"/>
        </w:pBdr>
        <w:spacing w:line="240" w:lineRule="auto"/>
        <w:rPr>
          <w:color w:val="000000"/>
          <w:sz w:val="24"/>
          <w:szCs w:val="24"/>
        </w:rPr>
      </w:pPr>
    </w:p>
    <w:p w:rsidR="008D33CA" w:rsidRDefault="00A60D12">
      <w:pPr>
        <w:numPr>
          <w:ilvl w:val="0"/>
          <w:numId w:val="1"/>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u w:val="single"/>
        </w:rPr>
        <w:t xml:space="preserve">Financials </w:t>
      </w:r>
      <w:r>
        <w:rPr>
          <w:rFonts w:ascii="Times New Roman" w:eastAsia="Times New Roman" w:hAnsi="Times New Roman" w:cs="Times New Roman"/>
          <w:color w:val="000000"/>
          <w:sz w:val="24"/>
          <w:szCs w:val="24"/>
        </w:rPr>
        <w:t>– Lisa Lavoie, Superintendent</w:t>
      </w:r>
    </w:p>
    <w:p w:rsidR="008D33CA" w:rsidRDefault="00A60D12">
      <w:pPr>
        <w:numPr>
          <w:ilvl w:val="1"/>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Personnel Policy &amp; Procedure Manual: Employee incentive: Bonus for grant writer</w:t>
      </w:r>
    </w:p>
    <w:p w:rsidR="008D33CA" w:rsidRDefault="00A60D12">
      <w:pPr>
        <w:numPr>
          <w:ilvl w:val="1"/>
          <w:numId w:val="1"/>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rPr>
        <w:t>FY27 Draft Budget</w:t>
      </w:r>
    </w:p>
    <w:p w:rsidR="008D33CA" w:rsidRDefault="00A60D12">
      <w:pPr>
        <w:numPr>
          <w:ilvl w:val="1"/>
          <w:numId w:val="1"/>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rPr>
        <w:t>FY 26 Budget &amp; Fund Balance</w:t>
      </w:r>
    </w:p>
    <w:p w:rsidR="008D33CA" w:rsidRDefault="008D33CA">
      <w:pPr>
        <w:pBdr>
          <w:top w:val="nil"/>
          <w:left w:val="nil"/>
          <w:bottom w:val="nil"/>
          <w:right w:val="nil"/>
          <w:between w:val="nil"/>
        </w:pBdr>
        <w:spacing w:line="240" w:lineRule="auto"/>
        <w:ind w:left="1440"/>
        <w:rPr>
          <w:rFonts w:ascii="Times New Roman" w:eastAsia="Times New Roman" w:hAnsi="Times New Roman" w:cs="Times New Roman"/>
          <w:sz w:val="24"/>
          <w:szCs w:val="24"/>
        </w:rPr>
      </w:pPr>
    </w:p>
    <w:p w:rsidR="00094257" w:rsidRPr="00094257" w:rsidRDefault="00094257">
      <w:pPr>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94257">
        <w:rPr>
          <w:rFonts w:ascii="Times New Roman" w:eastAsia="Times New Roman" w:hAnsi="Times New Roman" w:cs="Times New Roman"/>
          <w:b/>
          <w:color w:val="FF0000"/>
          <w:sz w:val="24"/>
          <w:szCs w:val="24"/>
          <w:u w:val="single"/>
        </w:rPr>
        <w:t>9:20am to 10:00am- Special Presentation</w:t>
      </w:r>
      <w:r>
        <w:rPr>
          <w:rFonts w:ascii="Times New Roman" w:eastAsia="Times New Roman" w:hAnsi="Times New Roman" w:cs="Times New Roman"/>
          <w:color w:val="000000"/>
          <w:sz w:val="24"/>
          <w:szCs w:val="24"/>
        </w:rPr>
        <w:t xml:space="preserve">: Littleton Art Studio &amp; White Mountains Science, Inc.-Tour &amp; Meet Students/Teachers – Alex Greene, Center Director &amp; Rich </w:t>
      </w:r>
      <w:proofErr w:type="spellStart"/>
      <w:r>
        <w:rPr>
          <w:rFonts w:ascii="Times New Roman" w:eastAsia="Times New Roman" w:hAnsi="Times New Roman" w:cs="Times New Roman"/>
          <w:color w:val="000000"/>
          <w:sz w:val="24"/>
          <w:szCs w:val="24"/>
        </w:rPr>
        <w:t>Larcom</w:t>
      </w:r>
      <w:proofErr w:type="spellEnd"/>
      <w:r>
        <w:rPr>
          <w:rFonts w:ascii="Times New Roman" w:eastAsia="Times New Roman" w:hAnsi="Times New Roman" w:cs="Times New Roman"/>
          <w:color w:val="000000"/>
          <w:sz w:val="24"/>
          <w:szCs w:val="24"/>
        </w:rPr>
        <w:t>, Teacher</w:t>
      </w:r>
    </w:p>
    <w:p w:rsidR="00094257" w:rsidRPr="00094257" w:rsidRDefault="00094257" w:rsidP="00094257">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rsidR="008D33CA" w:rsidRDefault="00A60D12">
      <w:pPr>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Non-Public Session RSA 91-A311: (A)</w:t>
      </w:r>
    </w:p>
    <w:tbl>
      <w:tblPr>
        <w:tblStyle w:val="1"/>
        <w:tblpPr w:leftFromText="180" w:rightFromText="180" w:vertAnchor="text" w:tblpX="978" w:tblpY="57"/>
        <w:tblW w:w="88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42"/>
      </w:tblGrid>
      <w:tr w:rsidR="008D33CA">
        <w:trPr>
          <w:trHeight w:val="1430"/>
        </w:trPr>
        <w:tc>
          <w:tcPr>
            <w:tcW w:w="8842" w:type="dxa"/>
            <w:shd w:val="clear" w:color="auto" w:fill="auto"/>
          </w:tcPr>
          <w:p w:rsidR="008D33CA" w:rsidRDefault="00A60D12">
            <w:pPr>
              <w:rPr>
                <w:rFonts w:ascii="Tahoma" w:eastAsia="Tahoma" w:hAnsi="Tahoma" w:cs="Tahoma"/>
                <w:b/>
                <w:sz w:val="12"/>
                <w:szCs w:val="12"/>
              </w:rPr>
            </w:pPr>
            <w:r>
              <w:rPr>
                <w:rFonts w:ascii="Tahoma" w:eastAsia="Tahoma" w:hAnsi="Tahoma" w:cs="Tahoma"/>
                <w:b/>
                <w:sz w:val="12"/>
                <w:szCs w:val="12"/>
              </w:rPr>
              <w:t>Nonpublic Session RSA 91-A:311</w:t>
            </w:r>
          </w:p>
          <w:p w:rsidR="008D33CA" w:rsidRDefault="00A60D12">
            <w:pPr>
              <w:numPr>
                <w:ilvl w:val="0"/>
                <w:numId w:val="2"/>
              </w:numPr>
              <w:pBdr>
                <w:top w:val="nil"/>
                <w:left w:val="nil"/>
                <w:bottom w:val="nil"/>
                <w:right w:val="nil"/>
                <w:between w:val="nil"/>
              </w:pBdr>
              <w:spacing w:line="240" w:lineRule="auto"/>
              <w:rPr>
                <w:rFonts w:ascii="Tahoma" w:eastAsia="Tahoma" w:hAnsi="Tahoma" w:cs="Tahoma"/>
                <w:sz w:val="12"/>
                <w:szCs w:val="12"/>
              </w:rPr>
            </w:pPr>
            <w:r>
              <w:rPr>
                <w:rFonts w:ascii="Tahoma" w:eastAsia="Tahoma" w:hAnsi="Tahoma" w:cs="Tahoma"/>
                <w:sz w:val="12"/>
                <w:szCs w:val="12"/>
              </w:rPr>
              <w:t>The dismissal, promotion or compensation of any public employee or the disciplining of such employee, or the investigation of any charges against him, unless the employee affected requests that the meting be open, in which case the request shall be granted.</w:t>
            </w:r>
          </w:p>
          <w:p w:rsidR="008D33CA" w:rsidRDefault="00A60D12">
            <w:pPr>
              <w:numPr>
                <w:ilvl w:val="0"/>
                <w:numId w:val="2"/>
              </w:numPr>
              <w:pBdr>
                <w:top w:val="nil"/>
                <w:left w:val="nil"/>
                <w:bottom w:val="nil"/>
                <w:right w:val="nil"/>
                <w:between w:val="nil"/>
              </w:pBdr>
              <w:spacing w:line="240" w:lineRule="auto"/>
              <w:rPr>
                <w:rFonts w:ascii="Tahoma" w:eastAsia="Tahoma" w:hAnsi="Tahoma" w:cs="Tahoma"/>
                <w:sz w:val="12"/>
                <w:szCs w:val="12"/>
              </w:rPr>
            </w:pPr>
            <w:r>
              <w:rPr>
                <w:rFonts w:ascii="Tahoma" w:eastAsia="Tahoma" w:hAnsi="Tahoma" w:cs="Tahoma"/>
                <w:sz w:val="12"/>
                <w:szCs w:val="12"/>
              </w:rPr>
              <w:t>The hiring of any person as a public employee.</w:t>
            </w:r>
          </w:p>
          <w:p w:rsidR="008D33CA" w:rsidRDefault="00A60D12">
            <w:pPr>
              <w:numPr>
                <w:ilvl w:val="0"/>
                <w:numId w:val="2"/>
              </w:numPr>
              <w:pBdr>
                <w:top w:val="nil"/>
                <w:left w:val="nil"/>
                <w:bottom w:val="nil"/>
                <w:right w:val="nil"/>
                <w:between w:val="nil"/>
              </w:pBdr>
              <w:spacing w:line="240" w:lineRule="auto"/>
              <w:rPr>
                <w:rFonts w:ascii="Tahoma" w:eastAsia="Tahoma" w:hAnsi="Tahoma" w:cs="Tahoma"/>
                <w:sz w:val="12"/>
                <w:szCs w:val="12"/>
              </w:rPr>
            </w:pPr>
            <w:r>
              <w:rPr>
                <w:rFonts w:ascii="Tahoma" w:eastAsia="Tahoma" w:hAnsi="Tahoma" w:cs="Tahoma"/>
                <w:sz w:val="12"/>
                <w:szCs w:val="12"/>
              </w:rPr>
              <w:t>Matters which if discussed in public would likely affect adversely the reputation of any person other than a member of the body or agency itself.</w:t>
            </w:r>
          </w:p>
          <w:p w:rsidR="008D33CA" w:rsidRDefault="00A60D12">
            <w:pPr>
              <w:numPr>
                <w:ilvl w:val="0"/>
                <w:numId w:val="2"/>
              </w:numPr>
              <w:pBdr>
                <w:top w:val="nil"/>
                <w:left w:val="nil"/>
                <w:bottom w:val="nil"/>
                <w:right w:val="nil"/>
                <w:between w:val="nil"/>
              </w:pBdr>
              <w:spacing w:line="240" w:lineRule="auto"/>
              <w:rPr>
                <w:rFonts w:ascii="Tahoma" w:eastAsia="Tahoma" w:hAnsi="Tahoma" w:cs="Tahoma"/>
                <w:sz w:val="12"/>
                <w:szCs w:val="12"/>
              </w:rPr>
            </w:pPr>
            <w:r>
              <w:rPr>
                <w:rFonts w:ascii="Tahoma" w:eastAsia="Tahoma" w:hAnsi="Tahoma" w:cs="Tahoma"/>
                <w:sz w:val="12"/>
                <w:szCs w:val="12"/>
              </w:rPr>
              <w:t>Consideration of the acquisition, sale, or lease of real or personal property which if discussed in public would likely benefit a party or parties whose interests are adverse to those of the general community.</w:t>
            </w:r>
          </w:p>
          <w:p w:rsidR="008D33CA" w:rsidRDefault="00A60D12">
            <w:pPr>
              <w:numPr>
                <w:ilvl w:val="0"/>
                <w:numId w:val="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2"/>
                <w:szCs w:val="12"/>
              </w:rPr>
              <w:t>Consideration or negotiations of pending claims or litigation against the body or against any member of the body because of his membership in such body.</w:t>
            </w:r>
          </w:p>
        </w:tc>
      </w:tr>
    </w:tbl>
    <w:p w:rsidR="008D33CA" w:rsidRDefault="008D33C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8D33CA" w:rsidRDefault="00A60D12">
      <w:pPr>
        <w:numPr>
          <w:ilvl w:val="0"/>
          <w:numId w:val="1"/>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rPr>
        <w:t>Superintendent’s Report – Lisa Lavoie, Superintendent</w:t>
      </w:r>
    </w:p>
    <w:p w:rsidR="008D33CA" w:rsidRDefault="00A60D12">
      <w:pPr>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Attachments:</w:t>
      </w:r>
      <w:r>
        <w:rPr>
          <w:rFonts w:ascii="Times New Roman" w:eastAsia="Times New Roman" w:hAnsi="Times New Roman" w:cs="Times New Roman"/>
          <w:i/>
          <w:color w:val="000000"/>
          <w:sz w:val="20"/>
          <w:szCs w:val="20"/>
        </w:rPr>
        <w:tab/>
      </w:r>
      <w:r>
        <w:rPr>
          <w:rFonts w:ascii="Times New Roman" w:eastAsia="Times New Roman" w:hAnsi="Times New Roman" w:cs="Times New Roman"/>
          <w:i/>
          <w:color w:val="000000"/>
          <w:sz w:val="20"/>
          <w:szCs w:val="20"/>
        </w:rPr>
        <w:tab/>
      </w:r>
    </w:p>
    <w:p w:rsidR="008D33CA" w:rsidRPr="001A2A27" w:rsidRDefault="00A60D12" w:rsidP="001A2A27">
      <w:pPr>
        <w:pStyle w:val="ListParagraph"/>
        <w:numPr>
          <w:ilvl w:val="1"/>
          <w:numId w:val="5"/>
        </w:numPr>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sidRPr="001A2A27">
        <w:rPr>
          <w:rFonts w:ascii="Times New Roman" w:eastAsia="Times New Roman" w:hAnsi="Times New Roman" w:cs="Times New Roman"/>
          <w:i/>
          <w:sz w:val="20"/>
          <w:szCs w:val="20"/>
        </w:rPr>
        <w:t>Octo</w:t>
      </w:r>
      <w:r w:rsidRPr="001A2A27">
        <w:rPr>
          <w:rFonts w:ascii="Times New Roman" w:eastAsia="Times New Roman" w:hAnsi="Times New Roman" w:cs="Times New Roman"/>
          <w:i/>
          <w:color w:val="000000"/>
          <w:sz w:val="20"/>
          <w:szCs w:val="20"/>
        </w:rPr>
        <w:t>ber 1</w:t>
      </w:r>
      <w:r w:rsidRPr="001A2A27">
        <w:rPr>
          <w:rFonts w:ascii="Times New Roman" w:eastAsia="Times New Roman" w:hAnsi="Times New Roman" w:cs="Times New Roman"/>
          <w:i/>
          <w:sz w:val="20"/>
          <w:szCs w:val="20"/>
        </w:rPr>
        <w:t>6</w:t>
      </w:r>
      <w:r w:rsidRPr="001A2A27">
        <w:rPr>
          <w:rFonts w:ascii="Times New Roman" w:eastAsia="Times New Roman" w:hAnsi="Times New Roman" w:cs="Times New Roman"/>
          <w:i/>
          <w:color w:val="000000"/>
          <w:sz w:val="20"/>
          <w:szCs w:val="20"/>
        </w:rPr>
        <w:t>, 2025 Minutes</w:t>
      </w:r>
      <w:r w:rsidRPr="001A2A27">
        <w:rPr>
          <w:rFonts w:ascii="Times New Roman" w:eastAsia="Times New Roman" w:hAnsi="Times New Roman" w:cs="Times New Roman"/>
          <w:i/>
          <w:color w:val="000000"/>
          <w:sz w:val="20"/>
          <w:szCs w:val="20"/>
        </w:rPr>
        <w:tab/>
      </w:r>
      <w:r w:rsidRPr="001A2A27">
        <w:rPr>
          <w:rFonts w:ascii="Times New Roman" w:eastAsia="Times New Roman" w:hAnsi="Times New Roman" w:cs="Times New Roman"/>
          <w:i/>
          <w:color w:val="000000"/>
          <w:sz w:val="20"/>
          <w:szCs w:val="20"/>
        </w:rPr>
        <w:tab/>
      </w:r>
      <w:r w:rsidRPr="001A2A27">
        <w:rPr>
          <w:rFonts w:ascii="Times New Roman" w:eastAsia="Times New Roman" w:hAnsi="Times New Roman" w:cs="Times New Roman"/>
          <w:i/>
          <w:color w:val="000000"/>
          <w:sz w:val="20"/>
          <w:szCs w:val="20"/>
        </w:rPr>
        <w:tab/>
      </w:r>
      <w:r w:rsidRPr="001A2A27">
        <w:rPr>
          <w:rFonts w:ascii="Times New Roman" w:eastAsia="Times New Roman" w:hAnsi="Times New Roman" w:cs="Times New Roman"/>
          <w:i/>
          <w:color w:val="000000"/>
          <w:sz w:val="20"/>
          <w:szCs w:val="20"/>
        </w:rPr>
        <w:tab/>
      </w:r>
    </w:p>
    <w:p w:rsidR="008D33CA" w:rsidRPr="001A2A27" w:rsidRDefault="00A60D12" w:rsidP="001A2A27">
      <w:pPr>
        <w:pStyle w:val="ListParagraph"/>
        <w:numPr>
          <w:ilvl w:val="1"/>
          <w:numId w:val="5"/>
        </w:numPr>
        <w:pBdr>
          <w:top w:val="nil"/>
          <w:left w:val="nil"/>
          <w:bottom w:val="nil"/>
          <w:right w:val="nil"/>
          <w:between w:val="nil"/>
        </w:pBdr>
        <w:spacing w:line="240" w:lineRule="auto"/>
        <w:rPr>
          <w:rFonts w:ascii="Times New Roman" w:eastAsia="Times New Roman" w:hAnsi="Times New Roman" w:cs="Times New Roman"/>
          <w:i/>
          <w:color w:val="000000"/>
          <w:sz w:val="20"/>
          <w:szCs w:val="20"/>
        </w:rPr>
      </w:pPr>
      <w:bookmarkStart w:id="6" w:name="_2d6m2x1g33on" w:colFirst="0" w:colLast="0"/>
      <w:bookmarkEnd w:id="6"/>
      <w:r w:rsidRPr="001A2A27">
        <w:rPr>
          <w:rFonts w:ascii="Times New Roman" w:eastAsia="Times New Roman" w:hAnsi="Times New Roman" w:cs="Times New Roman"/>
          <w:i/>
          <w:color w:val="000000"/>
          <w:sz w:val="20"/>
          <w:szCs w:val="20"/>
        </w:rPr>
        <w:t>Policies:</w:t>
      </w:r>
      <w:r w:rsidR="001A2A27" w:rsidRPr="001A2A27">
        <w:rPr>
          <w:rFonts w:ascii="Times New Roman" w:eastAsia="Times New Roman" w:hAnsi="Times New Roman" w:cs="Times New Roman"/>
          <w:i/>
          <w:color w:val="000000"/>
          <w:sz w:val="20"/>
          <w:szCs w:val="20"/>
        </w:rPr>
        <w:t xml:space="preserve"> </w:t>
      </w:r>
      <w:r w:rsidR="001A2A27" w:rsidRPr="001A2A27">
        <w:rPr>
          <w:rFonts w:ascii="Times New Roman" w:eastAsia="Times New Roman" w:hAnsi="Times New Roman" w:cs="Times New Roman"/>
          <w:b/>
          <w:i/>
          <w:color w:val="000000"/>
          <w:sz w:val="20"/>
          <w:szCs w:val="20"/>
        </w:rPr>
        <w:t>New:</w:t>
      </w:r>
      <w:r w:rsidR="001A2A27" w:rsidRPr="001A2A27">
        <w:rPr>
          <w:rFonts w:ascii="Times New Roman" w:eastAsia="Times New Roman" w:hAnsi="Times New Roman" w:cs="Times New Roman"/>
          <w:i/>
          <w:color w:val="000000"/>
          <w:sz w:val="20"/>
          <w:szCs w:val="20"/>
        </w:rPr>
        <w:t xml:space="preserve"> BBAB, IHBH </w:t>
      </w:r>
      <w:r w:rsidR="001A2A27" w:rsidRPr="001A2A27">
        <w:rPr>
          <w:rFonts w:ascii="Times New Roman" w:eastAsia="Times New Roman" w:hAnsi="Times New Roman" w:cs="Times New Roman"/>
          <w:b/>
          <w:i/>
          <w:color w:val="000000"/>
          <w:sz w:val="20"/>
          <w:szCs w:val="20"/>
        </w:rPr>
        <w:t>2</w:t>
      </w:r>
      <w:r w:rsidR="001A2A27" w:rsidRPr="001A2A27">
        <w:rPr>
          <w:rFonts w:ascii="Times New Roman" w:eastAsia="Times New Roman" w:hAnsi="Times New Roman" w:cs="Times New Roman"/>
          <w:b/>
          <w:i/>
          <w:color w:val="000000"/>
          <w:sz w:val="20"/>
          <w:szCs w:val="20"/>
          <w:vertAlign w:val="superscript"/>
        </w:rPr>
        <w:t>nd</w:t>
      </w:r>
      <w:r w:rsidR="001A2A27" w:rsidRPr="001A2A27">
        <w:rPr>
          <w:rFonts w:ascii="Times New Roman" w:eastAsia="Times New Roman" w:hAnsi="Times New Roman" w:cs="Times New Roman"/>
          <w:b/>
          <w:i/>
          <w:color w:val="000000"/>
          <w:sz w:val="20"/>
          <w:szCs w:val="20"/>
        </w:rPr>
        <w:t xml:space="preserve"> Reading</w:t>
      </w:r>
      <w:r w:rsidR="001A2A27" w:rsidRPr="001A2A27">
        <w:rPr>
          <w:rFonts w:ascii="Times New Roman" w:eastAsia="Times New Roman" w:hAnsi="Times New Roman" w:cs="Times New Roman"/>
          <w:i/>
          <w:color w:val="000000"/>
          <w:sz w:val="20"/>
          <w:szCs w:val="20"/>
        </w:rPr>
        <w:t xml:space="preserve">: </w:t>
      </w:r>
      <w:r w:rsidRPr="001A2A27">
        <w:rPr>
          <w:rFonts w:ascii="Times New Roman" w:eastAsia="Times New Roman" w:hAnsi="Times New Roman" w:cs="Times New Roman"/>
          <w:i/>
          <w:color w:val="000000"/>
          <w:sz w:val="20"/>
          <w:szCs w:val="20"/>
        </w:rPr>
        <w:t xml:space="preserve">ACA,  ACD,  </w:t>
      </w:r>
      <w:r w:rsidR="00D800F1" w:rsidRPr="001A2A27">
        <w:rPr>
          <w:rFonts w:ascii="Times New Roman" w:eastAsia="Times New Roman" w:hAnsi="Times New Roman" w:cs="Times New Roman"/>
          <w:i/>
          <w:color w:val="000000"/>
          <w:sz w:val="20"/>
          <w:szCs w:val="20"/>
        </w:rPr>
        <w:t>AC</w:t>
      </w:r>
      <w:r w:rsidR="001A2A27" w:rsidRPr="001A2A27">
        <w:rPr>
          <w:rFonts w:ascii="Times New Roman" w:eastAsia="Times New Roman" w:hAnsi="Times New Roman" w:cs="Times New Roman"/>
          <w:i/>
          <w:color w:val="000000"/>
          <w:sz w:val="20"/>
          <w:szCs w:val="20"/>
        </w:rPr>
        <w:t>N</w:t>
      </w:r>
      <w:r w:rsidR="00D800F1" w:rsidRPr="001A2A27">
        <w:rPr>
          <w:rFonts w:ascii="Times New Roman" w:eastAsia="Times New Roman" w:hAnsi="Times New Roman" w:cs="Times New Roman"/>
          <w:i/>
          <w:color w:val="000000"/>
          <w:sz w:val="20"/>
          <w:szCs w:val="20"/>
        </w:rPr>
        <w:t xml:space="preserve"> </w:t>
      </w:r>
      <w:r w:rsidR="001A2A27" w:rsidRPr="001A2A27">
        <w:rPr>
          <w:rFonts w:ascii="Times New Roman" w:eastAsia="Times New Roman" w:hAnsi="Times New Roman" w:cs="Times New Roman"/>
          <w:b/>
          <w:i/>
          <w:color w:val="000000"/>
          <w:sz w:val="20"/>
          <w:szCs w:val="20"/>
        </w:rPr>
        <w:t xml:space="preserve">Amended: </w:t>
      </w:r>
      <w:r w:rsidR="001A2A27" w:rsidRPr="001A2A27">
        <w:rPr>
          <w:rFonts w:ascii="Times New Roman" w:eastAsia="Times New Roman" w:hAnsi="Times New Roman" w:cs="Times New Roman"/>
          <w:i/>
          <w:color w:val="000000"/>
          <w:sz w:val="20"/>
          <w:szCs w:val="20"/>
        </w:rPr>
        <w:t xml:space="preserve">BEDG, JICG, AC, BBA, </w:t>
      </w:r>
      <w:r w:rsidR="001A2A27" w:rsidRPr="001A2A27">
        <w:rPr>
          <w:rFonts w:ascii="Times New Roman" w:eastAsia="Times New Roman" w:hAnsi="Times New Roman" w:cs="Times New Roman"/>
          <w:b/>
          <w:i/>
          <w:color w:val="000000"/>
          <w:sz w:val="20"/>
          <w:szCs w:val="20"/>
        </w:rPr>
        <w:t>BCA Review Only:</w:t>
      </w:r>
      <w:r w:rsidR="00D800F1" w:rsidRPr="001A2A27">
        <w:rPr>
          <w:rFonts w:ascii="Times New Roman" w:eastAsia="Times New Roman" w:hAnsi="Times New Roman" w:cs="Times New Roman"/>
          <w:i/>
          <w:color w:val="000000"/>
          <w:sz w:val="20"/>
          <w:szCs w:val="20"/>
        </w:rPr>
        <w:t xml:space="preserve">  CBI, CLA, IJ, IMAH, JI, JRA, AA, ABA, ACE, AD, AE, BA, BB, BBB, BCB, BDB, BDE, BEA, BEB, BEC, BEDA, BEDC, BFE</w:t>
      </w:r>
    </w:p>
    <w:p w:rsidR="008D33CA" w:rsidRPr="001A2A27" w:rsidRDefault="00A60D12" w:rsidP="001A2A27">
      <w:pPr>
        <w:pStyle w:val="ListParagraph"/>
        <w:numPr>
          <w:ilvl w:val="1"/>
          <w:numId w:val="5"/>
        </w:numPr>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sidRPr="001A2A27">
        <w:rPr>
          <w:rFonts w:ascii="Times New Roman" w:eastAsia="Times New Roman" w:hAnsi="Times New Roman" w:cs="Times New Roman"/>
          <w:i/>
          <w:color w:val="000000"/>
          <w:sz w:val="20"/>
          <w:szCs w:val="20"/>
        </w:rPr>
        <w:t>Fund Balance</w:t>
      </w:r>
    </w:p>
    <w:sectPr w:rsidR="008D33CA" w:rsidRPr="001A2A27">
      <w:pgSz w:w="12240" w:h="15840"/>
      <w:pgMar w:top="720" w:right="720" w:bottom="576"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864E054-F092-4E6B-8588-179972B84C73}"/>
    <w:embedItalic r:id="rId2" w:fontKey="{F245EA19-BADE-4FAB-ACC6-603F49725E8E}"/>
  </w:font>
  <w:font w:name="Tahoma">
    <w:panose1 w:val="020B0604030504040204"/>
    <w:charset w:val="00"/>
    <w:family w:val="swiss"/>
    <w:pitch w:val="variable"/>
    <w:sig w:usb0="E1002EFF" w:usb1="C000605B" w:usb2="00000029" w:usb3="00000000" w:csb0="000101FF" w:csb1="00000000"/>
    <w:embedRegular r:id="rId3" w:fontKey="{0E454C03-0330-4388-8AA4-3694C9AB8D42}"/>
    <w:embedBold r:id="rId4" w:fontKey="{9514560D-31F1-4B4E-A56C-DB24936668C1}"/>
  </w:font>
  <w:font w:name="Calibri">
    <w:panose1 w:val="020F0502020204030204"/>
    <w:charset w:val="00"/>
    <w:family w:val="swiss"/>
    <w:pitch w:val="variable"/>
    <w:sig w:usb0="E4002EFF" w:usb1="C200247B" w:usb2="00000009" w:usb3="00000000" w:csb0="000001FF" w:csb1="00000000"/>
    <w:embedRegular r:id="rId5" w:fontKey="{C4066ACE-ECDE-44FA-9B10-1F3944442BF0}"/>
  </w:font>
  <w:font w:name="Cambria">
    <w:panose1 w:val="02040503050406030204"/>
    <w:charset w:val="00"/>
    <w:family w:val="roman"/>
    <w:pitch w:val="variable"/>
    <w:sig w:usb0="E00006FF" w:usb1="420024FF" w:usb2="02000000" w:usb3="00000000" w:csb0="0000019F" w:csb1="00000000"/>
    <w:embedRegular r:id="rId6" w:fontKey="{EC163421-1999-41C9-AC25-03F755F514E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120D"/>
    <w:multiLevelType w:val="multilevel"/>
    <w:tmpl w:val="57F4BB8E"/>
    <w:lvl w:ilvl="0">
      <w:start w:val="1"/>
      <w:numFmt w:val="upperLetter"/>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7F2B28"/>
    <w:multiLevelType w:val="multilevel"/>
    <w:tmpl w:val="9BFCA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71167B"/>
    <w:multiLevelType w:val="hybridMultilevel"/>
    <w:tmpl w:val="645EFA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190E59"/>
    <w:multiLevelType w:val="multilevel"/>
    <w:tmpl w:val="1A604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9A6702"/>
    <w:multiLevelType w:val="hybridMultilevel"/>
    <w:tmpl w:val="242273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CA"/>
    <w:rsid w:val="00094257"/>
    <w:rsid w:val="001A2A27"/>
    <w:rsid w:val="00372E2B"/>
    <w:rsid w:val="00523025"/>
    <w:rsid w:val="008A2AA1"/>
    <w:rsid w:val="008D33CA"/>
    <w:rsid w:val="0096249E"/>
    <w:rsid w:val="00A60D12"/>
    <w:rsid w:val="00CA1E8A"/>
    <w:rsid w:val="00D80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55EA46-4917-4109-B173-870FCB6DF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60D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D12"/>
    <w:rPr>
      <w:rFonts w:ascii="Tahoma" w:hAnsi="Tahoma" w:cs="Tahoma"/>
      <w:sz w:val="16"/>
      <w:szCs w:val="16"/>
    </w:rPr>
  </w:style>
  <w:style w:type="paragraph" w:styleId="ListParagraph">
    <w:name w:val="List Paragraph"/>
    <w:basedOn w:val="Normal"/>
    <w:uiPriority w:val="34"/>
    <w:qFormat/>
    <w:rsid w:val="001A2A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Lavoie</dc:creator>
  <cp:keywords/>
  <dc:description/>
  <cp:lastModifiedBy>Lisa Lavoie</cp:lastModifiedBy>
  <cp:revision>2</cp:revision>
  <cp:lastPrinted>2025-11-13T15:58:00Z</cp:lastPrinted>
  <dcterms:created xsi:type="dcterms:W3CDTF">2025-11-19T16:27:00Z</dcterms:created>
  <dcterms:modified xsi:type="dcterms:W3CDTF">2025-11-19T16:27:00Z</dcterms:modified>
</cp:coreProperties>
</file>