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D6D67" w14:textId="66902625" w:rsidR="00AF3753" w:rsidRDefault="00134B29">
      <w:bookmarkStart w:id="0" w:name="_GoBack"/>
      <w:bookmarkEnd w:id="0"/>
      <w:r>
        <w:rPr>
          <w:noProof/>
        </w:rPr>
        <w:drawing>
          <wp:inline distT="0" distB="0" distL="0" distR="0" wp14:anchorId="4314439D" wp14:editId="608F2BC6">
            <wp:extent cx="8437830" cy="5930020"/>
            <wp:effectExtent l="0" t="0" r="825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AF3753" w:rsidSect="00134B2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F814F" w14:textId="77777777" w:rsidR="00A22F18" w:rsidRDefault="00A22F18" w:rsidP="00BD789E">
      <w:r>
        <w:separator/>
      </w:r>
    </w:p>
  </w:endnote>
  <w:endnote w:type="continuationSeparator" w:id="0">
    <w:p w14:paraId="1E5F0149" w14:textId="77777777" w:rsidR="00A22F18" w:rsidRDefault="00A22F18" w:rsidP="00BD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378F" w14:textId="77777777" w:rsidR="00A22F18" w:rsidRDefault="00A22F18" w:rsidP="00BD789E">
      <w:r>
        <w:separator/>
      </w:r>
    </w:p>
  </w:footnote>
  <w:footnote w:type="continuationSeparator" w:id="0">
    <w:p w14:paraId="41488D7E" w14:textId="77777777" w:rsidR="00A22F18" w:rsidRDefault="00A22F18" w:rsidP="00BD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321B" w14:textId="5C577639" w:rsidR="00BD789E" w:rsidRPr="000B48EB" w:rsidRDefault="00BD789E">
    <w:pPr>
      <w:pStyle w:val="Header"/>
      <w:rPr>
        <w:b/>
      </w:rPr>
    </w:pPr>
    <w:r>
      <w:rPr>
        <w:noProof/>
      </w:rPr>
      <w:drawing>
        <wp:inline distT="0" distB="0" distL="0" distR="0" wp14:anchorId="538B603C" wp14:editId="5949ECFB">
          <wp:extent cx="5105651" cy="54178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1-11-15 at 4.21.27 PM.png"/>
                  <pic:cNvPicPr/>
                </pic:nvPicPr>
                <pic:blipFill>
                  <a:blip r:embed="rId1">
                    <a:extLst>
                      <a:ext uri="{28A0092B-C50C-407E-A947-70E740481C1C}">
                        <a14:useLocalDpi xmlns:a14="http://schemas.microsoft.com/office/drawing/2010/main" val="0"/>
                      </a:ext>
                    </a:extLst>
                  </a:blip>
                  <a:stretch>
                    <a:fillRect/>
                  </a:stretch>
                </pic:blipFill>
                <pic:spPr>
                  <a:xfrm>
                    <a:off x="0" y="0"/>
                    <a:ext cx="5155336" cy="547059"/>
                  </a:xfrm>
                  <a:prstGeom prst="rect">
                    <a:avLst/>
                  </a:prstGeom>
                </pic:spPr>
              </pic:pic>
            </a:graphicData>
          </a:graphic>
        </wp:inline>
      </w:drawing>
    </w:r>
    <w:r w:rsidR="000B48EB">
      <w:tab/>
    </w:r>
    <w:r w:rsidR="000B48EB">
      <w:tab/>
    </w:r>
    <w:r w:rsidR="000B48EB" w:rsidRPr="000B48EB">
      <w:rPr>
        <w:b/>
      </w:rPr>
      <w:t>December 2021</w:t>
    </w:r>
  </w:p>
  <w:p w14:paraId="30A60E02" w14:textId="77777777" w:rsidR="00BD789E" w:rsidRDefault="00BD7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29"/>
    <w:rsid w:val="000B48EB"/>
    <w:rsid w:val="00134B29"/>
    <w:rsid w:val="002226BC"/>
    <w:rsid w:val="002F3B30"/>
    <w:rsid w:val="00400B7E"/>
    <w:rsid w:val="005C0910"/>
    <w:rsid w:val="005F0018"/>
    <w:rsid w:val="008A7F5D"/>
    <w:rsid w:val="00A22F18"/>
    <w:rsid w:val="00A67873"/>
    <w:rsid w:val="00AF3753"/>
    <w:rsid w:val="00BD789E"/>
    <w:rsid w:val="00FB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937A"/>
  <w15:chartTrackingRefBased/>
  <w15:docId w15:val="{BB9C943D-3118-9D4C-B999-160498D7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89E"/>
    <w:pPr>
      <w:tabs>
        <w:tab w:val="center" w:pos="4680"/>
        <w:tab w:val="right" w:pos="9360"/>
      </w:tabs>
    </w:pPr>
  </w:style>
  <w:style w:type="character" w:customStyle="1" w:styleId="HeaderChar">
    <w:name w:val="Header Char"/>
    <w:basedOn w:val="DefaultParagraphFont"/>
    <w:link w:val="Header"/>
    <w:uiPriority w:val="99"/>
    <w:rsid w:val="00BD789E"/>
  </w:style>
  <w:style w:type="paragraph" w:styleId="Footer">
    <w:name w:val="footer"/>
    <w:basedOn w:val="Normal"/>
    <w:link w:val="FooterChar"/>
    <w:uiPriority w:val="99"/>
    <w:unhideWhenUsed/>
    <w:rsid w:val="00BD789E"/>
    <w:pPr>
      <w:tabs>
        <w:tab w:val="center" w:pos="4680"/>
        <w:tab w:val="right" w:pos="9360"/>
      </w:tabs>
    </w:pPr>
  </w:style>
  <w:style w:type="character" w:customStyle="1" w:styleId="FooterChar">
    <w:name w:val="Footer Char"/>
    <w:basedOn w:val="DefaultParagraphFont"/>
    <w:link w:val="Footer"/>
    <w:uiPriority w:val="99"/>
    <w:rsid w:val="00BD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ln w="0">
                  <a:noFill/>
                </a:ln>
                <a:solidFill>
                  <a:schemeClr val="tx1"/>
                </a:solidFill>
                <a:effectLst/>
                <a:latin typeface="+mn-lt"/>
                <a:ea typeface="+mn-ea"/>
                <a:cs typeface="+mn-cs"/>
              </a:defRPr>
            </a:pPr>
            <a:r>
              <a:rPr lang="en-US" sz="1400" b="0" cap="none" spc="0">
                <a:ln w="0">
                  <a:noFill/>
                </a:ln>
                <a:solidFill>
                  <a:schemeClr val="tx1"/>
                </a:solidFill>
                <a:effectLst/>
              </a:rPr>
              <a:t>On a scale of 1 to 10, with 1 being not important at all and 10 extremely important, how important is the current need to provide additional intensive and meaningful academic support to scholars with learning disabilities and or other special education ne</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ln w="0">
                <a:noFill/>
              </a:ln>
              <a:solidFill>
                <a:schemeClr val="tx1"/>
              </a:solidFill>
              <a:effectLst/>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Column1</c:v>
                </c:pt>
              </c:strCache>
            </c:strRef>
          </c:tx>
          <c:spPr>
            <a:solidFill>
              <a:srgbClr val="92D050"/>
            </a:solidFill>
            <a:ln>
              <a:noFill/>
            </a:ln>
            <a:effectLst/>
          </c:spPr>
          <c:invertIfNegative val="0"/>
          <c:dLbls>
            <c:spPr>
              <a:solidFill>
                <a:srgbClr val="ED7D31">
                  <a:alpha val="7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2">
                          <a:lumMod val="60000"/>
                          <a:lumOff val="40000"/>
                        </a:schemeClr>
                      </a:solidFill>
                    </a:ln>
                    <a:effectLst/>
                  </c:spPr>
                </c15:leaderLines>
              </c:ext>
            </c:extLst>
          </c:dLbls>
          <c:cat>
            <c:strRef>
              <c:f>Sheet1!$A$2:$A$12</c:f>
              <c:strCache>
                <c:ptCount val="11"/>
                <c:pt idx="0">
                  <c:v>Unanswered</c:v>
                </c:pt>
                <c:pt idx="1">
                  <c:v>1</c:v>
                </c:pt>
                <c:pt idx="2">
                  <c:v>2</c:v>
                </c:pt>
                <c:pt idx="3">
                  <c:v>3</c:v>
                </c:pt>
                <c:pt idx="4">
                  <c:v>4</c:v>
                </c:pt>
                <c:pt idx="5">
                  <c:v>5</c:v>
                </c:pt>
                <c:pt idx="6">
                  <c:v>6</c:v>
                </c:pt>
                <c:pt idx="7">
                  <c:v>7</c:v>
                </c:pt>
                <c:pt idx="8">
                  <c:v>8</c:v>
                </c:pt>
                <c:pt idx="9">
                  <c:v>9</c:v>
                </c:pt>
                <c:pt idx="10">
                  <c:v>10</c:v>
                </c:pt>
              </c:strCache>
            </c:strRef>
          </c:cat>
          <c:val>
            <c:numRef>
              <c:f>Sheet1!$B$2:$B$12</c:f>
              <c:numCache>
                <c:formatCode>General</c:formatCode>
                <c:ptCount val="11"/>
                <c:pt idx="0">
                  <c:v>175</c:v>
                </c:pt>
                <c:pt idx="1">
                  <c:v>2</c:v>
                </c:pt>
                <c:pt idx="2">
                  <c:v>1</c:v>
                </c:pt>
                <c:pt idx="3">
                  <c:v>0</c:v>
                </c:pt>
                <c:pt idx="4">
                  <c:v>4</c:v>
                </c:pt>
                <c:pt idx="5">
                  <c:v>25</c:v>
                </c:pt>
                <c:pt idx="6">
                  <c:v>14</c:v>
                </c:pt>
                <c:pt idx="7">
                  <c:v>13</c:v>
                </c:pt>
                <c:pt idx="8">
                  <c:v>24</c:v>
                </c:pt>
                <c:pt idx="9">
                  <c:v>28</c:v>
                </c:pt>
                <c:pt idx="10">
                  <c:v>189</c:v>
                </c:pt>
              </c:numCache>
            </c:numRef>
          </c:val>
          <c:extLst>
            <c:ext xmlns:c16="http://schemas.microsoft.com/office/drawing/2014/chart" uri="{C3380CC4-5D6E-409C-BE32-E72D297353CC}">
              <c16:uniqueId val="{00000000-410A-5646-B488-441855336EFD}"/>
            </c:ext>
          </c:extLst>
        </c:ser>
        <c:dLbls>
          <c:showLegendKey val="0"/>
          <c:showVal val="0"/>
          <c:showCatName val="0"/>
          <c:showSerName val="0"/>
          <c:showPercent val="0"/>
          <c:showBubbleSize val="0"/>
        </c:dLbls>
        <c:gapWidth val="269"/>
        <c:overlap val="-20"/>
        <c:axId val="330593279"/>
        <c:axId val="330594959"/>
      </c:barChart>
      <c:catAx>
        <c:axId val="330593279"/>
        <c:scaling>
          <c:orientation val="minMax"/>
        </c:scaling>
        <c:delete val="0"/>
        <c:axPos val="l"/>
        <c:numFmt formatCode="General" sourceLinked="1"/>
        <c:majorTickMark val="none"/>
        <c:minorTickMark val="none"/>
        <c:tickLblPos val="nextTo"/>
        <c:spPr>
          <a:noFill/>
          <a:ln w="3175" cap="flat" cmpd="sng" algn="ctr">
            <a:solidFill>
              <a:schemeClr val="accent2">
                <a:lumMod val="60000"/>
                <a:lumOff val="40000"/>
              </a:schemeClr>
            </a:solidFill>
            <a:round/>
          </a:ln>
          <a:effectLst/>
        </c:spPr>
        <c:txPr>
          <a:bodyPr rot="-60000000" spcFirstLastPara="1" vertOverflow="ellipsis" vert="horz" wrap="square" anchor="ctr" anchorCtr="1"/>
          <a:lstStyle/>
          <a:p>
            <a:pPr>
              <a:defRPr sz="800" b="0" i="0" u="none" strike="noStrike" kern="1200" cap="none" spc="0" normalizeH="0" baseline="0">
                <a:ln w="0"/>
                <a:solidFill>
                  <a:schemeClr val="tx1"/>
                </a:solidFill>
                <a:effectLst/>
                <a:latin typeface="+mn-lt"/>
                <a:ea typeface="+mn-ea"/>
                <a:cs typeface="+mn-cs"/>
              </a:defRPr>
            </a:pPr>
            <a:endParaRPr lang="en-US"/>
          </a:p>
        </c:txPr>
        <c:crossAx val="330594959"/>
        <c:crosses val="autoZero"/>
        <c:auto val="1"/>
        <c:lblAlgn val="ctr"/>
        <c:lblOffset val="100"/>
        <c:noMultiLvlLbl val="0"/>
      </c:catAx>
      <c:valAx>
        <c:axId val="330594959"/>
        <c:scaling>
          <c:orientation val="minMax"/>
        </c:scaling>
        <c:delete val="0"/>
        <c:axPos val="b"/>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latin typeface="+mn-lt"/>
                <a:ea typeface="+mn-ea"/>
                <a:cs typeface="+mn-cs"/>
              </a:defRPr>
            </a:pPr>
            <a:endParaRPr lang="en-US"/>
          </a:p>
        </c:txPr>
        <c:crossAx val="3305932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2"/>
    </a:solidFill>
    <a:ln w="9525" cap="flat" cmpd="sng" algn="ctr">
      <a:solidFill>
        <a:schemeClr val="accent2"/>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6">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2022-01-18T22:20:00Z</dcterms:created>
  <dcterms:modified xsi:type="dcterms:W3CDTF">2022-01-18T22:20:00Z</dcterms:modified>
</cp:coreProperties>
</file>