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7F4AB" w14:textId="77777777" w:rsidR="009253B5" w:rsidRDefault="009253B5" w:rsidP="009253B5">
      <w:pPr>
        <w:rPr>
          <w:noProof/>
        </w:rPr>
      </w:pPr>
      <w:r w:rsidRPr="009C55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D8BDF" wp14:editId="6CCBB77C">
                <wp:simplePos x="0" y="0"/>
                <wp:positionH relativeFrom="margin">
                  <wp:posOffset>5584157</wp:posOffset>
                </wp:positionH>
                <wp:positionV relativeFrom="margin">
                  <wp:posOffset>-143353</wp:posOffset>
                </wp:positionV>
                <wp:extent cx="3019425" cy="3933825"/>
                <wp:effectExtent l="0" t="0" r="28575" b="28575"/>
                <wp:wrapNone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19425" cy="39338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4C3C5" w14:textId="77777777" w:rsidR="009253B5" w:rsidRDefault="009253B5" w:rsidP="009253B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 </w:t>
                            </w:r>
                          </w:p>
                          <w:p w14:paraId="7FA758CB" w14:textId="77777777" w:rsidR="009253B5" w:rsidRPr="00595073" w:rsidRDefault="009253B5" w:rsidP="009253B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Familia s</w:t>
                            </w:r>
                            <w:r w:rsidRPr="008A24FE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e compromete a</w:t>
                            </w:r>
                          </w:p>
                          <w:p w14:paraId="52066A17" w14:textId="77777777" w:rsidR="009253B5" w:rsidRPr="00595073" w:rsidRDefault="009253B5" w:rsidP="009253B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95073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5B20E86B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>Asista a las noches “BRILLANTES” proporcionadas por la escuela.</w:t>
                            </w:r>
                          </w:p>
                          <w:p w14:paraId="18813893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06421DD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 xml:space="preserve">• Consulte el cuaderno interactivo </w:t>
                            </w:r>
                            <w:proofErr w:type="gramStart"/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>del</w:t>
                            </w:r>
                            <w:proofErr w:type="gramEnd"/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 xml:space="preserve"> niño para conocer las estrategias que le ayudarán a completar la tarea.</w:t>
                            </w:r>
                          </w:p>
                          <w:p w14:paraId="0C73F98C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83936AA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>• Repase las asignaciones y estrategias de comprensión con su hijo para aumentar la fluidez y el vocabulario.</w:t>
                            </w:r>
                          </w:p>
                          <w:p w14:paraId="25F30A8D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7E8812F" w14:textId="77777777" w:rsidR="009253B5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>• Revise la guía de estudio y el boletín con el estudiante en relación con las estrategias de respuesta construidas y los próximos eventos actuales.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DB0F098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B6DFB72" wp14:editId="55542658">
                                  <wp:extent cx="1644414" cy="838295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images.jf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0313" cy="861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01A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9.7pt;margin-top:-11.3pt;width:237.75pt;height:309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wkjwIAACwFAAAOAAAAZHJzL2Uyb0RvYy54bWysVF1vmzAUfZ+0/2D5PQUS0iaopOpCMk3a&#10;l9Ru7w42YM3Ynu0Eumn/fdeGpMn6Mk3jAfxxOfcc33N9e9e3Ah2YsVzJHCdXMUZMlopyWef4y+N2&#10;ssDIOiIpEUqyHD8xi+9Wr1/ddjpjU9UoQZlBACJt1ukcN87pLIps2bCW2CulmYTNSpmWOJiaOqKG&#10;dIDeimgax9dRpwzVRpXMWlgthk28CvhVxUr3qaosc0jkGLi58DbhvfPvaHVLstoQ3fBypEH+gUVL&#10;uISkJ6iCOIL2hr+AanlplFWVuypVG6mq4iULGkBNEv+h5qEhmgUtcDhWn47J/j/Y8uPhs0Gc5jhN&#10;MZKkhRo9st6hN6pHC388nbYZRD1oiHM9LEOZg1Sr36vym0VSrRsia3ZvjOoaRijQS/yf0dmvA471&#10;ILvug6KQhuydCkB9ZVpUCa6/HqHhXBDkgYI9nYrkSZWwOIuTZTqdY1TC3mw5my1g4rORzAP5Imhj&#10;3VumWuQHOTbggpCIHN5bN4QeQ3y4VFsuBKyTTEjU5Xg59/hE1GDpsa5WCU59mI+ypt6thUEH4l0V&#10;npHBRVjLHXhb8DbHi1MQyfwRbSQN+RzhYhgDfSE9OOgEluNo8NDPZbzcLDaLdJJOrzeTNC6Kyf12&#10;nU6ut8nNvJgV63WR/PISkzRrOKVMeqpHPyfp3/ll7KzBiSdHX0i6UL4Nz0vl0SWNUBpQdfwGdcEb&#10;3g6DMVy/64MLZx7O+2an6BOYxaihZeGKgUGjzA+MOmjXHNvve2IYRuKdBMMtkzT1/R0m6fxmChNz&#10;vrM73yGyBKgcO6hyGK7dcCfsteF1A5kGi0t1DyateDDNM6vR2tCSQdN4ffieP5+HqOdLbvUbAAD/&#10;/wMAUEsDBBQABgAIAAAAIQBR3bwd4gAAAAwBAAAPAAAAZHJzL2Rvd25yZXYueG1sTI8xT8MwEIV3&#10;JP6DdUhsrUNo0zrkUiFQNxjakoHNiY8kIrYj220Dvx53KuPpfXrvu2Iz6YGdyPneGoSHeQKMTGNV&#10;b1qEj8N2tgbmgzRKDtYQwg952JS3N4XMlT2bHZ32oWWxxPhcInQhjDnnvulISz+3I5mYfVmnZYin&#10;a7ly8hzL9cDTJMm4lr2JC50c6aWj5nt/1AhN/TYNh5S//q4qWe0q984/twLx/m56fgIWaApXGC76&#10;UR3K6FTbo1GeDQjrlVhEFGGWphmwC/G4XAhgNcJSZAJ4WfD/T5R/AAAA//8DAFBLAQItABQABgAI&#10;AAAAIQC2gziS/gAAAOEBAAATAAAAAAAAAAAAAAAAAAAAAABbQ29udGVudF9UeXBlc10ueG1sUEsB&#10;Ai0AFAAGAAgAAAAhADj9If/WAAAAlAEAAAsAAAAAAAAAAAAAAAAALwEAAF9yZWxzLy5yZWxzUEsB&#10;Ai0AFAAGAAgAAAAhAGc1zCSPAgAALAUAAA4AAAAAAAAAAAAAAAAALgIAAGRycy9lMm9Eb2MueG1s&#10;UEsBAi0AFAAGAAgAAAAhAFHdvB3iAAAADAEAAA8AAAAAAAAAAAAAAAAA6QQAAGRycy9kb3ducmV2&#10;LnhtbFBLBQYAAAAABAAEAPMAAAD4BQAAAAA=&#10;" filled="f" insetpen="t">
                <v:textbox>
                  <w:txbxContent>
                    <w:p w:rsidR="009253B5" w:rsidRDefault="009253B5" w:rsidP="009253B5">
                      <w:pPr>
                        <w:widowControl w:val="0"/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 </w:t>
                      </w:r>
                    </w:p>
                    <w:p w:rsidR="009253B5" w:rsidRPr="00595073" w:rsidRDefault="009253B5" w:rsidP="009253B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La Familia s</w:t>
                      </w:r>
                      <w:r w:rsidRPr="008A24FE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e compromete a</w:t>
                      </w:r>
                    </w:p>
                    <w:p w:rsidR="009253B5" w:rsidRPr="00595073" w:rsidRDefault="009253B5" w:rsidP="009253B5">
                      <w:pPr>
                        <w:widowControl w:val="0"/>
                        <w:spacing w:after="0"/>
                        <w:rPr>
                          <w:rFonts w:ascii="Arial" w:hAnsi="Arial" w:cs="Arial"/>
                        </w:rPr>
                      </w:pPr>
                      <w:r w:rsidRPr="00595073"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4F3DFA">
                        <w:rPr>
                          <w:rFonts w:ascii="Arial" w:hAnsi="Arial" w:cs="Arial"/>
                        </w:rPr>
                        <w:t xml:space="preserve">• </w:t>
                      </w:r>
                      <w:r w:rsidRPr="004F3DFA">
                        <w:rPr>
                          <w:rFonts w:ascii="Arial" w:hAnsi="Arial" w:cs="Arial"/>
                          <w:sz w:val="20"/>
                        </w:rPr>
                        <w:t>Asista a las noches “BRILLANTES” proporcionadas por la escuela.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4F3DFA">
                        <w:rPr>
                          <w:rFonts w:ascii="Arial" w:hAnsi="Arial" w:cs="Arial"/>
                          <w:sz w:val="20"/>
                        </w:rPr>
                        <w:t xml:space="preserve">• Consulte el cuaderno interactivo </w:t>
                      </w:r>
                      <w:proofErr w:type="gramStart"/>
                      <w:r w:rsidRPr="004F3DFA">
                        <w:rPr>
                          <w:rFonts w:ascii="Arial" w:hAnsi="Arial" w:cs="Arial"/>
                          <w:sz w:val="20"/>
                        </w:rPr>
                        <w:t>del</w:t>
                      </w:r>
                      <w:proofErr w:type="gramEnd"/>
                      <w:r w:rsidRPr="004F3DFA">
                        <w:rPr>
                          <w:rFonts w:ascii="Arial" w:hAnsi="Arial" w:cs="Arial"/>
                          <w:sz w:val="20"/>
                        </w:rPr>
                        <w:t xml:space="preserve"> niño para conocer las estrategias que le ayudarán a completar la tarea.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4F3DFA">
                        <w:rPr>
                          <w:rFonts w:ascii="Arial" w:hAnsi="Arial" w:cs="Arial"/>
                          <w:sz w:val="20"/>
                        </w:rPr>
                        <w:t>• Repase las asignaciones y estrategias de comprensión con su hijo para aumentar la fluidez y el vocabulario.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253B5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4F3DFA">
                        <w:rPr>
                          <w:rFonts w:ascii="Arial" w:hAnsi="Arial" w:cs="Arial"/>
                          <w:sz w:val="20"/>
                        </w:rPr>
                        <w:t>• Revise la guía de estudio y el boletín con el estudiante en relación con las estrategias de respuesta construidas y los próximos eventos actuales.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00F4A03" wp14:editId="75973A9D">
                            <wp:extent cx="1644414" cy="838295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images.jfif"/>
                                    <pic:cNvPicPr/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0313" cy="861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C55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B0934" wp14:editId="7FAD0526">
                <wp:simplePos x="0" y="0"/>
                <wp:positionH relativeFrom="margin">
                  <wp:posOffset>2169555</wp:posOffset>
                </wp:positionH>
                <wp:positionV relativeFrom="page">
                  <wp:posOffset>777232</wp:posOffset>
                </wp:positionV>
                <wp:extent cx="3019425" cy="3933825"/>
                <wp:effectExtent l="0" t="0" r="28575" b="2857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19425" cy="39338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E0139" w14:textId="77777777" w:rsidR="009253B5" w:rsidRDefault="009253B5" w:rsidP="009253B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 </w:t>
                            </w:r>
                          </w:p>
                          <w:p w14:paraId="0141D76E" w14:textId="77777777" w:rsidR="009253B5" w:rsidRPr="004F3DFA" w:rsidRDefault="009253B5" w:rsidP="009253B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Elementaria Eagle Springs s</w:t>
                            </w:r>
                            <w:r w:rsidRPr="004F3D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s-ES_tradnl"/>
                              </w:rPr>
                              <w:t>e compromete a</w:t>
                            </w:r>
                          </w:p>
                          <w:p w14:paraId="55F243C4" w14:textId="77777777" w:rsidR="009253B5" w:rsidRPr="00595073" w:rsidRDefault="009253B5" w:rsidP="009253B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95073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4A1EA7DF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>• Proporcionar a los padres Noches “BRILLANTES” para enseñar estrategias utilizadas en el salón de clases.</w:t>
                            </w:r>
                          </w:p>
                          <w:p w14:paraId="151AEA02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9019F4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 xml:space="preserve">• Proporcionar </w:t>
                            </w:r>
                            <w:proofErr w:type="gramStart"/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>un</w:t>
                            </w:r>
                            <w:proofErr w:type="gramEnd"/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 xml:space="preserve"> cuaderno interactivo para que los padres ayuden a sus estudiantes a practicar cada estándar o estrategia enseñada en clase.</w:t>
                            </w:r>
                          </w:p>
                          <w:p w14:paraId="67408D90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283CB0B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 xml:space="preserve">• Entregue a los padres una guía de estudio y </w:t>
                            </w:r>
                            <w:proofErr w:type="gramStart"/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>un</w:t>
                            </w:r>
                            <w:proofErr w:type="gramEnd"/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 xml:space="preserve"> boletín mensual que brinde estrategias y recursos sobre eventos actuales y futuros.</w:t>
                            </w:r>
                          </w:p>
                          <w:p w14:paraId="051136E6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073B720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 xml:space="preserve">• Proporcionar a los padres carpetas semanales para indicar el progreso </w:t>
                            </w:r>
                            <w:proofErr w:type="gramStart"/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>del</w:t>
                            </w:r>
                            <w:proofErr w:type="gramEnd"/>
                            <w:r w:rsidRPr="004F3DFA">
                              <w:rPr>
                                <w:rFonts w:ascii="Arial" w:hAnsi="Arial" w:cs="Arial"/>
                                <w:sz w:val="20"/>
                              </w:rPr>
                              <w:t xml:space="preserve"> estudiante dentro del plan de estudios de 4º grado.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3C76" id="_x0000_s1027" type="#_x0000_t202" style="position:absolute;margin-left:170.85pt;margin-top:61.2pt;width:237.75pt;height:30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yrjwIAACwFAAAOAAAAZHJzL2Uyb0RvYy54bWysVF1vmzAUfZ+0/2D5PQUS0iaopOpCMk3a&#10;l9Ru7w42YM3Ynu0Eumn/fdeGpMn6Mk3jAfxxOfcc33N9e9e3Ah2YsVzJHCdXMUZMlopyWef4y+N2&#10;ssDIOiIpEUqyHD8xi+9Wr1/ddjpjU9UoQZlBACJt1ukcN87pLIps2bCW2CulmYTNSpmWOJiaOqKG&#10;dIDeimgax9dRpwzVRpXMWlgthk28CvhVxUr3qaosc0jkGLi58DbhvfPvaHVLstoQ3fBypEH+gUVL&#10;uISkJ6iCOIL2hr+AanlplFWVuypVG6mq4iULGkBNEv+h5qEhmgUtcDhWn47J/j/Y8uPhs0Gc5jhN&#10;MJKkhRo9st6hN6pHC388nbYZRD1oiHM9LEOZg1Sr36vym0VSrRsia3ZvjOoaRijQS/yf0dmvA471&#10;ILvug6KQhuydCkB9ZVpUCa6/HqHhXBDkgYI9nYrkSZWwOIuTZTqdY1TC3mw5my1g4rORzAP5Imhj&#10;3VumWuQHOTbggpCIHN5bN4QeQ3y4VFsuBKyTTEjU5Xg59/hE1GDpsa5WCU59mI+ypt6thUEH4l0V&#10;npHBRVjLHXhb8DbHi1MQyfwRbSQN+RzhYhgDfSE9OOgEluNo8NDPZbzcLDaLdJJOrzeTNC6Kyf12&#10;nU6ut8nNvJgV63WR/PISkzRrOKVMeqpHPyfp3/ll7KzBiSdHX0i6UL4Nz0vl0SWNUBpQdfwGdcEb&#10;3g6DMVy/6wcXejjvm52iT2AWo4aWhSsGBo0yPzDqoF1zbL/viWEYiXcSDLdM0tT3d5ik85spTMz5&#10;zu58h8gSoHLsoMphuHbDnbDXhtcNZBosLtU9mLTiwTTPrEZrQ0sGTeP14Xv+fB6ini+51W8AAAD/&#10;/wMAUEsDBBQABgAIAAAAIQDkOtry4AAAAAsBAAAPAAAAZHJzL2Rvd25yZXYueG1sTI8xT8MwEIV3&#10;JP6DdUhs1ImJSBviVAjUDYa2ZGBzYjeJGp8j220Dv55jKuPpfXrvu3I925GdjQ+DQwnpIgFmsHV6&#10;wE7C537zsAQWokKtRodGwrcJsK5ub0pVaHfBrTnvYseoBEOhJPQxTgXnoe2NVWHhJoOUHZy3KtLp&#10;O669ulC5HblIkidu1YC00KvJvPamPe5OVkLbvM/jXvC3n7xW9bb2H/xrs5Ly/m5+eQYWzRyvMPzp&#10;kzpU5NS4E+rARgmPWZoTSoEQGTAilmkugDUS8ixdAa9K/v+H6hcAAP//AwBQSwECLQAUAAYACAAA&#10;ACEAtoM4kv4AAADhAQAAEwAAAAAAAAAAAAAAAAAAAAAAW0NvbnRlbnRfVHlwZXNdLnhtbFBLAQIt&#10;ABQABgAIAAAAIQA4/SH/1gAAAJQBAAALAAAAAAAAAAAAAAAAAC8BAABfcmVscy8ucmVsc1BLAQIt&#10;ABQABgAIAAAAIQBh6SyrjwIAACwFAAAOAAAAAAAAAAAAAAAAAC4CAABkcnMvZTJvRG9jLnhtbFBL&#10;AQItABQABgAIAAAAIQDkOtry4AAAAAsBAAAPAAAAAAAAAAAAAAAAAOkEAABkcnMvZG93bnJldi54&#10;bWxQSwUGAAAAAAQABADzAAAA9gUAAAAA&#10;" filled="f" insetpen="t">
                <v:textbox>
                  <w:txbxContent>
                    <w:p w:rsidR="009253B5" w:rsidRDefault="009253B5" w:rsidP="009253B5">
                      <w:pPr>
                        <w:widowControl w:val="0"/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 </w:t>
                      </w:r>
                    </w:p>
                    <w:p w:rsidR="009253B5" w:rsidRPr="004F3DFA" w:rsidRDefault="009253B5" w:rsidP="009253B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F3DF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Elementaria Eagle Springs s</w:t>
                      </w:r>
                      <w:r w:rsidRPr="004F3DFA">
                        <w:rPr>
                          <w:rFonts w:ascii="Arial" w:hAnsi="Arial" w:cs="Arial"/>
                          <w:b/>
                          <w:bCs/>
                          <w:sz w:val="20"/>
                          <w:lang w:val="es-ES_tradnl"/>
                        </w:rPr>
                        <w:t>e compromete a</w:t>
                      </w:r>
                    </w:p>
                    <w:p w:rsidR="009253B5" w:rsidRPr="00595073" w:rsidRDefault="009253B5" w:rsidP="009253B5">
                      <w:pPr>
                        <w:widowControl w:val="0"/>
                        <w:spacing w:after="0"/>
                        <w:rPr>
                          <w:rFonts w:ascii="Arial" w:hAnsi="Arial" w:cs="Arial"/>
                        </w:rPr>
                      </w:pPr>
                      <w:r w:rsidRPr="00595073"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4F3DFA">
                        <w:rPr>
                          <w:rFonts w:ascii="Arial" w:hAnsi="Arial" w:cs="Arial"/>
                          <w:sz w:val="20"/>
                        </w:rPr>
                        <w:t>• Proporcionar a los padres Noches “BRILLANTES” para enseñar estrategias utilizadas en el salón de clases.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4F3DFA">
                        <w:rPr>
                          <w:rFonts w:ascii="Arial" w:hAnsi="Arial" w:cs="Arial"/>
                          <w:sz w:val="20"/>
                        </w:rPr>
                        <w:t xml:space="preserve">• Proporcionar </w:t>
                      </w:r>
                      <w:proofErr w:type="gramStart"/>
                      <w:r w:rsidRPr="004F3DFA">
                        <w:rPr>
                          <w:rFonts w:ascii="Arial" w:hAnsi="Arial" w:cs="Arial"/>
                          <w:sz w:val="20"/>
                        </w:rPr>
                        <w:t>un</w:t>
                      </w:r>
                      <w:proofErr w:type="gramEnd"/>
                      <w:r w:rsidRPr="004F3DFA">
                        <w:rPr>
                          <w:rFonts w:ascii="Arial" w:hAnsi="Arial" w:cs="Arial"/>
                          <w:sz w:val="20"/>
                        </w:rPr>
                        <w:t xml:space="preserve"> cuaderno interactivo para que los padres ayuden a sus estudiantes a practicar cada estándar o estrategia enseñada en clase.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4F3DFA">
                        <w:rPr>
                          <w:rFonts w:ascii="Arial" w:hAnsi="Arial" w:cs="Arial"/>
                          <w:sz w:val="20"/>
                        </w:rPr>
                        <w:t xml:space="preserve">• Entregue a los padres una guía de estudio y </w:t>
                      </w:r>
                      <w:proofErr w:type="gramStart"/>
                      <w:r w:rsidRPr="004F3DFA">
                        <w:rPr>
                          <w:rFonts w:ascii="Arial" w:hAnsi="Arial" w:cs="Arial"/>
                          <w:sz w:val="20"/>
                        </w:rPr>
                        <w:t>un</w:t>
                      </w:r>
                      <w:proofErr w:type="gramEnd"/>
                      <w:r w:rsidRPr="004F3DFA">
                        <w:rPr>
                          <w:rFonts w:ascii="Arial" w:hAnsi="Arial" w:cs="Arial"/>
                          <w:sz w:val="20"/>
                        </w:rPr>
                        <w:t xml:space="preserve"> boletín mensual que brinde estrategias y recursos sobre eventos actuales y futuros.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4F3DFA">
                        <w:rPr>
                          <w:rFonts w:ascii="Arial" w:hAnsi="Arial" w:cs="Arial"/>
                          <w:sz w:val="20"/>
                        </w:rPr>
                        <w:t xml:space="preserve">• Proporcionar a los padres carpetas semanales para indicar el progreso </w:t>
                      </w:r>
                      <w:proofErr w:type="gramStart"/>
                      <w:r w:rsidRPr="004F3DFA">
                        <w:rPr>
                          <w:rFonts w:ascii="Arial" w:hAnsi="Arial" w:cs="Arial"/>
                          <w:sz w:val="20"/>
                        </w:rPr>
                        <w:t>del</w:t>
                      </w:r>
                      <w:proofErr w:type="gramEnd"/>
                      <w:r w:rsidRPr="004F3DFA">
                        <w:rPr>
                          <w:rFonts w:ascii="Arial" w:hAnsi="Arial" w:cs="Arial"/>
                          <w:sz w:val="20"/>
                        </w:rPr>
                        <w:t xml:space="preserve"> estudiante dentro del plan de estudios de 4º grado.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C55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BAB8D46" wp14:editId="6F5783AE">
                <wp:simplePos x="0" y="0"/>
                <wp:positionH relativeFrom="margin">
                  <wp:posOffset>2173184</wp:posOffset>
                </wp:positionH>
                <wp:positionV relativeFrom="topMargin">
                  <wp:posOffset>217170</wp:posOffset>
                </wp:positionV>
                <wp:extent cx="6496050" cy="457200"/>
                <wp:effectExtent l="38100" t="38100" r="38100" b="3810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572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76200" algn="in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637049" w14:textId="77777777" w:rsidR="009253B5" w:rsidRPr="00DC4EF6" w:rsidRDefault="009253B5" w:rsidP="009253B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C4E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28"/>
                                <w:lang w:val="es-ES"/>
                              </w:rPr>
                              <w:t>Nuestro Pacto:</w:t>
                            </w:r>
                            <w:r w:rsidRPr="00DC4E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Pr="00DC4EF6"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Ma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estros, familias y estudiantes - </w:t>
                            </w:r>
                            <w:r w:rsidRPr="00DC4EF6"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juntos para el éxito</w:t>
                            </w:r>
                          </w:p>
                          <w:p w14:paraId="4AD793D5" w14:textId="77777777" w:rsidR="009253B5" w:rsidRPr="00DC4EF6" w:rsidRDefault="009253B5" w:rsidP="009253B5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DC4EF6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B686" id="Text Box 5" o:spid="_x0000_s1028" type="#_x0000_t202" style="position:absolute;margin-left:171.1pt;margin-top:17.1pt;width:511.5pt;height:3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2sVwIAANwEAAAOAAAAZHJzL2Uyb0RvYy54bWysVNtO3DAQfa/Uf7D8XrILuwtEZBGFUlWi&#10;Fwn6AbOOk1i1Pa7t3YR+PWMnS5dW4qHqS+QZ22eO58zJxeVgNNtJHxTais+PZpxJK7BWtq3494fb&#10;d2echQi2Bo1WVvxRBn65fvvmonelPMYOdS09IxAbyt5VvIvRlUURRCcNhCN00tJmg95ApNC3Re2h&#10;J3Sji+PZbFX06GvnUcgQKHszbvJ1xm8aKeLXpgkyMl1x4hbz1+fvJn2L9QWUrQfXKTHRgH9gYUBZ&#10;KvoMdQMR2Narv6CMEh4DNvFIoCmwaZSQ+Q30mvnsj9fcd+Bkfgs1J7jnNoX/Byu+7L55puqKn5BS&#10;Fgxp9CCHyN7jwJapPb0LJZ26d3QuDpQmmfNTg7tD8SMwi9cd2FZeeY99J6EmevN0szi4OuKEBLLp&#10;P2NNZWAbMQMNjTepd9QNRugk0+OzNImKoORqcb6aLWlL0N5ieUra5xJQ7m87H+JHiYalRcU9SZ/R&#10;YXcXYmID5f5IKhZQq/pWaZ0D326utWc7oDGZ3y7OT2/yXb01xHVMU8WxJpSUpqka02f7NOGHESbX&#10;eoGvLesrfrpKrBnolqwyzcuLY9P9V2ms9vVe0ljs06/RMCqS2bQyFc+0p/FPmn2wdbZCBKXHNQFp&#10;m5ojs42mJiZJk4qjnnHYDNOIbLB+JHE9jhajXwItOvS/OOvJXhUPP7fgJWf6k6UBOVnNz5fkx8PA&#10;HwabwwCsIKiKR+peXl7H0cNb51XbUaVxJC1e0VA1KuudqI6splEkC2VpJrsnjx7G+dTvn9L6CQAA&#10;//8DAFBLAwQUAAYACAAAACEAVV+HRd8AAAALAQAADwAAAGRycy9kb3ducmV2LnhtbEyPwU7DMBBE&#10;70j8g7VIXCJq49IIhThVBUIVBw4EPsCNTRJhr9PYacLfs+UCt9md0ezbcrt4x052jH1ABbcrAcxi&#10;E0yPrYKP9+ebe2AxaTTaBbQKvm2EbXV5UerChBnf7KlOLaMSjIVW0KU0FJzHprNex1UYLJL3GUav&#10;E41jy82oZyr3jkshcu51j3Sh04N97GzzVU9ewSzyTebq446/7I/z0yyz/euUKXV9tewegCW7pL8w&#10;nPEJHSpiOoQJTWROwfpOSor+CmDnwDrf0OZASuQSeFXy/z9UPwAAAP//AwBQSwECLQAUAAYACAAA&#10;ACEAtoM4kv4AAADhAQAAEwAAAAAAAAAAAAAAAAAAAAAAW0NvbnRlbnRfVHlwZXNdLnhtbFBLAQIt&#10;ABQABgAIAAAAIQA4/SH/1gAAAJQBAAALAAAAAAAAAAAAAAAAAC8BAABfcmVscy8ucmVsc1BLAQIt&#10;ABQABgAIAAAAIQBYnq2sVwIAANwEAAAOAAAAAAAAAAAAAAAAAC4CAABkcnMvZTJvRG9jLnhtbFBL&#10;AQItABQABgAIAAAAIQBVX4dF3wAAAAsBAAAPAAAAAAAAAAAAAAAAALEEAABkcnMvZG93bnJldi54&#10;bWxQSwUGAAAAAAQABADzAAAAvQUAAAAA&#10;" fillcolor="#c6d9f1" strokecolor="#558ed5" strokeweight="6pt" insetpen="t">
                <v:textbox inset="2.85pt,2.85pt,2.85pt,2.85pt">
                  <w:txbxContent>
                    <w:p w:rsidR="009253B5" w:rsidRPr="00DC4EF6" w:rsidRDefault="009253B5" w:rsidP="009253B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DC4E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45911" w:themeColor="accent2" w:themeShade="BF"/>
                          <w:sz w:val="28"/>
                          <w:szCs w:val="28"/>
                          <w:lang w:val="es-ES"/>
                        </w:rPr>
                        <w:t>Nuestro Pacto:</w:t>
                      </w:r>
                      <w:r w:rsidRPr="00DC4E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 w:rsidRPr="00DC4EF6"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Ma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estros, familias y estudiantes - </w:t>
                      </w:r>
                      <w:r w:rsidRPr="00DC4EF6"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juntos para el éxito</w:t>
                      </w:r>
                    </w:p>
                    <w:p w:rsidR="009253B5" w:rsidRPr="00DC4EF6" w:rsidRDefault="009253B5" w:rsidP="009253B5">
                      <w:pPr>
                        <w:widowControl w:val="0"/>
                        <w:jc w:val="center"/>
                        <w:rPr>
                          <w:rFonts w:ascii="Cambria" w:hAnsi="Cambria"/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DC4EF6">
                        <w:rPr>
                          <w:rFonts w:ascii="Cambria" w:hAnsi="Cambria"/>
                          <w:b/>
                          <w:bCs/>
                          <w:i/>
                          <w:iCs/>
                          <w:lang w:val="es-ES"/>
                        </w:rPr>
                        <w:t>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C557C">
        <w:rPr>
          <w:rFonts w:ascii="Segoe UI" w:hAnsi="Segoe UI" w:cs="Segoe U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38E78" wp14:editId="055D4692">
                <wp:simplePos x="0" y="0"/>
                <wp:positionH relativeFrom="column">
                  <wp:posOffset>-779376</wp:posOffset>
                </wp:positionH>
                <wp:positionV relativeFrom="page">
                  <wp:posOffset>178749</wp:posOffset>
                </wp:positionV>
                <wp:extent cx="2724150" cy="7286625"/>
                <wp:effectExtent l="19050" t="19050" r="19050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0" cy="72866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1F497D"/>
                          </a:solidFill>
                        </a:ln>
                        <a:effectLst/>
                      </wps:spPr>
                      <wps:txbx>
                        <w:txbxContent>
                          <w:p w14:paraId="3A822DEF" w14:textId="77777777" w:rsidR="009253B5" w:rsidRDefault="00244B62" w:rsidP="009253B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2022-2023</w:t>
                            </w:r>
                            <w:r w:rsidR="009253B5">
                              <w:rPr>
                                <w:rFonts w:asciiTheme="majorHAnsi" w:eastAsia="Times New Roman" w:hAnsiTheme="majorHAnsi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253B5">
                              <w:rPr>
                                <w:rFonts w:asciiTheme="majorHAnsi" w:eastAsia="Times New Roman" w:hAnsiTheme="majorHAnsi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Metas</w:t>
                            </w:r>
                            <w:proofErr w:type="spellEnd"/>
                            <w:r w:rsidR="009253B5">
                              <w:rPr>
                                <w:rFonts w:asciiTheme="majorHAnsi" w:eastAsia="Times New Roman" w:hAnsiTheme="majorHAnsi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del Distrito</w:t>
                            </w:r>
                          </w:p>
                          <w:p w14:paraId="2F290457" w14:textId="77777777" w:rsidR="009253B5" w:rsidRDefault="009253B5" w:rsidP="009253B5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Symbol" w:eastAsia="Times New Roman" w:hAnsi="Symbol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</w:pPr>
                          </w:p>
                          <w:p w14:paraId="53984144" w14:textId="77777777" w:rsidR="00CC0B91" w:rsidRDefault="009253B5" w:rsidP="00CC0B91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 Narrow" w:hAnsi="Arial Narrow"/>
                              </w:rPr>
                            </w:pPr>
                            <w:r w:rsidRPr="0080228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s-ES"/>
                                <w14:cntxtAlts/>
                              </w:rPr>
                              <w:t> 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Aumentar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en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al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menos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 w:rsidR="00CC0B91">
                              <w:rPr>
                                <w:rFonts w:ascii="Arial Narrow" w:hAnsi="Arial Narrow"/>
                              </w:rPr>
                              <w:t>2</w:t>
                            </w:r>
                            <w:proofErr w:type="gram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puntos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porcentuales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la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cantidad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estudiantes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que se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desempeñan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a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nivel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competencia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o superior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en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las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áreas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contenido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básico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en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los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grados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3 a 11,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según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lo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medido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por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los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puntajes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="00CC0B91">
                              <w:rPr>
                                <w:rFonts w:ascii="Arial Narrow" w:hAnsi="Arial Narrow"/>
                              </w:rPr>
                              <w:t>evaluación</w:t>
                            </w:r>
                            <w:proofErr w:type="spellEnd"/>
                            <w:r w:rsidR="00CC0B91">
                              <w:rPr>
                                <w:rFonts w:ascii="Arial Narrow" w:hAnsi="Arial Narrow"/>
                              </w:rPr>
                              <w:t xml:space="preserve"> de Milestones.</w:t>
                            </w:r>
                          </w:p>
                          <w:p w14:paraId="130CA85F" w14:textId="77777777" w:rsidR="00CC0B91" w:rsidRDefault="00CC0B91" w:rsidP="00CC0B91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67A3EFBE" w14:textId="77777777" w:rsidR="009253B5" w:rsidRDefault="00CC0B91" w:rsidP="00CC0B91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Aumentar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porcentaje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padres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sienten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que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hijos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ofrece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varias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oportunidades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participación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173144D0" w14:textId="77777777" w:rsidR="00CC0B91" w:rsidRDefault="00CC0B91" w:rsidP="00CC0B91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8298B8B" w14:textId="77777777" w:rsidR="00CC0B91" w:rsidRPr="00802287" w:rsidRDefault="00CC0B91" w:rsidP="00CC0B91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s-ES"/>
                                <w14:cntxtAlts/>
                              </w:rPr>
                            </w:pPr>
                          </w:p>
                          <w:p w14:paraId="4CDB453D" w14:textId="77777777" w:rsidR="009253B5" w:rsidRPr="008A24FE" w:rsidRDefault="00244B62" w:rsidP="009253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</w:rPr>
                              <w:t>2022</w:t>
                            </w:r>
                            <w:r w:rsidR="009253B5" w:rsidRPr="00595073"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</w:rPr>
                              <w:t>-202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  <w:lang w:val="es-ES_tradnl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9253B5" w:rsidRPr="008A24FE"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  <w:lang w:val="es-ES_tradnl"/>
                              </w:rPr>
                              <w:t xml:space="preserve"> Metas de la Escuela</w:t>
                            </w:r>
                          </w:p>
                          <w:p w14:paraId="12FC04AA" w14:textId="77777777" w:rsidR="009253B5" w:rsidRPr="00C16FCA" w:rsidRDefault="009253B5" w:rsidP="009253B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C16FCA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  <w:t>Incrementar el porcentaje de</w:t>
                            </w:r>
                          </w:p>
                          <w:p w14:paraId="694B9684" w14:textId="77777777" w:rsidR="009253B5" w:rsidRPr="00C16FCA" w:rsidRDefault="009253B5" w:rsidP="009253B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C16FCA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  <w:t>estudiantes fluidos con el nivel de grado</w:t>
                            </w:r>
                          </w:p>
                          <w:p w14:paraId="13DA3EF7" w14:textId="77777777" w:rsidR="009253B5" w:rsidRPr="00C16FCA" w:rsidRDefault="009253B5" w:rsidP="009253B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C16FCA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  <w:t>estándares de operaciones matemáticas.</w:t>
                            </w:r>
                          </w:p>
                          <w:p w14:paraId="36AE4A9F" w14:textId="77777777" w:rsidR="009253B5" w:rsidRPr="00C16FCA" w:rsidRDefault="009253B5" w:rsidP="009253B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</w:pPr>
                          </w:p>
                          <w:p w14:paraId="577174C6" w14:textId="77777777" w:rsidR="009253B5" w:rsidRPr="00C16FCA" w:rsidRDefault="009253B5" w:rsidP="009253B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C16FCA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  <w:t>• Incrementar el porcentaje de</w:t>
                            </w:r>
                          </w:p>
                          <w:p w14:paraId="3699C6EB" w14:textId="77777777" w:rsidR="009253B5" w:rsidRPr="00C16FCA" w:rsidRDefault="009253B5" w:rsidP="009253B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C16FCA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  <w:lang w:val="es-ES"/>
                              </w:rPr>
                              <w:t>estudiantes leyendo a nivel de grado</w:t>
                            </w:r>
                          </w:p>
                          <w:p w14:paraId="4470E9EE" w14:textId="77777777" w:rsidR="009253B5" w:rsidRPr="00595073" w:rsidRDefault="009253B5" w:rsidP="009253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3ACB3105" w14:textId="77777777" w:rsidR="009253B5" w:rsidRPr="00DC4EF6" w:rsidRDefault="009253B5" w:rsidP="009253B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C4EF6"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  <w:lang w:val="es-ES"/>
                              </w:rPr>
                              <w:t xml:space="preserve">Nivel de Grado: </w:t>
                            </w:r>
                            <w:r w:rsidRPr="004F3DFA"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__4__</w:t>
                            </w:r>
                          </w:p>
                          <w:p w14:paraId="20245354" w14:textId="77777777" w:rsidR="009253B5" w:rsidRPr="00DC4EF6" w:rsidRDefault="009253B5" w:rsidP="009253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C4EF6"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  <w:lang w:val="es-ES"/>
                              </w:rPr>
                              <w:t>Áreas de 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  <w:lang w:val="es-ES"/>
                              </w:rPr>
                              <w:t>nfoque</w:t>
                            </w:r>
                          </w:p>
                          <w:p w14:paraId="2C9D6E12" w14:textId="77777777" w:rsidR="009253B5" w:rsidRPr="00DC4EF6" w:rsidRDefault="009253B5" w:rsidP="009253B5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  <w:lang w:val="es-ES"/>
                                <w14:cntxtAlts/>
                              </w:rPr>
                            </w:pPr>
                          </w:p>
                          <w:p w14:paraId="2E9476FE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</w:pPr>
                            <w:r w:rsidRPr="00DC4EF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s-ES"/>
                                <w14:cntxtAlts/>
                              </w:rPr>
                              <w:t> </w:t>
                            </w:r>
                            <w:r w:rsidRPr="004F3DF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  <w:t>Matemáticas:</w:t>
                            </w:r>
                          </w:p>
                          <w:p w14:paraId="10A5A892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</w:pPr>
                            <w:r w:rsidRPr="004F3DF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  <w:t>• Valor posicional</w:t>
                            </w:r>
                          </w:p>
                          <w:p w14:paraId="3E40A8A7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</w:pPr>
                            <w:r w:rsidRPr="004F3DF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  <w:t>• Suma y resta de números con reagrupación</w:t>
                            </w:r>
                          </w:p>
                          <w:p w14:paraId="5192F0AC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</w:pPr>
                            <w:r w:rsidRPr="004F3DF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  <w:t>• Hechos de multiplicación y división</w:t>
                            </w:r>
                          </w:p>
                          <w:p w14:paraId="0D27E6CE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</w:pPr>
                            <w:r w:rsidRPr="004F3DF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  <w:t>Fracciones</w:t>
                            </w:r>
                          </w:p>
                          <w:p w14:paraId="4ECE2B07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</w:pPr>
                            <w:r w:rsidRPr="004F3DF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  <w:t>Leyendo escribiendo:</w:t>
                            </w:r>
                          </w:p>
                          <w:p w14:paraId="56557C3D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</w:pPr>
                            <w:r w:rsidRPr="004F3DF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  <w:t>• Comprensión</w:t>
                            </w:r>
                          </w:p>
                          <w:p w14:paraId="288C220E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  <w:t>•</w:t>
                            </w:r>
                            <w:r w:rsidRPr="004F3DF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lang w:val="es-ES"/>
                                <w14:cntxtAlts/>
                              </w:rPr>
                              <w:t>Vocabulario</w:t>
                            </w:r>
                          </w:p>
                          <w:p w14:paraId="23032A29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lang w:val="es-ES"/>
                                <w14:cntxtAlts/>
                              </w:rPr>
                            </w:pPr>
                            <w:r w:rsidRPr="004F3DF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s-ES"/>
                                <w14:cntxtAlts/>
                              </w:rPr>
                              <w:t>•</w:t>
                            </w:r>
                            <w:r w:rsidRPr="004F3DF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lang w:val="es-ES"/>
                                <w14:cntxtAlts/>
                              </w:rPr>
                              <w:t xml:space="preserve"> fluidez</w:t>
                            </w:r>
                          </w:p>
                          <w:p w14:paraId="4B752DC7" w14:textId="77777777" w:rsidR="009253B5" w:rsidRPr="004F3DFA" w:rsidRDefault="009253B5" w:rsidP="009253B5">
                            <w:pPr>
                              <w:widowControl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14:cntxtAlts/>
                              </w:rPr>
                            </w:pPr>
                            <w:r w:rsidRPr="004F3DF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lang w:val="es-ES"/>
                                <w14:cntxtAlts/>
                              </w:rPr>
                              <w:t>• Preguntas de respuesta construida</w:t>
                            </w:r>
                          </w:p>
                          <w:p w14:paraId="6969FEB0" w14:textId="77777777" w:rsidR="009253B5" w:rsidRPr="00595073" w:rsidRDefault="009253B5" w:rsidP="009253B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225C8626" w14:textId="77777777" w:rsidR="009253B5" w:rsidRPr="00595073" w:rsidRDefault="009253B5" w:rsidP="009253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52931BF9" w14:textId="77777777" w:rsidR="009253B5" w:rsidRPr="00595073" w:rsidRDefault="009253B5" w:rsidP="009253B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A4F3D3" w14:textId="77777777" w:rsidR="009253B5" w:rsidRPr="00595073" w:rsidRDefault="009253B5" w:rsidP="009253B5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595073">
                              <w:rPr>
                                <w:rFonts w:ascii="Arial" w:hAnsi="Arial" w:cs="Arial"/>
                                <w:noProof/>
                                <w:sz w:val="14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38E7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margin-left:-61.35pt;margin-top:14.05pt;width:214.5pt;height:5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CpfQIAAA4FAAAOAAAAZHJzL2Uyb0RvYy54bWysVMlu2zAQvRfoPxC817JVbxEiB24CFwXc&#10;JIBd5ExTlC2U5LAkbcn9+gwpKXHT9lL0InEWzvLmDa9vGiXJSVhXgc7paDCkRGgORaX3Of22XX2Y&#10;U+I80wWToEVOz8LRm8X7d9e1yUQKB5CFsASDaJfVJqcH702WJI4fhGJuAEZoNJZgFfMo2n1SWFZj&#10;dCWTdDicJjXYwljgwjnU3rVGuojxy1Jw/1CWTngic4q1+fi18bsL32RxzbK9ZeZQ8a4M9g9VKFZp&#10;TPoS6o55Ro62+i2UqrgFB6UfcFAJlGXFRewBuxkN33SzOTAjYi8IjjMvMLn/F5bfnx4tqYqcfpxQ&#10;opnCGW1F48knaAiqEJ/auAzdNgYdfYN6nHPs1Zk18O8OXZILn/aCQ++AR1NaFf7YKcGLOILzC+wh&#10;DUdlOkvHowmaONpm6Xw6TWPi5PW6sc5/FqBIOOTU4lxjCey0dj4UwLLeJWRzIKtiVUkZBbvf3UpL&#10;Tgw5MB9Ox8s03pVH9RWKVo1UGnZkQDVSpvfu1BjftWFirl/iS01qbGI+mU1aWP6afLQaX83uAqYh&#10;3qsbSlKHUkVkbNdSwLSFMZx8s2vaOfUz2UFxxpFYaEntDF9ViM6aOf/ILLIYEcXN9A/4KSVgjdCd&#10;KDmA/fknffBHcqGVkhq3Iqfux5FZQYn8opF2V6PxOKxRFMaTWYqCvbTsLi36qG4BQR/hG2B4PAZ/&#10;L/tjaUE94QIvQ1Y0Mc0xd059f7z17a7iA8DFchmdcHEM82u9MbxnYpj9tnli1nQE8cite+j3h2Vv&#10;eNL6BsQ1LI8eyiqSKODcotpRGpcuzqp7IMJWX8rR6/UZWzwDAAD//wMAUEsDBBQABgAIAAAAIQBj&#10;atM34QAAAAwBAAAPAAAAZHJzL2Rvd25yZXYueG1sTI9BTsMwEEX3SNzBGiR2rZNUpCXEqQDRBRII&#10;KBzAiYc4ajyOYjdNb8+wguXoP/3/ptzOrhcTjqHzpCBdJiCQGm86ahV8fe4WGxAhajK694QKzhhg&#10;W11elLow/kQfOO1jK7iEQqEV2BiHQsrQWHQ6LP2AxNm3H52OfI6tNKM+cbnrZZYkuXS6I16wesBH&#10;i81hf3QKXuSbxHN++/ps26fp/WFXRzrUSl1fzfd3ICLO8Q+GX31Wh4qdan8kE0SvYJFm2ZpZBdkm&#10;BcHEKslXIGpG0/VNDrIq5f8nqh8AAAD//wMAUEsBAi0AFAAGAAgAAAAhALaDOJL+AAAA4QEAABMA&#10;AAAAAAAAAAAAAAAAAAAAAFtDb250ZW50X1R5cGVzXS54bWxQSwECLQAUAAYACAAAACEAOP0h/9YA&#10;AACUAQAACwAAAAAAAAAAAAAAAAAvAQAAX3JlbHMvLnJlbHNQSwECLQAUAAYACAAAACEARtzgqX0C&#10;AAAOBQAADgAAAAAAAAAAAAAAAAAuAgAAZHJzL2Uyb0RvYy54bWxQSwECLQAUAAYACAAAACEAY2rT&#10;N+EAAAAMAQAADwAAAAAAAAAAAAAAAADXBAAAZHJzL2Rvd25yZXYueG1sUEsFBgAAAAAEAAQA8wAA&#10;AOUFAAAAAA==&#10;" fillcolor="#e6e0ec" strokecolor="#1f497d" strokeweight="2.25pt">
                <v:path arrowok="t"/>
                <v:textbox>
                  <w:txbxContent>
                    <w:p w14:paraId="3A822DEF" w14:textId="77777777" w:rsidR="009253B5" w:rsidRDefault="00244B62" w:rsidP="009253B5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00B0F0"/>
                          <w:sz w:val="28"/>
                          <w:szCs w:val="28"/>
                        </w:rPr>
                        <w:t>2022-2023</w:t>
                      </w:r>
                      <w:r w:rsidR="009253B5">
                        <w:rPr>
                          <w:rFonts w:asciiTheme="majorHAnsi" w:eastAsia="Times New Roman" w:hAnsiTheme="majorHAnsi" w:cs="Times New Roman"/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253B5">
                        <w:rPr>
                          <w:rFonts w:asciiTheme="majorHAnsi" w:eastAsia="Times New Roman" w:hAnsiTheme="majorHAnsi" w:cs="Times New Roman"/>
                          <w:b/>
                          <w:color w:val="00B0F0"/>
                          <w:sz w:val="28"/>
                          <w:szCs w:val="28"/>
                        </w:rPr>
                        <w:t>Metas</w:t>
                      </w:r>
                      <w:proofErr w:type="spellEnd"/>
                      <w:r w:rsidR="009253B5">
                        <w:rPr>
                          <w:rFonts w:asciiTheme="majorHAnsi" w:eastAsia="Times New Roman" w:hAnsiTheme="majorHAnsi" w:cs="Times New Roman"/>
                          <w:b/>
                          <w:color w:val="00B0F0"/>
                          <w:sz w:val="28"/>
                          <w:szCs w:val="28"/>
                        </w:rPr>
                        <w:t xml:space="preserve"> del Distrito</w:t>
                      </w:r>
                    </w:p>
                    <w:p w14:paraId="2F290457" w14:textId="77777777" w:rsidR="009253B5" w:rsidRDefault="009253B5" w:rsidP="009253B5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Symbol" w:eastAsia="Times New Roman" w:hAnsi="Symbol" w:cs="Times New Roman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</w:pPr>
                    </w:p>
                    <w:p w14:paraId="53984144" w14:textId="77777777" w:rsidR="00CC0B91" w:rsidRDefault="009253B5" w:rsidP="00CC0B91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 Narrow" w:hAnsi="Arial Narrow"/>
                        </w:rPr>
                      </w:pPr>
                      <w:r w:rsidRPr="00802287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s-ES"/>
                          <w14:cntxtAlts/>
                        </w:rPr>
                        <w:t> 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Aumentar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en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al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menos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 w:rsidR="00CC0B91">
                        <w:rPr>
                          <w:rFonts w:ascii="Arial Narrow" w:hAnsi="Arial Narrow"/>
                        </w:rPr>
                        <w:t>2</w:t>
                      </w:r>
                      <w:proofErr w:type="gram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puntos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porcentuales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la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cantidad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estudiantes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que se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desempeñan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a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nivel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competencia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o superior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en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las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áreas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contenido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básico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en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los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grados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3 a 11,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según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lo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medido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por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los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puntajes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="00CC0B91">
                        <w:rPr>
                          <w:rFonts w:ascii="Arial Narrow" w:hAnsi="Arial Narrow"/>
                        </w:rPr>
                        <w:t>evaluación</w:t>
                      </w:r>
                      <w:proofErr w:type="spellEnd"/>
                      <w:r w:rsidR="00CC0B91">
                        <w:rPr>
                          <w:rFonts w:ascii="Arial Narrow" w:hAnsi="Arial Narrow"/>
                        </w:rPr>
                        <w:t xml:space="preserve"> de Milestones.</w:t>
                      </w:r>
                    </w:p>
                    <w:p w14:paraId="130CA85F" w14:textId="77777777" w:rsidR="00CC0B91" w:rsidRDefault="00CC0B91" w:rsidP="00CC0B91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67A3EFBE" w14:textId="77777777" w:rsidR="009253B5" w:rsidRDefault="00CC0B91" w:rsidP="00CC0B91">
                      <w:pPr>
                        <w:widowControl w:val="0"/>
                        <w:spacing w:after="120" w:line="240" w:lineRule="auto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Aumentar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porcentaje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padres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sienten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que la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escuela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sus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hijos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ofrece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varias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oportunidades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participación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173144D0" w14:textId="77777777" w:rsidR="00CC0B91" w:rsidRDefault="00CC0B91" w:rsidP="00CC0B91">
                      <w:pPr>
                        <w:widowControl w:val="0"/>
                        <w:spacing w:after="120" w:line="240" w:lineRule="auto"/>
                        <w:rPr>
                          <w:rFonts w:ascii="Arial Narrow" w:hAnsi="Arial Narrow"/>
                        </w:rPr>
                      </w:pPr>
                    </w:p>
                    <w:p w14:paraId="58298B8B" w14:textId="77777777" w:rsidR="00CC0B91" w:rsidRPr="00802287" w:rsidRDefault="00CC0B91" w:rsidP="00CC0B91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s-ES"/>
                          <w14:cntxtAlts/>
                        </w:rPr>
                      </w:pPr>
                    </w:p>
                    <w:p w14:paraId="4CDB453D" w14:textId="77777777" w:rsidR="009253B5" w:rsidRPr="008A24FE" w:rsidRDefault="00244B62" w:rsidP="009253B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</w:rPr>
                        <w:t>2022</w:t>
                      </w:r>
                      <w:r w:rsidR="009253B5" w:rsidRPr="00595073"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</w:rPr>
                        <w:t>-202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  <w:lang w:val="es-ES_tradnl"/>
                        </w:rPr>
                        <w:t>3</w:t>
                      </w:r>
                      <w:bookmarkStart w:id="1" w:name="_GoBack"/>
                      <w:bookmarkEnd w:id="1"/>
                      <w:r w:rsidR="009253B5" w:rsidRPr="008A24FE"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  <w:lang w:val="es-ES_tradnl"/>
                        </w:rPr>
                        <w:t xml:space="preserve"> Metas de la Escuela</w:t>
                      </w:r>
                    </w:p>
                    <w:p w14:paraId="12FC04AA" w14:textId="77777777" w:rsidR="009253B5" w:rsidRPr="00C16FCA" w:rsidRDefault="009253B5" w:rsidP="009253B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</w:pPr>
                      <w:r w:rsidRPr="00C16FCA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  <w:t>Incrementar el porcentaje de</w:t>
                      </w:r>
                    </w:p>
                    <w:p w14:paraId="694B9684" w14:textId="77777777" w:rsidR="009253B5" w:rsidRPr="00C16FCA" w:rsidRDefault="009253B5" w:rsidP="009253B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</w:pPr>
                      <w:r w:rsidRPr="00C16FCA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  <w:t>estudiantes fluidos con el nivel de grado</w:t>
                      </w:r>
                    </w:p>
                    <w:p w14:paraId="13DA3EF7" w14:textId="77777777" w:rsidR="009253B5" w:rsidRPr="00C16FCA" w:rsidRDefault="009253B5" w:rsidP="009253B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</w:pPr>
                      <w:r w:rsidRPr="00C16FCA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  <w:t>estándares de operaciones matemáticas.</w:t>
                      </w:r>
                    </w:p>
                    <w:p w14:paraId="36AE4A9F" w14:textId="77777777" w:rsidR="009253B5" w:rsidRPr="00C16FCA" w:rsidRDefault="009253B5" w:rsidP="009253B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</w:pPr>
                    </w:p>
                    <w:p w14:paraId="577174C6" w14:textId="77777777" w:rsidR="009253B5" w:rsidRPr="00C16FCA" w:rsidRDefault="009253B5" w:rsidP="009253B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</w:pPr>
                      <w:r w:rsidRPr="00C16FCA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  <w:t>• Incrementar el porcentaje de</w:t>
                      </w:r>
                    </w:p>
                    <w:p w14:paraId="3699C6EB" w14:textId="77777777" w:rsidR="009253B5" w:rsidRPr="00C16FCA" w:rsidRDefault="009253B5" w:rsidP="009253B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</w:rPr>
                      </w:pPr>
                      <w:r w:rsidRPr="00C16FCA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  <w:lang w:val="es-ES"/>
                        </w:rPr>
                        <w:t>estudiantes leyendo a nivel de grado</w:t>
                      </w:r>
                    </w:p>
                    <w:p w14:paraId="4470E9EE" w14:textId="77777777" w:rsidR="009253B5" w:rsidRPr="00595073" w:rsidRDefault="009253B5" w:rsidP="009253B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14:paraId="3ACB3105" w14:textId="77777777" w:rsidR="009253B5" w:rsidRPr="00DC4EF6" w:rsidRDefault="009253B5" w:rsidP="009253B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  <w:lang w:val="es-ES"/>
                        </w:rPr>
                      </w:pPr>
                      <w:r w:rsidRPr="00DC4EF6"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  <w:lang w:val="es-ES"/>
                        </w:rPr>
                        <w:t xml:space="preserve">Nivel de Grado: </w:t>
                      </w:r>
                      <w:r w:rsidRPr="004F3DFA"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s-ES"/>
                        </w:rPr>
                        <w:t>__4__</w:t>
                      </w:r>
                    </w:p>
                    <w:p w14:paraId="20245354" w14:textId="77777777" w:rsidR="009253B5" w:rsidRPr="00DC4EF6" w:rsidRDefault="009253B5" w:rsidP="009253B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  <w:lang w:val="es-ES"/>
                        </w:rPr>
                      </w:pPr>
                      <w:r w:rsidRPr="00DC4EF6"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  <w:lang w:val="es-ES"/>
                        </w:rPr>
                        <w:t>Áreas de 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  <w:lang w:val="es-ES"/>
                        </w:rPr>
                        <w:t>nfoque</w:t>
                      </w:r>
                    </w:p>
                    <w:p w14:paraId="2C9D6E12" w14:textId="77777777" w:rsidR="009253B5" w:rsidRPr="00DC4EF6" w:rsidRDefault="009253B5" w:rsidP="009253B5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  <w:lang w:val="es-ES"/>
                          <w14:cntxtAlts/>
                        </w:rPr>
                      </w:pPr>
                    </w:p>
                    <w:p w14:paraId="2E9476FE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</w:pPr>
                      <w:r w:rsidRPr="00DC4EF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s-ES"/>
                          <w14:cntxtAlts/>
                        </w:rPr>
                        <w:t> </w:t>
                      </w:r>
                      <w:r w:rsidRPr="004F3DFA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  <w:t>Matemáticas:</w:t>
                      </w:r>
                    </w:p>
                    <w:p w14:paraId="10A5A892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</w:pPr>
                      <w:r w:rsidRPr="004F3DF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  <w:t>• Valor posicional</w:t>
                      </w:r>
                    </w:p>
                    <w:p w14:paraId="3E40A8A7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</w:pPr>
                      <w:r w:rsidRPr="004F3DF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  <w:t>• Suma y resta de números con reagrupación</w:t>
                      </w:r>
                    </w:p>
                    <w:p w14:paraId="5192F0AC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</w:pPr>
                      <w:r w:rsidRPr="004F3DF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  <w:t>• Hechos de multiplicación y división</w:t>
                      </w:r>
                    </w:p>
                    <w:p w14:paraId="0D27E6CE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</w:pPr>
                      <w:r w:rsidRPr="004F3DF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  <w:t>Fracciones</w:t>
                      </w:r>
                    </w:p>
                    <w:p w14:paraId="4ECE2B07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</w:pPr>
                      <w:r w:rsidRPr="004F3DFA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  <w:t>Leyendo escribiendo:</w:t>
                      </w:r>
                    </w:p>
                    <w:p w14:paraId="56557C3D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</w:pPr>
                      <w:r w:rsidRPr="004F3DF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  <w:t>• Comprensión</w:t>
                      </w:r>
                    </w:p>
                    <w:p w14:paraId="288C220E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  <w:t>•</w:t>
                      </w:r>
                      <w:r w:rsidRPr="004F3DF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lang w:val="es-ES"/>
                          <w14:cntxtAlts/>
                        </w:rPr>
                        <w:t>Vocabulario</w:t>
                      </w:r>
                    </w:p>
                    <w:p w14:paraId="23032A29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lang w:val="es-ES"/>
                          <w14:cntxtAlts/>
                        </w:rPr>
                      </w:pPr>
                      <w:r w:rsidRPr="004F3DFA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s-ES"/>
                          <w14:cntxtAlts/>
                        </w:rPr>
                        <w:t>•</w:t>
                      </w:r>
                      <w:r w:rsidRPr="004F3DF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lang w:val="es-ES"/>
                          <w14:cntxtAlts/>
                        </w:rPr>
                        <w:t xml:space="preserve"> fluidez</w:t>
                      </w:r>
                    </w:p>
                    <w:p w14:paraId="4B752DC7" w14:textId="77777777" w:rsidR="009253B5" w:rsidRPr="004F3DFA" w:rsidRDefault="009253B5" w:rsidP="009253B5">
                      <w:pPr>
                        <w:widowControl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14:cntxtAlts/>
                        </w:rPr>
                      </w:pPr>
                      <w:r w:rsidRPr="004F3DF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lang w:val="es-ES"/>
                          <w14:cntxtAlts/>
                        </w:rPr>
                        <w:t>• Preguntas de respuesta construida</w:t>
                      </w:r>
                    </w:p>
                    <w:p w14:paraId="6969FEB0" w14:textId="77777777" w:rsidR="009253B5" w:rsidRPr="00595073" w:rsidRDefault="009253B5" w:rsidP="009253B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14:paraId="225C8626" w14:textId="77777777" w:rsidR="009253B5" w:rsidRPr="00595073" w:rsidRDefault="009253B5" w:rsidP="009253B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14:paraId="52931BF9" w14:textId="77777777" w:rsidR="009253B5" w:rsidRPr="00595073" w:rsidRDefault="009253B5" w:rsidP="009253B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</w:p>
                    <w:p w14:paraId="70A4F3D3" w14:textId="77777777" w:rsidR="009253B5" w:rsidRPr="00595073" w:rsidRDefault="009253B5" w:rsidP="009253B5">
                      <w:pPr>
                        <w:spacing w:after="0"/>
                        <w:rPr>
                          <w:rFonts w:ascii="Arial" w:hAnsi="Arial" w:cs="Arial"/>
                          <w:sz w:val="14"/>
                        </w:rPr>
                      </w:pPr>
                      <w:r w:rsidRPr="00595073">
                        <w:rPr>
                          <w:rFonts w:ascii="Arial" w:hAnsi="Arial" w:cs="Arial"/>
                          <w:noProof/>
                          <w:sz w:val="14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82320A" w14:textId="77777777" w:rsidR="009253B5" w:rsidRDefault="009253B5" w:rsidP="009253B5">
      <w:pPr>
        <w:rPr>
          <w:noProof/>
        </w:rPr>
      </w:pPr>
      <w:r w:rsidRPr="009C55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9129F" wp14:editId="67FC57D1">
                <wp:simplePos x="0" y="0"/>
                <wp:positionH relativeFrom="margin">
                  <wp:posOffset>2298848</wp:posOffset>
                </wp:positionH>
                <wp:positionV relativeFrom="page">
                  <wp:posOffset>4867778</wp:posOffset>
                </wp:positionV>
                <wp:extent cx="6174557" cy="2305050"/>
                <wp:effectExtent l="0" t="0" r="17145" b="19050"/>
                <wp:wrapNone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557" cy="23050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9339B" w14:textId="77777777" w:rsidR="009253B5" w:rsidRDefault="009253B5" w:rsidP="009253B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 </w:t>
                            </w:r>
                          </w:p>
                          <w:p w14:paraId="050D7B29" w14:textId="77777777" w:rsidR="009253B5" w:rsidRPr="008A24FE" w:rsidRDefault="009253B5" w:rsidP="009253B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A24FE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El Estudiante se compromete a</w:t>
                            </w:r>
                          </w:p>
                          <w:p w14:paraId="713A80B3" w14:textId="77777777" w:rsidR="009253B5" w:rsidRPr="00595073" w:rsidRDefault="009253B5" w:rsidP="009253B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6844B1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</w:rPr>
                              <w:t>• Anime a los padres a que asistan a las Noches “BRILLANTES” y practiquen estrategias.</w:t>
                            </w:r>
                          </w:p>
                          <w:p w14:paraId="77202944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DC165B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</w:rPr>
                              <w:t>• Use las estrategias enseñadas al completar el trabajo de clase, la tarea y los exámenes.</w:t>
                            </w:r>
                          </w:p>
                          <w:p w14:paraId="41527641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8F633F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</w:rPr>
                              <w:t xml:space="preserve">• Completar las tareas de comprensión y leer todas las noches </w:t>
                            </w:r>
                            <w:proofErr w:type="gramStart"/>
                            <w:r w:rsidRPr="004F3DFA">
                              <w:rPr>
                                <w:rFonts w:ascii="Arial" w:hAnsi="Arial" w:cs="Arial"/>
                              </w:rPr>
                              <w:t>durante</w:t>
                            </w:r>
                            <w:proofErr w:type="gramEnd"/>
                            <w:r w:rsidRPr="004F3DFA">
                              <w:rPr>
                                <w:rFonts w:ascii="Arial" w:hAnsi="Arial" w:cs="Arial"/>
                              </w:rPr>
                              <w:t xml:space="preserve"> al menos 20 minutos.</w:t>
                            </w:r>
                          </w:p>
                          <w:p w14:paraId="7EDF343C" w14:textId="77777777" w:rsidR="009253B5" w:rsidRPr="004F3DFA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E3E585" w14:textId="77777777" w:rsidR="009253B5" w:rsidRPr="00595073" w:rsidRDefault="009253B5" w:rsidP="009253B5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3DFA">
                              <w:rPr>
                                <w:rFonts w:ascii="Arial" w:hAnsi="Arial" w:cs="Arial"/>
                              </w:rPr>
                              <w:t>• Practicar la fluidez matemática en la multiplicación y división todos los días.</w:t>
                            </w:r>
                          </w:p>
                          <w:p w14:paraId="68E905BE" w14:textId="77777777" w:rsidR="009253B5" w:rsidRDefault="009253B5" w:rsidP="009253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9A4A" id="_x0000_s1030" type="#_x0000_t202" style="position:absolute;margin-left:181pt;margin-top:383.3pt;width:486.2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vDiwIAACIFAAAOAAAAZHJzL2Uyb0RvYy54bWysVNuOmzAQfa/Uf7D8nnBZyAWFrNKQVJW2&#10;F2m3H+CAAavGprYT2Fb9944NySbdl6oqkRxfxmfmzJzx6r5vODpRpZkUKQ6mPkZU5LJgokrx16f9&#10;ZIGRNkQUhEtBU/xMNb5fv32z6tqEhrKWvKAKAYjQSdemuDamTTxP5zVtiJ7Klgo4LKVqiIGlqrxC&#10;kQ7QG+6Fvj/zOqmKVsmcag272XCI1w6/LGluPpelpgbxFENsxo3KjQc7eusVSSpF2prlYxjkH6Jo&#10;CBPg9AKVEUPQUbFXUA3LldSyNNNcNp4sS5ZTxwHYBP4fbB5r0lLHBZKj20ua9P+DzT+dvijEihRH&#10;UClBGqjRE+0Neid7tLDp6VqdgNVjC3amh20os6Oq2weZf9NIyG1NREU3SsmupqSA8AJ707u6OuBo&#10;C3LoPsoC3JCjkQ6oL1VjcwfZQIAOZXq+lMaGksPmLJhHcTzHKIez8M6P4ed8kOR8vVXavKeyQXaS&#10;YgW1d/Dk9KCNDYckZxPrTcg949zVnwvUpXgZhzFGhFcg5LGaWnJWWDN7QavqsOUKnYjVkvvGCG7M&#10;GmZA0Zw1KV5cjEhiE7MThfNnCOPDHGLiwoIDT4hynA3K+bn0l7vFbhFNonC2m0R+lk02+200me2D&#10;eZzdZdttFvyyFIMoqVlRUGFDPas4iP5OJWM/Dfq76PiG0g3zvfteM/duw3D5Blbnf8fOKcKKYJCD&#10;6Q+9015o4axaDrJ4BokoOTQqPCwwqaX6gVEHTZpi/f1IFMWIfxAgs2UQRbar3SKK5yEs1PXJ4fqE&#10;iBygUmygym66NcNLcGwVq2rwNAhbyA1Is2RONC9RjYKGRnScxkfDdvr12lm9PG3r3wAAAP//AwBQ&#10;SwMEFAAGAAgAAAAhAAiPtg3kAAAADQEAAA8AAABkcnMvZG93bnJldi54bWxMj81OwzAQhO9IvIO1&#10;SNyo81e3hDgVAlVCokIi9MDRiU0cNV6nsdOmb497gtusZjT7TbGZTU9OanSdRQ7xIgKisLGyw5bD&#10;/mv7sAbivEApeouKw0U52JS3N4XIpT3jpzpVviWhBF0uOGjvh5xS12hlhFvYQWHwfuxohA/n2FI5&#10;inMoNz1NoohRIzoMH7QY1ItWzaGaDIfj28dyOdWv78eDzqrLbhXP39uY8/u7+fkJiFez/wvDFT+g&#10;QxmYajuhdKTnkLIkbPEcVowxINdEmmYZkDqoOHlkQMuC/l9R/gIAAP//AwBQSwECLQAUAAYACAAA&#10;ACEAtoM4kv4AAADhAQAAEwAAAAAAAAAAAAAAAAAAAAAAW0NvbnRlbnRfVHlwZXNdLnhtbFBLAQIt&#10;ABQABgAIAAAAIQA4/SH/1gAAAJQBAAALAAAAAAAAAAAAAAAAAC8BAABfcmVscy8ucmVsc1BLAQIt&#10;ABQABgAIAAAAIQB1JDvDiwIAACIFAAAOAAAAAAAAAAAAAAAAAC4CAABkcnMvZTJvRG9jLnhtbFBL&#10;AQItABQABgAIAAAAIQAIj7YN5AAAAA0BAAAPAAAAAAAAAAAAAAAAAOUEAABkcnMvZG93bnJldi54&#10;bWxQSwUGAAAAAAQABADzAAAA9gUAAAAA&#10;" filled="f" insetpen="t">
                <v:textbox>
                  <w:txbxContent>
                    <w:p w:rsidR="009253B5" w:rsidRDefault="009253B5" w:rsidP="009253B5">
                      <w:pPr>
                        <w:widowControl w:val="0"/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 </w:t>
                      </w:r>
                    </w:p>
                    <w:p w:rsidR="009253B5" w:rsidRPr="008A24FE" w:rsidRDefault="009253B5" w:rsidP="009253B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A24FE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El Estudiante se compromete a</w:t>
                      </w:r>
                    </w:p>
                    <w:p w:rsidR="009253B5" w:rsidRPr="00595073" w:rsidRDefault="009253B5" w:rsidP="009253B5">
                      <w:pPr>
                        <w:widowControl w:val="0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  <w:r w:rsidRPr="004F3DFA">
                        <w:rPr>
                          <w:rFonts w:ascii="Arial" w:hAnsi="Arial" w:cs="Arial"/>
                        </w:rPr>
                        <w:t>• Anime a los padres a que asistan a las Noches “BRILLANTES” y practiquen estrategias.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  <w:r w:rsidRPr="004F3DFA">
                        <w:rPr>
                          <w:rFonts w:ascii="Arial" w:hAnsi="Arial" w:cs="Arial"/>
                        </w:rPr>
                        <w:t>• Use las estrategias enseñadas al completar el trabajo de clase, la tarea y los exámenes.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  <w:r w:rsidRPr="004F3DFA">
                        <w:rPr>
                          <w:rFonts w:ascii="Arial" w:hAnsi="Arial" w:cs="Arial"/>
                        </w:rPr>
                        <w:t xml:space="preserve">• Completar las tareas de comprensión y leer todas las noches </w:t>
                      </w:r>
                      <w:proofErr w:type="gramStart"/>
                      <w:r w:rsidRPr="004F3DFA">
                        <w:rPr>
                          <w:rFonts w:ascii="Arial" w:hAnsi="Arial" w:cs="Arial"/>
                        </w:rPr>
                        <w:t>durante</w:t>
                      </w:r>
                      <w:proofErr w:type="gramEnd"/>
                      <w:r w:rsidRPr="004F3DFA">
                        <w:rPr>
                          <w:rFonts w:ascii="Arial" w:hAnsi="Arial" w:cs="Arial"/>
                        </w:rPr>
                        <w:t xml:space="preserve"> al menos 20 minutos.</w:t>
                      </w:r>
                    </w:p>
                    <w:p w:rsidR="009253B5" w:rsidRPr="004F3DFA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9253B5" w:rsidRPr="00595073" w:rsidRDefault="009253B5" w:rsidP="009253B5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  <w:r w:rsidRPr="004F3DFA">
                        <w:rPr>
                          <w:rFonts w:ascii="Arial" w:hAnsi="Arial" w:cs="Arial"/>
                        </w:rPr>
                        <w:t>• Practicar la fluidez matemática en la multiplicación y división todos los días.</w:t>
                      </w:r>
                    </w:p>
                    <w:p w:rsidR="009253B5" w:rsidRDefault="009253B5" w:rsidP="009253B5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br w:type="page"/>
      </w:r>
    </w:p>
    <w:p w14:paraId="64C69561" w14:textId="77777777" w:rsidR="00716997" w:rsidRDefault="00716997"/>
    <w:sectPr w:rsidR="00716997" w:rsidSect="009253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B5"/>
    <w:rsid w:val="00244B62"/>
    <w:rsid w:val="00716997"/>
    <w:rsid w:val="009253B5"/>
    <w:rsid w:val="00CC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F71A"/>
  <w15:chartTrackingRefBased/>
  <w15:docId w15:val="{511E8081-3083-413F-87CA-A37F169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fif"/><Relationship Id="rId3" Type="http://schemas.openxmlformats.org/officeDocument/2006/relationships/customXml" Target="../customXml/item3.xml"/><Relationship Id="rId7" Type="http://schemas.openxmlformats.org/officeDocument/2006/relationships/image" Target="media/image1.jf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0D28BC2C6814B913B0F98FA929D18" ma:contentTypeVersion="8" ma:contentTypeDescription="Create a new document." ma:contentTypeScope="" ma:versionID="a9b89828fef79151e8bc45700c8c506d">
  <xsd:schema xmlns:xsd="http://www.w3.org/2001/XMLSchema" xmlns:xs="http://www.w3.org/2001/XMLSchema" xmlns:p="http://schemas.microsoft.com/office/2006/metadata/properties" xmlns:ns3="ce27b81c-b5a4-4806-81fa-043993aadae4" targetNamespace="http://schemas.microsoft.com/office/2006/metadata/properties" ma:root="true" ma:fieldsID="ace501d1fbe601413f7987c2339c8c4a" ns3:_="">
    <xsd:import namespace="ce27b81c-b5a4-4806-81fa-043993aada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7b81c-b5a4-4806-81fa-043993aa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F4F01-BCCB-4DF6-AC17-C543230F9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7b81c-b5a4-4806-81fa-043993aa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4D86D-E798-4A8A-A29D-41017BCB2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6229A-686A-465F-BCD8-F2E5E7742063}">
  <ds:schemaRefs>
    <ds:schemaRef ds:uri="http://purl.org/dc/elements/1.1/"/>
    <ds:schemaRef ds:uri="ce27b81c-b5a4-4806-81fa-043993aadae4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Ashley</dc:creator>
  <cp:keywords/>
  <dc:description/>
  <cp:lastModifiedBy>Pike, Ashley</cp:lastModifiedBy>
  <cp:revision>2</cp:revision>
  <cp:lastPrinted>2022-09-28T15:30:00Z</cp:lastPrinted>
  <dcterms:created xsi:type="dcterms:W3CDTF">2022-10-24T13:05:00Z</dcterms:created>
  <dcterms:modified xsi:type="dcterms:W3CDTF">2022-10-24T13:05:00Z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0x0101004010D28BC2C6814B913B0F98FA929D18</vt:lpwstr>
  </property>
</Properties>
</file>