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Fonts w:ascii="Fredoka One" w:cs="Fredoka One" w:eastAsia="Fredoka One" w:hAnsi="Fredoka One"/>
          <w:sz w:val="36"/>
          <w:szCs w:val="36"/>
          <w:rtl w:val="0"/>
        </w:rPr>
        <w:t xml:space="preserve">Boletín de artes del lenguaje de 5to grado</w:t>
      </w:r>
    </w:p>
    <w:p w:rsidR="00000000" w:rsidDel="00000000" w:rsidP="00000000" w:rsidRDefault="00000000" w:rsidRPr="00000000" w14:paraId="00000002">
      <w:pPr>
        <w:jc w:val="center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Fonts w:ascii="Fredoka One" w:cs="Fredoka One" w:eastAsia="Fredoka One" w:hAnsi="Fredoka One"/>
          <w:sz w:val="36"/>
          <w:szCs w:val="36"/>
          <w:rtl w:val="0"/>
        </w:rPr>
        <w:t xml:space="preserve">Sra. McMath</w:t>
      </w:r>
    </w:p>
    <w:p w:rsidR="00000000" w:rsidDel="00000000" w:rsidP="00000000" w:rsidRDefault="00000000" w:rsidRPr="00000000" w14:paraId="00000003">
      <w:pPr>
        <w:jc w:val="center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Fonts w:ascii="Fredoka One" w:cs="Fredoka One" w:eastAsia="Fredoka One" w:hAnsi="Fredoka One"/>
          <w:sz w:val="36"/>
          <w:szCs w:val="36"/>
          <w:rtl w:val="0"/>
        </w:rPr>
        <w:t xml:space="preserve">14 al 22 de noviembre</w:t>
      </w:r>
    </w:p>
    <w:p w:rsidR="00000000" w:rsidDel="00000000" w:rsidP="00000000" w:rsidRDefault="00000000" w:rsidRPr="00000000" w14:paraId="00000004">
      <w:pPr>
        <w:jc w:val="left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36"/>
                <w:szCs w:val="36"/>
                <w:rtl w:val="0"/>
              </w:rPr>
              <w:t xml:space="preserve">Lectura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sz w:val="28"/>
                <w:szCs w:val="28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Los estudiantes trabajarán con las siguientes habilidades de no ficción hasta las vacaciones de Acción de Gracias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sz w:val="28"/>
                <w:szCs w:val="28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Bitter" w:cs="Bitter" w:eastAsia="Bitter" w:hAnsi="Bitter"/>
                <w:sz w:val="28"/>
                <w:szCs w:val="28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Usar características de texto como tipo, encabezados y gráficos para predecir y categorizar información.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Bitter" w:cs="Bitter" w:eastAsia="Bitter" w:hAnsi="Bitter"/>
                <w:sz w:val="28"/>
                <w:szCs w:val="28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Diferenciar entre hecho y opinión. 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Bitter" w:cs="Bitter" w:eastAsia="Bitter" w:hAnsi="Bitter"/>
                <w:sz w:val="28"/>
                <w:szCs w:val="28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Identificar patrón(es) organizativo(s).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Bitter" w:cs="Bitter" w:eastAsia="Bitter" w:hAnsi="Bitter"/>
                <w:sz w:val="28"/>
                <w:szCs w:val="28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Identificar palabras y frases de transición que señalen el patrón organizativo de un autor.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28"/>
                <w:szCs w:val="28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Identificación de relaciones de causa y efecto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36"/>
                <w:szCs w:val="36"/>
                <w:rtl w:val="0"/>
              </w:rPr>
              <w:t xml:space="preserve">Escritura Los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sz w:val="28"/>
                <w:szCs w:val="28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estudiantesaprenderán las siguientes habilidades de escritura y gramática: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Escritura narrativa/descriptiva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Adjetivos comparativos y superlativos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Adverbios Repaso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Bitter" w:cs="Bitter" w:eastAsia="Bitter" w:hAnsi="Bitte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left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Fonts w:ascii="Fredoka One" w:cs="Fredoka One" w:eastAsia="Fredoka One" w:hAnsi="Fredoka One"/>
          <w:sz w:val="36"/>
          <w:szCs w:val="36"/>
          <w:rtl w:val="0"/>
        </w:rPr>
        <w:t xml:space="preserve">anuncios</w:t>
      </w:r>
    </w:p>
    <w:p w:rsidR="00000000" w:rsidDel="00000000" w:rsidP="00000000" w:rsidRDefault="00000000" w:rsidRPr="00000000" w14:paraId="00000018">
      <w:pPr>
        <w:jc w:val="center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jc w:val="left"/>
        <w:rPr>
          <w:rFonts w:ascii="Bitter" w:cs="Bitter" w:eastAsia="Bitter" w:hAnsi="Bitter"/>
          <w:sz w:val="28"/>
          <w:szCs w:val="28"/>
        </w:rPr>
      </w:pPr>
      <w:r w:rsidDel="00000000" w:rsidR="00000000" w:rsidRPr="00000000">
        <w:rPr>
          <w:rFonts w:ascii="Bitter" w:cs="Bitter" w:eastAsia="Bitter" w:hAnsi="Bitter"/>
          <w:sz w:val="28"/>
          <w:szCs w:val="28"/>
          <w:rtl w:val="0"/>
        </w:rPr>
        <w:t xml:space="preserve">Debido a todas las enfermedades que hemos tenido, pasaré la próxima semana repasando las estructuras del texto y los hechos. /opinión. Además, trabajaremos en la identificación de las relaciones de causa y efecto y las revisaremos usando las características del texto. Luego tomaremos una prueba el lunes 21 de noviemmbre sobre todas estas habilidades.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Fredoka One">
    <w:embedRegular w:fontKey="{00000000-0000-0000-0000-000000000000}" r:id="rId1" w:subsetted="0"/>
  </w:font>
  <w:font w:name="Bitter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edokaOne-regular.ttf"/><Relationship Id="rId2" Type="http://schemas.openxmlformats.org/officeDocument/2006/relationships/font" Target="fonts/Bitter-regular.ttf"/><Relationship Id="rId3" Type="http://schemas.openxmlformats.org/officeDocument/2006/relationships/font" Target="fonts/Bitter-bold.ttf"/><Relationship Id="rId4" Type="http://schemas.openxmlformats.org/officeDocument/2006/relationships/font" Target="fonts/Bitter-italic.ttf"/><Relationship Id="rId5" Type="http://schemas.openxmlformats.org/officeDocument/2006/relationships/font" Target="fonts/Bitt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