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D18" w:rsidRDefault="00EB0D18">
      <w:pPr>
        <w:pStyle w:val="BodyText"/>
        <w:ind w:left="2695"/>
        <w:rPr>
          <w:sz w:val="20"/>
        </w:rPr>
      </w:pPr>
    </w:p>
    <w:p w:rsidR="005E43FB" w:rsidRDefault="005E43FB">
      <w:pPr>
        <w:pStyle w:val="BodyText"/>
        <w:ind w:left="2695"/>
        <w:rPr>
          <w:sz w:val="20"/>
        </w:rPr>
      </w:pPr>
    </w:p>
    <w:p w:rsidR="00EB0D18" w:rsidRDefault="00434343">
      <w:pPr>
        <w:pStyle w:val="Heading1"/>
        <w:spacing w:before="157"/>
      </w:pPr>
      <w:r>
        <w:rPr>
          <w:color w:val="333333"/>
        </w:rPr>
        <w:t>Position Title:</w:t>
      </w:r>
    </w:p>
    <w:p w:rsidR="00EB0D18" w:rsidRDefault="00434343">
      <w:pPr>
        <w:pStyle w:val="BodyText"/>
        <w:spacing w:before="152"/>
      </w:pPr>
      <w:r>
        <w:rPr>
          <w:color w:val="333333"/>
        </w:rPr>
        <w:t>Accounting Clerk</w:t>
      </w:r>
    </w:p>
    <w:p w:rsidR="00EB0D18" w:rsidRDefault="00434343">
      <w:pPr>
        <w:pStyle w:val="Heading1"/>
        <w:spacing w:before="148"/>
      </w:pPr>
      <w:r>
        <w:rPr>
          <w:color w:val="333333"/>
        </w:rPr>
        <w:t>FLSA Status:</w:t>
      </w:r>
    </w:p>
    <w:p w:rsidR="00EB0D18" w:rsidRDefault="00434343">
      <w:pPr>
        <w:pStyle w:val="BodyText"/>
        <w:spacing w:before="152"/>
      </w:pPr>
      <w:r>
        <w:rPr>
          <w:color w:val="333333"/>
        </w:rPr>
        <w:t>Exempt</w:t>
      </w:r>
    </w:p>
    <w:p w:rsidR="00EB0D18" w:rsidRDefault="00434343">
      <w:pPr>
        <w:pStyle w:val="Heading1"/>
      </w:pPr>
      <w:r>
        <w:rPr>
          <w:color w:val="333333"/>
        </w:rPr>
        <w:t>Salary Grade:</w:t>
      </w:r>
    </w:p>
    <w:p w:rsidR="00EB0D18" w:rsidRDefault="00434343">
      <w:pPr>
        <w:spacing w:before="149"/>
        <w:ind w:left="100"/>
        <w:rPr>
          <w:b/>
          <w:sz w:val="24"/>
        </w:rPr>
      </w:pPr>
      <w:r>
        <w:rPr>
          <w:b/>
          <w:color w:val="333333"/>
          <w:sz w:val="24"/>
        </w:rPr>
        <w:t>Pay Grade:</w:t>
      </w:r>
    </w:p>
    <w:p w:rsidR="00EB0D18" w:rsidRDefault="00434343">
      <w:pPr>
        <w:spacing w:before="151"/>
        <w:ind w:left="100"/>
        <w:rPr>
          <w:b/>
          <w:sz w:val="24"/>
        </w:rPr>
      </w:pPr>
      <w:r>
        <w:rPr>
          <w:b/>
          <w:color w:val="333333"/>
          <w:sz w:val="24"/>
        </w:rPr>
        <w:t>Our Mission:</w:t>
      </w:r>
    </w:p>
    <w:p w:rsidR="00EB0D18" w:rsidRDefault="00434343">
      <w:pPr>
        <w:pStyle w:val="BodyText"/>
        <w:spacing w:before="149"/>
        <w:ind w:right="682"/>
      </w:pPr>
      <w:r>
        <w:rPr>
          <w:color w:val="333333"/>
        </w:rPr>
        <w:t>Our mission is to bring the best of public education to our community by providing innovation and choice within a continuous preschool through a post-secondary curriculum so that each child recognizes the benefits of lifelong learning, constructive citizenship, and personal happiness.</w:t>
      </w:r>
    </w:p>
    <w:p w:rsidR="00EB0D18" w:rsidRDefault="00434343">
      <w:pPr>
        <w:pStyle w:val="BodyText"/>
        <w:spacing w:before="149"/>
        <w:ind w:right="323"/>
      </w:pPr>
      <w:r>
        <w:rPr>
          <w:color w:val="333333"/>
        </w:rPr>
        <w:t>To perform this job successfully, the individual must be able to perform each essential duty satisfactorily. The requirements listed are representative of the knowledge, skill and ability required. Reasonable accommodations may be made to enable individuals with disabilities to perform the essential functions. The duties are intended to describe the nature and level of work being performed by the employee assigned to the position. This job description is not meant to be construed as an exhaustive list of all responsibilities, duties, and skills required of this position. Other duties may be assigned which are not listed. Additionally, when duties and responsibilities of this job change, this job description will be reviewed and updated, subject to changes and business necessity.</w:t>
      </w:r>
    </w:p>
    <w:p w:rsidR="00EB0D18" w:rsidRDefault="00434343">
      <w:pPr>
        <w:pStyle w:val="Heading1"/>
        <w:spacing w:before="152"/>
      </w:pPr>
      <w:r>
        <w:rPr>
          <w:color w:val="333333"/>
        </w:rPr>
        <w:t>Custom Job Purpose:</w:t>
      </w:r>
    </w:p>
    <w:p w:rsidR="00EB0D18" w:rsidRDefault="00434343">
      <w:pPr>
        <w:pStyle w:val="BodyText"/>
        <w:spacing w:before="153"/>
      </w:pPr>
      <w:r>
        <w:rPr>
          <w:color w:val="333333"/>
        </w:rPr>
        <w:t>This position exists to perform advanced and specialized work in the maintenance of accounting records and reports.</w:t>
      </w:r>
    </w:p>
    <w:p w:rsidR="00EB0D18" w:rsidRDefault="00434343">
      <w:pPr>
        <w:pStyle w:val="Heading1"/>
        <w:spacing w:before="152"/>
      </w:pPr>
      <w:r>
        <w:rPr>
          <w:color w:val="333333"/>
        </w:rPr>
        <w:t>Essential Functions of this Job</w:t>
      </w:r>
    </w:p>
    <w:p w:rsidR="00EB0D18" w:rsidRPr="005E43FB" w:rsidRDefault="00434343">
      <w:pPr>
        <w:pStyle w:val="BodyText"/>
        <w:spacing w:before="148"/>
        <w:ind w:right="323"/>
        <w:rPr>
          <w:color w:val="333333"/>
        </w:rPr>
      </w:pPr>
      <w:r>
        <w:rPr>
          <w:color w:val="333333"/>
        </w:rPr>
        <w:t>Performs the more difficult and responsible accounting. Records maintenance operations. Prepares expenditure reports for federally funded programs. Verifies new project requests and budget amendments prior to submission. Verifies project equipment and supply lists, and assigns account numbers. Checks requisitions to ensure conformance with local and State guidelines and verifies proper project expenditures. Ensures proper closeout of projects.</w:t>
      </w:r>
    </w:p>
    <w:p w:rsidR="00EB0D18" w:rsidRDefault="00434343">
      <w:pPr>
        <w:pStyle w:val="BodyText"/>
        <w:spacing w:before="1"/>
        <w:ind w:right="323"/>
      </w:pPr>
      <w:r>
        <w:rPr>
          <w:color w:val="333333"/>
        </w:rPr>
        <w:t>Compiles carryover data for budget preparation. Prepares monthly balance of records with cash reports. Assists in the preparation of financial reports as required by sponsor, state and federal agencies having jurisdiction over public school funds. Prepares simple to complex worksheets using Microsoft Excel. Prepares and maintains files, records and reports, and performs related clerical tasks.</w:t>
      </w:r>
    </w:p>
    <w:p w:rsidR="00EB0D18" w:rsidRDefault="00EB0D18">
      <w:pPr>
        <w:sectPr w:rsidR="00EB0D18" w:rsidSect="005E43FB">
          <w:headerReference w:type="default" r:id="rId6"/>
          <w:footerReference w:type="default" r:id="rId7"/>
          <w:type w:val="continuous"/>
          <w:pgSz w:w="12240" w:h="15840"/>
          <w:pgMar w:top="990" w:right="1260" w:bottom="1180" w:left="1340" w:header="738" w:footer="998" w:gutter="0"/>
          <w:pgNumType w:start="1"/>
          <w:cols w:space="720"/>
        </w:sectPr>
      </w:pPr>
      <w:bookmarkStart w:id="0" w:name="_GoBack"/>
      <w:bookmarkEnd w:id="0"/>
    </w:p>
    <w:p w:rsidR="00431D3D" w:rsidRDefault="00431D3D">
      <w:pPr>
        <w:pStyle w:val="Heading1"/>
        <w:spacing w:before="90"/>
        <w:rPr>
          <w:color w:val="333333"/>
        </w:rPr>
      </w:pPr>
    </w:p>
    <w:p w:rsidR="00EB0D18" w:rsidRDefault="005E43FB">
      <w:pPr>
        <w:pStyle w:val="Heading1"/>
        <w:spacing w:before="90"/>
      </w:pPr>
      <w:r>
        <w:rPr>
          <w:color w:val="333333"/>
        </w:rPr>
        <w:t>N</w:t>
      </w:r>
      <w:r w:rsidR="00434343">
        <w:rPr>
          <w:color w:val="333333"/>
        </w:rPr>
        <w:t>on-Essential Functions of this Job</w:t>
      </w:r>
    </w:p>
    <w:p w:rsidR="00EB0D18" w:rsidRDefault="00434343">
      <w:pPr>
        <w:pStyle w:val="BodyText"/>
        <w:spacing w:before="153"/>
        <w:rPr>
          <w:color w:val="333333"/>
        </w:rPr>
      </w:pPr>
      <w:r>
        <w:rPr>
          <w:color w:val="333333"/>
        </w:rPr>
        <w:t>Performs other duties as</w:t>
      </w:r>
      <w:r>
        <w:rPr>
          <w:color w:val="333333"/>
          <w:spacing w:val="-15"/>
        </w:rPr>
        <w:t xml:space="preserve"> </w:t>
      </w:r>
      <w:r>
        <w:rPr>
          <w:color w:val="333333"/>
        </w:rPr>
        <w:t>assigned.</w:t>
      </w:r>
    </w:p>
    <w:p w:rsidR="00EB0D18" w:rsidRDefault="00434343">
      <w:pPr>
        <w:pStyle w:val="Heading1"/>
      </w:pPr>
      <w:r>
        <w:rPr>
          <w:color w:val="333333"/>
        </w:rPr>
        <w:t>Knowledge, Skills and</w:t>
      </w:r>
      <w:r>
        <w:rPr>
          <w:color w:val="333333"/>
          <w:spacing w:val="-13"/>
        </w:rPr>
        <w:t xml:space="preserve"> </w:t>
      </w:r>
      <w:r>
        <w:rPr>
          <w:color w:val="333333"/>
        </w:rPr>
        <w:t>Abilities:</w:t>
      </w:r>
    </w:p>
    <w:p w:rsidR="00EB0D18" w:rsidRDefault="00434343">
      <w:pPr>
        <w:pStyle w:val="BodyText"/>
        <w:spacing w:before="149"/>
        <w:ind w:right="436"/>
      </w:pPr>
      <w:r>
        <w:rPr>
          <w:color w:val="333333"/>
        </w:rPr>
        <w:t>Considerable knowledge of policies and procedures affecting management of federally-funded programs. Considerable knowledge of bookkeeping and accounting principles and practices.</w:t>
      </w:r>
    </w:p>
    <w:p w:rsidR="00EB0D18" w:rsidRDefault="00434343">
      <w:pPr>
        <w:pStyle w:val="BodyText"/>
        <w:ind w:right="323"/>
      </w:pPr>
      <w:r>
        <w:rPr>
          <w:color w:val="333333"/>
        </w:rPr>
        <w:t>Knowledge of School System accounting practices and procedures. Skills in the operating of computer terminal and other standard office machines. Ability to perform arithmetic calculations with speed and accuracy. Ability to work with numerical data and to maintain attention to detail. Ability to communicate effectively with governmental agencies, school personnel and vendors. Ability to maintain accounting files, records and reports.</w:t>
      </w:r>
    </w:p>
    <w:p w:rsidR="00EB0D18" w:rsidRDefault="00434343">
      <w:pPr>
        <w:pStyle w:val="BodyText"/>
        <w:spacing w:before="1"/>
        <w:rPr>
          <w:color w:val="333333"/>
        </w:rPr>
      </w:pPr>
      <w:r>
        <w:rPr>
          <w:color w:val="333333"/>
        </w:rPr>
        <w:t>Bilingual/biliterate preferred.</w:t>
      </w:r>
    </w:p>
    <w:p w:rsidR="00EB0D18" w:rsidRDefault="00434343">
      <w:pPr>
        <w:pStyle w:val="Heading1"/>
      </w:pPr>
      <w:r>
        <w:rPr>
          <w:color w:val="333333"/>
        </w:rPr>
        <w:t>Education, Experience and/or Certification/License Requirements</w:t>
      </w:r>
    </w:p>
    <w:p w:rsidR="00EB0D18" w:rsidRDefault="00434343">
      <w:pPr>
        <w:pStyle w:val="BodyText"/>
        <w:spacing w:before="148"/>
        <w:rPr>
          <w:color w:val="333333"/>
        </w:rPr>
      </w:pPr>
      <w:r>
        <w:rPr>
          <w:color w:val="333333"/>
        </w:rPr>
        <w:t>High school diploma from an accredited school or GED is required. Considerable responsible experience as a bookkeeper or an accounting clerk; or an equivalent combination of training and experience</w:t>
      </w:r>
      <w:r w:rsidR="005E43FB">
        <w:rPr>
          <w:color w:val="333333"/>
        </w:rPr>
        <w:t>.</w:t>
      </w:r>
    </w:p>
    <w:p w:rsidR="00EB0D18" w:rsidRDefault="00434343">
      <w:pPr>
        <w:pStyle w:val="Heading1"/>
      </w:pPr>
      <w:r>
        <w:rPr>
          <w:color w:val="333333"/>
        </w:rPr>
        <w:t>Work Context:</w:t>
      </w:r>
    </w:p>
    <w:p w:rsidR="00EB0D18" w:rsidRDefault="00434343">
      <w:pPr>
        <w:pStyle w:val="BodyText"/>
        <w:spacing w:before="149"/>
        <w:ind w:right="105"/>
        <w:rPr>
          <w:color w:val="333333"/>
        </w:rPr>
      </w:pPr>
      <w:r>
        <w:rPr>
          <w:color w:val="333333"/>
        </w:rPr>
        <w:t>Requires sitting and some standing, walking and moving about to coordinate work. Requires face- to- face discussions and contact with individuals and/or teams. Requires the use of alternative communication systems, such as electronic mail, telephones and computers. Requires coordination of work tasks to establish priorities, set goals and meet deadlines. Requires work with both internal and external contacts, and with the</w:t>
      </w:r>
      <w:r>
        <w:rPr>
          <w:color w:val="333333"/>
          <w:spacing w:val="1"/>
        </w:rPr>
        <w:t xml:space="preserve"> </w:t>
      </w:r>
      <w:r>
        <w:rPr>
          <w:color w:val="333333"/>
        </w:rPr>
        <w:t>public.</w:t>
      </w:r>
    </w:p>
    <w:p w:rsidR="00EB0D18" w:rsidRDefault="00434343">
      <w:pPr>
        <w:pStyle w:val="Heading1"/>
      </w:pPr>
      <w:r>
        <w:rPr>
          <w:color w:val="333333"/>
        </w:rPr>
        <w:t>Physical Environment:</w:t>
      </w:r>
    </w:p>
    <w:p w:rsidR="00EB0D18" w:rsidRDefault="00434343">
      <w:pPr>
        <w:pStyle w:val="BodyText"/>
        <w:spacing w:before="149"/>
        <w:ind w:right="294"/>
        <w:rPr>
          <w:color w:val="333333"/>
        </w:rPr>
      </w:pPr>
      <w:r>
        <w:rPr>
          <w:color w:val="333333"/>
        </w:rPr>
        <w:t>Requires working indoors in environmentally controlled conditions. Requires sitting for most of the day, and the ability to lift, carry, move, and position objects infrequently weighing up to 20 pounds.</w:t>
      </w:r>
    </w:p>
    <w:p w:rsidR="00EB0D18" w:rsidRDefault="00434343">
      <w:pPr>
        <w:pStyle w:val="Heading1"/>
        <w:spacing w:before="152"/>
      </w:pPr>
      <w:r>
        <w:rPr>
          <w:color w:val="333333"/>
        </w:rPr>
        <w:t>Local Code:</w:t>
      </w:r>
    </w:p>
    <w:p w:rsidR="00EB0D18" w:rsidRDefault="00434343">
      <w:pPr>
        <w:pStyle w:val="BodyText"/>
        <w:spacing w:before="148"/>
      </w:pPr>
      <w:r>
        <w:rPr>
          <w:color w:val="333333"/>
        </w:rPr>
        <w:t>9000</w:t>
      </w:r>
    </w:p>
    <w:p w:rsidR="00EB0D18" w:rsidRDefault="00434343">
      <w:pPr>
        <w:pStyle w:val="Heading1"/>
        <w:spacing w:before="152"/>
      </w:pPr>
      <w:r>
        <w:rPr>
          <w:color w:val="333333"/>
        </w:rPr>
        <w:t>EEO5:</w:t>
      </w:r>
    </w:p>
    <w:p w:rsidR="00EB0D18" w:rsidRDefault="00EB0D18">
      <w:pPr>
        <w:pStyle w:val="BodyText"/>
        <w:ind w:left="0"/>
        <w:rPr>
          <w:b/>
          <w:sz w:val="26"/>
        </w:rPr>
      </w:pPr>
    </w:p>
    <w:p w:rsidR="00EB0D18" w:rsidRDefault="00EB0D18">
      <w:pPr>
        <w:pStyle w:val="BodyText"/>
        <w:spacing w:before="1"/>
        <w:ind w:left="0"/>
        <w:rPr>
          <w:b/>
        </w:rPr>
      </w:pPr>
    </w:p>
    <w:p w:rsidR="00EB0D18" w:rsidRDefault="00434343">
      <w:pPr>
        <w:ind w:left="100"/>
        <w:rPr>
          <w:b/>
          <w:sz w:val="24"/>
        </w:rPr>
      </w:pPr>
      <w:r>
        <w:rPr>
          <w:b/>
          <w:color w:val="333333"/>
          <w:sz w:val="24"/>
        </w:rPr>
        <w:t>Approval Date:</w:t>
      </w:r>
    </w:p>
    <w:p w:rsidR="00EB0D18" w:rsidRDefault="00434343">
      <w:pPr>
        <w:spacing w:before="149"/>
        <w:ind w:left="100"/>
        <w:rPr>
          <w:b/>
          <w:color w:val="333333"/>
          <w:sz w:val="24"/>
        </w:rPr>
      </w:pPr>
      <w:r>
        <w:rPr>
          <w:b/>
          <w:color w:val="333333"/>
          <w:sz w:val="24"/>
        </w:rPr>
        <w:t>Date Last Revised: 04/11/2022</w:t>
      </w:r>
    </w:p>
    <w:p w:rsidR="005E43FB" w:rsidRDefault="005E43FB">
      <w:pPr>
        <w:spacing w:before="149"/>
        <w:ind w:left="100"/>
        <w:rPr>
          <w:b/>
          <w:sz w:val="24"/>
        </w:rPr>
      </w:pPr>
    </w:p>
    <w:p w:rsidR="00EB0D18" w:rsidRPr="00431D3D" w:rsidRDefault="00434343">
      <w:pPr>
        <w:spacing w:before="153"/>
        <w:ind w:left="100" w:right="207"/>
        <w:jc w:val="both"/>
        <w:rPr>
          <w:i/>
          <w:sz w:val="21"/>
        </w:rPr>
      </w:pPr>
      <w:r w:rsidRPr="00431D3D">
        <w:rPr>
          <w:i/>
          <w:color w:val="333333"/>
          <w:sz w:val="21"/>
        </w:rPr>
        <w:t>The Lake Wales Charter Schools prohibit all forms of discrimination and harassment based on race, color, sex, religion, national origin, marital status, age, homelessness, disability, or other basis prohibited by law in any of its programs, services, or activities, or employment.</w:t>
      </w:r>
    </w:p>
    <w:sectPr w:rsidR="00EB0D18" w:rsidRPr="00431D3D" w:rsidSect="005E43FB">
      <w:pgSz w:w="12240" w:h="15840"/>
      <w:pgMar w:top="1170" w:right="1260" w:bottom="1180" w:left="1340" w:header="738"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E22" w:rsidRDefault="00E17E22">
      <w:r>
        <w:separator/>
      </w:r>
    </w:p>
  </w:endnote>
  <w:endnote w:type="continuationSeparator" w:id="0">
    <w:p w:rsidR="00E17E22" w:rsidRDefault="00E1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D18" w:rsidRDefault="00EB0D18">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E22" w:rsidRDefault="00E17E22">
      <w:r>
        <w:separator/>
      </w:r>
    </w:p>
  </w:footnote>
  <w:footnote w:type="continuationSeparator" w:id="0">
    <w:p w:rsidR="00E17E22" w:rsidRDefault="00E17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D3D" w:rsidRDefault="00431D3D" w:rsidP="00431D3D">
    <w:pPr>
      <w:pStyle w:val="Header"/>
      <w:jc w:val="center"/>
    </w:pPr>
    <w:r>
      <w:rPr>
        <w:noProof/>
      </w:rPr>
      <w:drawing>
        <wp:inline distT="0" distB="0" distL="0" distR="0" wp14:anchorId="609B32EC" wp14:editId="3CFD6E50">
          <wp:extent cx="1962150" cy="634813"/>
          <wp:effectExtent l="19050" t="0" r="0" b="0"/>
          <wp:docPr id="4" name="Picture 4" descr="LWCSLogoH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CSLogoHOR (2)"/>
                  <pic:cNvPicPr>
                    <a:picLocks noChangeAspect="1" noChangeArrowheads="1"/>
                  </pic:cNvPicPr>
                </pic:nvPicPr>
                <pic:blipFill>
                  <a:blip r:embed="rId1"/>
                  <a:srcRect/>
                  <a:stretch>
                    <a:fillRect/>
                  </a:stretch>
                </pic:blipFill>
                <pic:spPr bwMode="auto">
                  <a:xfrm>
                    <a:off x="0" y="0"/>
                    <a:ext cx="1962150" cy="634813"/>
                  </a:xfrm>
                  <a:prstGeom prst="rect">
                    <a:avLst/>
                  </a:prstGeom>
                  <a:noFill/>
                  <a:ln w="9525">
                    <a:noFill/>
                    <a:miter lim="800000"/>
                    <a:headEnd/>
                    <a:tailEnd/>
                  </a:ln>
                </pic:spPr>
              </pic:pic>
            </a:graphicData>
          </a:graphic>
        </wp:inline>
      </w:drawing>
    </w:r>
  </w:p>
  <w:p w:rsidR="00EB0D18" w:rsidRDefault="00EB0D18">
    <w:pPr>
      <w:pStyle w:val="BodyText"/>
      <w:spacing w:line="14" w:lineRule="auto"/>
      <w:ind w:left="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B0D18"/>
    <w:rsid w:val="00431D3D"/>
    <w:rsid w:val="00434343"/>
    <w:rsid w:val="005E43FB"/>
    <w:rsid w:val="00DB4B40"/>
    <w:rsid w:val="00E17E22"/>
    <w:rsid w:val="00EB0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77D3D"/>
  <w15:docId w15:val="{07D23F6C-5ED1-49F0-8081-F848BA3F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49"/>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43FB"/>
    <w:pPr>
      <w:tabs>
        <w:tab w:val="center" w:pos="4680"/>
        <w:tab w:val="right" w:pos="9360"/>
      </w:tabs>
    </w:pPr>
  </w:style>
  <w:style w:type="character" w:customStyle="1" w:styleId="HeaderChar">
    <w:name w:val="Header Char"/>
    <w:basedOn w:val="DefaultParagraphFont"/>
    <w:link w:val="Header"/>
    <w:uiPriority w:val="99"/>
    <w:rsid w:val="005E43FB"/>
    <w:rPr>
      <w:rFonts w:ascii="Times New Roman" w:eastAsia="Times New Roman" w:hAnsi="Times New Roman" w:cs="Times New Roman"/>
      <w:lang w:bidi="en-US"/>
    </w:rPr>
  </w:style>
  <w:style w:type="paragraph" w:styleId="Footer">
    <w:name w:val="footer"/>
    <w:basedOn w:val="Normal"/>
    <w:link w:val="FooterChar"/>
    <w:uiPriority w:val="99"/>
    <w:unhideWhenUsed/>
    <w:rsid w:val="005E43FB"/>
    <w:pPr>
      <w:tabs>
        <w:tab w:val="center" w:pos="4680"/>
        <w:tab w:val="right" w:pos="9360"/>
      </w:tabs>
    </w:pPr>
  </w:style>
  <w:style w:type="character" w:customStyle="1" w:styleId="FooterChar">
    <w:name w:val="Footer Char"/>
    <w:basedOn w:val="DefaultParagraphFont"/>
    <w:link w:val="Footer"/>
    <w:uiPriority w:val="99"/>
    <w:rsid w:val="005E43FB"/>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Lake Wales Charter Schools</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Padgett, Stacie P.</dc:creator>
  <cp:lastModifiedBy>Mellissa Ard</cp:lastModifiedBy>
  <cp:revision>4</cp:revision>
  <dcterms:created xsi:type="dcterms:W3CDTF">2022-04-22T15:03:00Z</dcterms:created>
  <dcterms:modified xsi:type="dcterms:W3CDTF">2022-04-22T15:13:00Z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2022-04-22T00:00:00Z</vt:filetime>
  </property>
  <property fmtid="{D5CDD505-2E9C-101B-9397-08002B2CF9AE}" pid="3" name="Creator">
    <vt:lpwstr>Microsoft® Word for Microsoft 365</vt:lpwstr>
  </property>
  <property fmtid="{D5CDD505-2E9C-101B-9397-08002B2CF9AE}" pid="4" name="LastSaved">
    <vt:filetime>2022-04-22T00:00:00Z</vt:filetime>
  </property>
</Properties>
</file>