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A3" w:rsidRDefault="00816257">
      <w:pPr>
        <w:pStyle w:val="norm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Invitation for Bids</w:t>
      </w:r>
      <w:r>
        <w:rPr>
          <w:rFonts w:ascii="Times New Roman" w:eastAsia="Times New Roman" w:hAnsi="Times New Roman" w:cs="Times New Roman"/>
          <w:sz w:val="28"/>
          <w:szCs w:val="28"/>
        </w:rPr>
        <w:t xml:space="preserve"> </w:t>
      </w:r>
    </w:p>
    <w:p w:rsidR="00D32DA3" w:rsidRDefault="00816257">
      <w:pPr>
        <w:pStyle w:val="normal0"/>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The Wayne County Board of Education will receive bids for the installation of central units until 2:00 p.m. local time on Tuesday June 8, 2021 at the Wayne County Board of Education Offices.  The bid documents will be on file at the Wayne County Board of Education Offices, 419 South Main Street, Waynesboro, TN 38485.  Documents may also be obtained by visiting our website at www.waynetn.net.</w:t>
      </w:r>
    </w:p>
    <w:p w:rsidR="00D32DA3" w:rsidRDefault="00816257">
      <w:pPr>
        <w:pStyle w:val="normal0"/>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D32DA3" w:rsidRDefault="00816257">
      <w:pPr>
        <w:pStyle w:val="normal0"/>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The project will include replacement of 27 central units at different school locations.  All bidders are requested to conference with the Director of Schools or designee before bidding.</w:t>
      </w:r>
    </w:p>
    <w:p w:rsidR="00D32DA3" w:rsidRDefault="00816257">
      <w:pPr>
        <w:pStyle w:val="normal0"/>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D32DA3" w:rsidRDefault="00816257">
      <w:pPr>
        <w:pStyle w:val="normal0"/>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Wayne County Board of Education reserves the right to reject any or all bids or to waive any </w:t>
      </w:r>
      <w:proofErr w:type="gramStart"/>
      <w:r>
        <w:rPr>
          <w:rFonts w:ascii="Times New Roman" w:eastAsia="Times New Roman" w:hAnsi="Times New Roman" w:cs="Times New Roman"/>
          <w:sz w:val="26"/>
          <w:szCs w:val="26"/>
        </w:rPr>
        <w:t>informalities</w:t>
      </w:r>
      <w:proofErr w:type="gramEnd"/>
      <w:r>
        <w:rPr>
          <w:rFonts w:ascii="Times New Roman" w:eastAsia="Times New Roman" w:hAnsi="Times New Roman" w:cs="Times New Roman"/>
          <w:sz w:val="26"/>
          <w:szCs w:val="26"/>
        </w:rPr>
        <w:t>, and to rebid the project on a future date, if necessary.</w:t>
      </w:r>
    </w:p>
    <w:p w:rsidR="00D32DA3" w:rsidRDefault="00816257">
      <w:pPr>
        <w:pStyle w:val="normal0"/>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D32DA3" w:rsidRDefault="00816257">
      <w:pPr>
        <w:pStyle w:val="normal0"/>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D32DA3" w:rsidRDefault="00816257">
      <w:pPr>
        <w:pStyle w:val="normal0"/>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Andy Yarbrough, Chairman</w:t>
      </w:r>
    </w:p>
    <w:p w:rsidR="00D32DA3" w:rsidRDefault="00816257">
      <w:pPr>
        <w:pStyle w:val="normal0"/>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Marlon Davis, Secretary</w:t>
      </w:r>
    </w:p>
    <w:p w:rsidR="00D32DA3" w:rsidRDefault="00D32DA3">
      <w:pPr>
        <w:pStyle w:val="normal0"/>
        <w:rPr>
          <w:rFonts w:ascii="Times New Roman" w:eastAsia="Times New Roman" w:hAnsi="Times New Roman" w:cs="Times New Roman"/>
          <w:sz w:val="24"/>
          <w:szCs w:val="24"/>
        </w:rPr>
      </w:pPr>
    </w:p>
    <w:p w:rsidR="00D32DA3" w:rsidRDefault="00816257">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32DA3" w:rsidRDefault="00816257">
      <w:pPr>
        <w:pStyle w:val="normal0"/>
      </w:pPr>
      <w:r>
        <w:t xml:space="preserve"> </w:t>
      </w:r>
    </w:p>
    <w:p w:rsidR="00D32DA3" w:rsidRDefault="00816257">
      <w:pPr>
        <w:pStyle w:val="normal0"/>
      </w:pPr>
      <w:r>
        <w:t xml:space="preserve"> </w:t>
      </w:r>
    </w:p>
    <w:p w:rsidR="00D32DA3" w:rsidRDefault="00816257">
      <w:pPr>
        <w:pStyle w:val="normal0"/>
      </w:pPr>
      <w:r>
        <w:t xml:space="preserve"> </w:t>
      </w:r>
    </w:p>
    <w:p w:rsidR="00D32DA3" w:rsidRDefault="00816257">
      <w:pPr>
        <w:pStyle w:val="normal0"/>
      </w:pPr>
      <w:r>
        <w:t xml:space="preserve"> </w:t>
      </w:r>
    </w:p>
    <w:p w:rsidR="00D32DA3" w:rsidRDefault="00816257">
      <w:pPr>
        <w:pStyle w:val="normal0"/>
      </w:pPr>
      <w:r>
        <w:t xml:space="preserve"> </w:t>
      </w:r>
    </w:p>
    <w:p w:rsidR="00D32DA3" w:rsidRDefault="00816257">
      <w:pPr>
        <w:pStyle w:val="normal0"/>
      </w:pPr>
      <w:r>
        <w:t xml:space="preserve"> </w:t>
      </w:r>
    </w:p>
    <w:p w:rsidR="00D32DA3" w:rsidRDefault="00D32DA3">
      <w:pPr>
        <w:pStyle w:val="normal0"/>
      </w:pPr>
    </w:p>
    <w:p w:rsidR="00D32DA3" w:rsidRDefault="00D32DA3">
      <w:pPr>
        <w:pStyle w:val="normal0"/>
      </w:pPr>
    </w:p>
    <w:p w:rsidR="00D32DA3" w:rsidRDefault="00D32DA3">
      <w:pPr>
        <w:pStyle w:val="normal0"/>
      </w:pPr>
    </w:p>
    <w:p w:rsidR="00D32DA3" w:rsidRDefault="00D32DA3">
      <w:pPr>
        <w:pStyle w:val="normal0"/>
      </w:pPr>
    </w:p>
    <w:p w:rsidR="00D32DA3" w:rsidRDefault="00D32DA3">
      <w:pPr>
        <w:pStyle w:val="normal0"/>
      </w:pPr>
    </w:p>
    <w:p w:rsidR="00D32DA3" w:rsidRDefault="00D32DA3">
      <w:pPr>
        <w:pStyle w:val="normal0"/>
      </w:pPr>
    </w:p>
    <w:p w:rsidR="00D32DA3" w:rsidRDefault="00D32DA3">
      <w:pPr>
        <w:pStyle w:val="normal0"/>
      </w:pPr>
    </w:p>
    <w:sectPr w:rsidR="00D32DA3" w:rsidSect="00D32DA3">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DA3"/>
    <w:rsid w:val="00074C05"/>
    <w:rsid w:val="005413E3"/>
    <w:rsid w:val="00816257"/>
    <w:rsid w:val="00D32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E3"/>
  </w:style>
  <w:style w:type="paragraph" w:styleId="Heading1">
    <w:name w:val="heading 1"/>
    <w:basedOn w:val="normal0"/>
    <w:next w:val="normal0"/>
    <w:rsid w:val="00D32DA3"/>
    <w:pPr>
      <w:keepNext/>
      <w:keepLines/>
      <w:spacing w:before="400" w:after="120"/>
      <w:outlineLvl w:val="0"/>
    </w:pPr>
    <w:rPr>
      <w:sz w:val="40"/>
      <w:szCs w:val="40"/>
    </w:rPr>
  </w:style>
  <w:style w:type="paragraph" w:styleId="Heading2">
    <w:name w:val="heading 2"/>
    <w:basedOn w:val="normal0"/>
    <w:next w:val="normal0"/>
    <w:rsid w:val="00D32DA3"/>
    <w:pPr>
      <w:keepNext/>
      <w:keepLines/>
      <w:spacing w:before="360" w:after="120"/>
      <w:outlineLvl w:val="1"/>
    </w:pPr>
    <w:rPr>
      <w:sz w:val="32"/>
      <w:szCs w:val="32"/>
    </w:rPr>
  </w:style>
  <w:style w:type="paragraph" w:styleId="Heading3">
    <w:name w:val="heading 3"/>
    <w:basedOn w:val="normal0"/>
    <w:next w:val="normal0"/>
    <w:rsid w:val="00D32DA3"/>
    <w:pPr>
      <w:keepNext/>
      <w:keepLines/>
      <w:spacing w:before="320" w:after="80"/>
      <w:outlineLvl w:val="2"/>
    </w:pPr>
    <w:rPr>
      <w:color w:val="434343"/>
      <w:sz w:val="28"/>
      <w:szCs w:val="28"/>
    </w:rPr>
  </w:style>
  <w:style w:type="paragraph" w:styleId="Heading4">
    <w:name w:val="heading 4"/>
    <w:basedOn w:val="normal0"/>
    <w:next w:val="normal0"/>
    <w:rsid w:val="00D32DA3"/>
    <w:pPr>
      <w:keepNext/>
      <w:keepLines/>
      <w:spacing w:before="280" w:after="80"/>
      <w:outlineLvl w:val="3"/>
    </w:pPr>
    <w:rPr>
      <w:color w:val="666666"/>
      <w:sz w:val="24"/>
      <w:szCs w:val="24"/>
    </w:rPr>
  </w:style>
  <w:style w:type="paragraph" w:styleId="Heading5">
    <w:name w:val="heading 5"/>
    <w:basedOn w:val="normal0"/>
    <w:next w:val="normal0"/>
    <w:rsid w:val="00D32DA3"/>
    <w:pPr>
      <w:keepNext/>
      <w:keepLines/>
      <w:spacing w:before="240" w:after="80"/>
      <w:outlineLvl w:val="4"/>
    </w:pPr>
    <w:rPr>
      <w:color w:val="666666"/>
    </w:rPr>
  </w:style>
  <w:style w:type="paragraph" w:styleId="Heading6">
    <w:name w:val="heading 6"/>
    <w:basedOn w:val="normal0"/>
    <w:next w:val="normal0"/>
    <w:rsid w:val="00D32DA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2DA3"/>
  </w:style>
  <w:style w:type="paragraph" w:styleId="Title">
    <w:name w:val="Title"/>
    <w:basedOn w:val="normal0"/>
    <w:next w:val="normal0"/>
    <w:rsid w:val="00D32DA3"/>
    <w:pPr>
      <w:keepNext/>
      <w:keepLines/>
      <w:spacing w:after="60"/>
    </w:pPr>
    <w:rPr>
      <w:sz w:val="52"/>
      <w:szCs w:val="52"/>
    </w:rPr>
  </w:style>
  <w:style w:type="paragraph" w:styleId="Subtitle">
    <w:name w:val="Subtitle"/>
    <w:basedOn w:val="normal0"/>
    <w:next w:val="normal0"/>
    <w:rsid w:val="00D32DA3"/>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Abree</cp:lastModifiedBy>
  <cp:revision>2</cp:revision>
  <dcterms:created xsi:type="dcterms:W3CDTF">2021-05-26T16:48:00Z</dcterms:created>
  <dcterms:modified xsi:type="dcterms:W3CDTF">2021-05-26T16:48:00Z</dcterms:modified>
</cp:coreProperties>
</file>