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D0" w:rsidRDefault="00996122">
      <w:r>
        <w:t>July 3, 2019</w:t>
      </w:r>
      <w:r>
        <w:br/>
        <w:t>Kremlin-Hillsdale Public Schools</w:t>
      </w:r>
      <w:r>
        <w:br/>
        <w:t>Regular Meeting</w:t>
      </w:r>
      <w:r>
        <w:br/>
        <w:t>July 3, 2019</w:t>
      </w:r>
      <w:r>
        <w:br/>
        <w:t>705 Fifth Street, Kremlin, OK 73753</w:t>
      </w:r>
      <w:r>
        <w:br/>
        <w:t>Wednesday, 7:00 p.m. - Board Room</w:t>
      </w:r>
      <w:r>
        <w:br/>
      </w:r>
      <w:r>
        <w:br/>
        <w:t>The Kremlin-Hillsdale Board of Education may vote to approve, disapprove, table, reject, reaffirm, rescind or take no action regarding any item on the agenda.</w:t>
      </w:r>
      <w:r>
        <w:br/>
      </w:r>
      <w:r>
        <w:br/>
      </w:r>
      <w:r>
        <w:br/>
      </w:r>
      <w:proofErr w:type="gramStart"/>
      <w:r>
        <w:t>AGENDA</w:t>
      </w:r>
      <w:r>
        <w:br/>
      </w:r>
      <w:r>
        <w:br/>
        <w:t>1.</w:t>
      </w:r>
      <w:proofErr w:type="gramEnd"/>
      <w:r>
        <w:t xml:space="preserve"> </w:t>
      </w:r>
      <w:proofErr w:type="gramStart"/>
      <w:r>
        <w:t>Call to Order and Roll Call.</w:t>
      </w:r>
      <w:proofErr w:type="gramEnd"/>
      <w:r>
        <w:br/>
        <w:t>2. Administrator's Report</w:t>
      </w:r>
      <w:r>
        <w:br/>
        <w:t>a. Principals' Report</w:t>
      </w:r>
      <w:r>
        <w:br/>
        <w:t>b. Summer Maintenance</w:t>
      </w:r>
      <w:r>
        <w:br/>
        <w:t>c. Finances/UMB Report</w:t>
      </w:r>
      <w:r>
        <w:br/>
        <w:t>3. Consent Agenda</w:t>
      </w:r>
      <w:r>
        <w:br/>
      </w:r>
      <w:proofErr w:type="gramStart"/>
      <w:r>
        <w:t>All</w:t>
      </w:r>
      <w:proofErr w:type="gramEnd"/>
      <w:r>
        <w:t xml:space="preserve"> of the following items, which concern reports and items of a routine nature normally approved at board meetings, will be approved by one vote unless any board member desires to have a separate vote on any or all of these items. The consent agenda consists of the discussion, consideration and approval of the following items</w:t>
      </w:r>
      <w:proofErr w:type="gramStart"/>
      <w:r>
        <w:t>:</w:t>
      </w:r>
      <w:proofErr w:type="gramEnd"/>
      <w:r>
        <w:br/>
        <w:t>a. Approval of minutes of the previous meeting(s).</w:t>
      </w:r>
      <w:r>
        <w:br/>
        <w:t>b. Approval of Treasurer's written report.</w:t>
      </w:r>
      <w:r>
        <w:br/>
        <w:t>c. Approval of General Fund Encumbrances and change orders.</w:t>
      </w:r>
      <w:r>
        <w:br/>
        <w:t>d. Approval of Building Fund Encumbrances and change orders.</w:t>
      </w:r>
      <w:r>
        <w:br/>
        <w:t>e. Approval of Child Nutrition Encumbrances and change orders.</w:t>
      </w:r>
      <w:r>
        <w:br/>
        <w:t>f. Approval of Municipal Tax Encumbrances and change orders.</w:t>
      </w:r>
      <w:r>
        <w:br/>
        <w:t>g. Approval of Transportation Bond 32 Encumbrances and change orders.</w:t>
      </w:r>
      <w:r>
        <w:br/>
        <w:t>h. Approval of Building Bond 38 Encumbrances and change orders.</w:t>
      </w:r>
      <w:r>
        <w:br/>
      </w:r>
      <w:proofErr w:type="spellStart"/>
      <w:r>
        <w:t>i</w:t>
      </w:r>
      <w:proofErr w:type="spellEnd"/>
      <w:r>
        <w:t>. Approval of Sinking Fund 41 Encumbrances and change orders.</w:t>
      </w:r>
      <w:r>
        <w:br/>
        <w:t>j. Approval of Activity Fund and transfers within the Activity Fund.</w:t>
      </w:r>
      <w:r>
        <w:br/>
        <w:t>4. Discuss/Action authorize superintendent to sign all current fiscal year expenditure reports, disbursements and cash receipts filed by the State Department of Education for the purpose and objectives set forth in the terms and conditions of the federal award.</w:t>
      </w:r>
      <w:r>
        <w:br/>
        <w:t>5. Discuss/Action certified pay scale.</w:t>
      </w:r>
      <w:r>
        <w:br/>
        <w:t xml:space="preserve">6. Discuss/Action to hire Tyler Ellis concession </w:t>
      </w:r>
      <w:proofErr w:type="gramStart"/>
      <w:r>
        <w:t>stand</w:t>
      </w:r>
      <w:proofErr w:type="gramEnd"/>
      <w:r>
        <w:t xml:space="preserve"> assistant.</w:t>
      </w:r>
      <w:r>
        <w:br/>
        <w:t>7. Discuss/Action to approve accepting math and science credits acquired at Autry Tech towards</w:t>
      </w:r>
      <w:r>
        <w:br/>
        <w:t>graduation at Kremlin-Hillsdale and credits from Enid Summer School.</w:t>
      </w:r>
      <w:r>
        <w:br/>
        <w:t>8. Discuss/Action in contracting with Oklahoma Department of Career and Technology Education for</w:t>
      </w:r>
      <w:r>
        <w:br/>
        <w:t>Vocational Agriculture Education Program for the 2019-2020 school year.</w:t>
      </w:r>
      <w:r>
        <w:br/>
      </w:r>
      <w:r>
        <w:lastRenderedPageBreak/>
        <w:t>9. Discuss/Action providing a teacher residency program.</w:t>
      </w:r>
      <w:r>
        <w:br/>
        <w:t>10. Discuss/Action to approve existing phone service to Pioneer.</w:t>
      </w:r>
      <w:r>
        <w:br/>
        <w:t xml:space="preserve">11. Discuss/Action on the 1080 school policy for the 2019-2020 school </w:t>
      </w:r>
      <w:proofErr w:type="gramStart"/>
      <w:r>
        <w:t>year</w:t>
      </w:r>
      <w:proofErr w:type="gramEnd"/>
      <w:r>
        <w:t>.</w:t>
      </w:r>
      <w:r>
        <w:br/>
        <w:t>12. Consider taking action or not taking action on investing school funds as authorized by Oklahoma Statutes Title 62-348.1.</w:t>
      </w:r>
      <w:r>
        <w:br/>
        <w:t>13. Action on loan agreement between Child Nutrition and the General Fund.</w:t>
      </w:r>
      <w:r>
        <w:br/>
        <w:t>14. Discuss/Action to approve temporary appropriation on Bond 32.</w:t>
      </w:r>
      <w:r>
        <w:br/>
        <w:t>15. Discuss/Action to approve student handbook.</w:t>
      </w:r>
      <w:r>
        <w:br/>
        <w:t>16. Discuss/Action Fundraisers</w:t>
      </w:r>
      <w:r>
        <w:br/>
        <w:t xml:space="preserve">17. </w:t>
      </w:r>
      <w:proofErr w:type="gramStart"/>
      <w:r>
        <w:t>New Business</w:t>
      </w:r>
      <w:r>
        <w:br/>
        <w:t>18.</w:t>
      </w:r>
      <w:proofErr w:type="gramEnd"/>
      <w:r>
        <w:t xml:space="preserve"> Adjournment</w:t>
      </w:r>
      <w:r>
        <w:br/>
      </w:r>
      <w:r>
        <w:br/>
        <w:t> </w:t>
      </w:r>
      <w:r>
        <w:br/>
      </w:r>
      <w:r>
        <w:br/>
      </w:r>
      <w:r>
        <w:br/>
      </w:r>
      <w:proofErr w:type="gramStart"/>
      <w:r>
        <w:t>This</w:t>
      </w:r>
      <w:proofErr w:type="gramEnd"/>
      <w:r>
        <w:t xml:space="preserve"> agenda was posted on the front door of Kremlin-Hillsdale Elementary School by 6:00 p.m. on July 2, 2019. Notice of this change of a regular meeting was given to the Garfield County Clerk on June 20, 2019.</w:t>
      </w:r>
      <w:r>
        <w:br/>
      </w:r>
      <w:r>
        <w:br/>
        <w:t> </w:t>
      </w:r>
      <w:r>
        <w:br/>
      </w:r>
      <w:r>
        <w:br/>
        <w:t>Posted by _____________________________________________ Date __________________</w:t>
      </w:r>
      <w:r>
        <w:br/>
      </w:r>
      <w:r>
        <w:br/>
        <w:t> </w:t>
      </w:r>
      <w:bookmarkStart w:id="0" w:name="_GoBack"/>
      <w:bookmarkEnd w:id="0"/>
    </w:p>
    <w:sectPr w:rsidR="0060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22"/>
    <w:rsid w:val="002813DB"/>
    <w:rsid w:val="00503776"/>
    <w:rsid w:val="0099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Vaught</dc:creator>
  <cp:lastModifiedBy>Randy Vaught</cp:lastModifiedBy>
  <cp:revision>1</cp:revision>
  <dcterms:created xsi:type="dcterms:W3CDTF">2021-12-07T15:19:00Z</dcterms:created>
  <dcterms:modified xsi:type="dcterms:W3CDTF">2021-12-07T15:19:00Z</dcterms:modified>
</cp:coreProperties>
</file>