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DF" w:rsidRDefault="004C2A75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Invitation for Bids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08DF" w:rsidRDefault="004C2A75">
      <w:pPr>
        <w:pStyle w:val="normal0"/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 Wayne County Board of Education will receive bids for the installation of central units until 2:00 p.m. local time on Thursday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June 17, 2021 at the Wayne County Board of Education Offices.  The bid documents will be on file at the Wayne County Board of </w:t>
      </w:r>
      <w:r>
        <w:rPr>
          <w:rFonts w:ascii="Times New Roman" w:eastAsia="Times New Roman" w:hAnsi="Times New Roman" w:cs="Times New Roman"/>
          <w:sz w:val="26"/>
          <w:szCs w:val="26"/>
        </w:rPr>
        <w:t>Education Offices, 419 South Main Street, Waynesboro, TN 38485.  Documents may also be obtained by visiting our website at www.waynetn.net.</w:t>
      </w:r>
    </w:p>
    <w:p w:rsidR="007608DF" w:rsidRDefault="004C2A75">
      <w:pPr>
        <w:pStyle w:val="normal0"/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608DF" w:rsidRDefault="004C2A75">
      <w:pPr>
        <w:pStyle w:val="normal0"/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The project will include replacement of 20 ton and 15 ton </w:t>
      </w:r>
      <w:r w:rsidR="00060996">
        <w:rPr>
          <w:rFonts w:ascii="Times New Roman" w:eastAsia="Times New Roman" w:hAnsi="Times New Roman" w:cs="Times New Roman"/>
          <w:sz w:val="26"/>
          <w:szCs w:val="26"/>
        </w:rPr>
        <w:t>condenser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units and air handlers at 2 different school l</w:t>
      </w:r>
      <w:r>
        <w:rPr>
          <w:rFonts w:ascii="Times New Roman" w:eastAsia="Times New Roman" w:hAnsi="Times New Roman" w:cs="Times New Roman"/>
          <w:sz w:val="26"/>
          <w:szCs w:val="26"/>
        </w:rPr>
        <w:t>ocations(CES/WES).  All bidders are requested to conference with the Director of Schools or designee before bidding.</w:t>
      </w:r>
    </w:p>
    <w:p w:rsidR="007608DF" w:rsidRDefault="004C2A75">
      <w:pPr>
        <w:pStyle w:val="normal0"/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608DF" w:rsidRDefault="004C2A75">
      <w:pPr>
        <w:pStyle w:val="normal0"/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The Wayne County Board of Education reserves the right to reject any or all bids or to waive any informalities, and to rebid the project </w:t>
      </w:r>
      <w:r>
        <w:rPr>
          <w:rFonts w:ascii="Times New Roman" w:eastAsia="Times New Roman" w:hAnsi="Times New Roman" w:cs="Times New Roman"/>
          <w:sz w:val="26"/>
          <w:szCs w:val="26"/>
        </w:rPr>
        <w:t>on a future date, if necessary.</w:t>
      </w:r>
    </w:p>
    <w:p w:rsidR="007608DF" w:rsidRDefault="004C2A75">
      <w:pPr>
        <w:pStyle w:val="normal0"/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608DF" w:rsidRDefault="004C2A75">
      <w:pPr>
        <w:pStyle w:val="normal0"/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608DF" w:rsidRDefault="004C2A75">
      <w:pPr>
        <w:pStyle w:val="normal0"/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Andy Yarbrough, Chairman</w:t>
      </w:r>
    </w:p>
    <w:p w:rsidR="007608DF" w:rsidRDefault="004C2A75">
      <w:pPr>
        <w:pStyle w:val="normal0"/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Marlon Davis, Secretary</w:t>
      </w:r>
    </w:p>
    <w:p w:rsidR="007608DF" w:rsidRDefault="007608DF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7608DF" w:rsidRDefault="004C2A75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08DF" w:rsidRDefault="004C2A75">
      <w:pPr>
        <w:pStyle w:val="normal0"/>
      </w:pPr>
      <w:r>
        <w:t xml:space="preserve"> </w:t>
      </w:r>
    </w:p>
    <w:p w:rsidR="007608DF" w:rsidRDefault="004C2A75">
      <w:pPr>
        <w:pStyle w:val="normal0"/>
      </w:pPr>
      <w:r>
        <w:t xml:space="preserve"> </w:t>
      </w:r>
    </w:p>
    <w:p w:rsidR="007608DF" w:rsidRDefault="004C2A75">
      <w:pPr>
        <w:pStyle w:val="normal0"/>
      </w:pPr>
      <w:r>
        <w:t xml:space="preserve"> </w:t>
      </w:r>
    </w:p>
    <w:p w:rsidR="007608DF" w:rsidRDefault="004C2A75">
      <w:pPr>
        <w:pStyle w:val="normal0"/>
      </w:pPr>
      <w:r>
        <w:t xml:space="preserve"> </w:t>
      </w:r>
    </w:p>
    <w:p w:rsidR="007608DF" w:rsidRDefault="004C2A75">
      <w:pPr>
        <w:pStyle w:val="normal0"/>
      </w:pPr>
      <w:r>
        <w:t xml:space="preserve"> </w:t>
      </w:r>
    </w:p>
    <w:p w:rsidR="007608DF" w:rsidRDefault="004C2A75">
      <w:pPr>
        <w:pStyle w:val="normal0"/>
      </w:pPr>
      <w:r>
        <w:t xml:space="preserve"> </w:t>
      </w:r>
    </w:p>
    <w:p w:rsidR="007608DF" w:rsidRDefault="007608DF">
      <w:pPr>
        <w:pStyle w:val="normal0"/>
      </w:pPr>
    </w:p>
    <w:p w:rsidR="007608DF" w:rsidRDefault="007608DF">
      <w:pPr>
        <w:pStyle w:val="normal0"/>
      </w:pPr>
    </w:p>
    <w:p w:rsidR="007608DF" w:rsidRDefault="007608DF">
      <w:pPr>
        <w:pStyle w:val="normal0"/>
      </w:pPr>
    </w:p>
    <w:p w:rsidR="007608DF" w:rsidRDefault="007608DF">
      <w:pPr>
        <w:pStyle w:val="normal0"/>
      </w:pPr>
    </w:p>
    <w:p w:rsidR="007608DF" w:rsidRDefault="007608DF">
      <w:pPr>
        <w:pStyle w:val="normal0"/>
      </w:pPr>
    </w:p>
    <w:p w:rsidR="007608DF" w:rsidRDefault="007608DF">
      <w:pPr>
        <w:pStyle w:val="normal0"/>
      </w:pPr>
    </w:p>
    <w:p w:rsidR="007608DF" w:rsidRDefault="007608DF">
      <w:pPr>
        <w:pStyle w:val="normal0"/>
      </w:pPr>
    </w:p>
    <w:sectPr w:rsidR="007608DF" w:rsidSect="007608D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608DF"/>
    <w:rsid w:val="00060996"/>
    <w:rsid w:val="004C2A75"/>
    <w:rsid w:val="007608DF"/>
    <w:rsid w:val="00A2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6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76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76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76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7608D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76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608DF"/>
  </w:style>
  <w:style w:type="paragraph" w:styleId="Title">
    <w:name w:val="Title"/>
    <w:basedOn w:val="normal0"/>
    <w:next w:val="normal0"/>
    <w:rsid w:val="007608D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7608D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2021-06-02T18:24:00Z</dcterms:created>
  <dcterms:modified xsi:type="dcterms:W3CDTF">2021-06-02T18:24:00Z</dcterms:modified>
</cp:coreProperties>
</file>