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3E43A87A" w:rsidR="00BC300F" w:rsidRPr="001A4436" w:rsidRDefault="00E907C9">
      <w:pPr>
        <w:pBdr>
          <w:top w:val="nil"/>
          <w:left w:val="nil"/>
          <w:bottom w:val="nil"/>
          <w:right w:val="nil"/>
          <w:between w:val="nil"/>
        </w:pBdr>
        <w:spacing w:after="0" w:line="240" w:lineRule="auto"/>
        <w:rPr>
          <w:rFonts w:asciiTheme="majorHAnsi" w:hAnsiTheme="majorHAnsi" w:cstheme="majorHAnsi"/>
        </w:rPr>
      </w:pPr>
      <w:r w:rsidRPr="001A4436">
        <w:rPr>
          <w:rFonts w:asciiTheme="majorHAnsi" w:hAnsiTheme="majorHAnsi" w:cstheme="majorHAnsi"/>
          <w:b/>
          <w:color w:val="000000"/>
          <w:u w:val="single"/>
        </w:rPr>
        <w:t>Job Title:</w:t>
      </w:r>
      <w:r w:rsidRPr="001A4436">
        <w:rPr>
          <w:rFonts w:asciiTheme="majorHAnsi" w:hAnsiTheme="majorHAnsi" w:cstheme="majorHAnsi"/>
          <w:b/>
          <w:color w:val="000000"/>
        </w:rPr>
        <w:t xml:space="preserve">  </w:t>
      </w:r>
      <w:r w:rsidRPr="001A4436">
        <w:rPr>
          <w:rFonts w:asciiTheme="majorHAnsi" w:hAnsiTheme="majorHAnsi" w:cstheme="majorHAnsi"/>
        </w:rPr>
        <w:t xml:space="preserve"> Administrative Assistant </w:t>
      </w:r>
      <w:r w:rsidR="001A4436" w:rsidRPr="001A4436">
        <w:rPr>
          <w:rFonts w:asciiTheme="majorHAnsi" w:hAnsiTheme="majorHAnsi" w:cstheme="majorHAnsi"/>
        </w:rPr>
        <w:t>– Supervisor</w:t>
      </w:r>
      <w:r w:rsidRPr="001A4436">
        <w:rPr>
          <w:rFonts w:asciiTheme="majorHAnsi" w:hAnsiTheme="majorHAnsi" w:cstheme="majorHAnsi"/>
        </w:rPr>
        <w:t xml:space="preserve"> of Secondary Schools and Career Enhancement</w:t>
      </w:r>
    </w:p>
    <w:p w14:paraId="00000003" w14:textId="77777777" w:rsidR="00BC300F" w:rsidRPr="001A4436" w:rsidRDefault="00BC300F">
      <w:pPr>
        <w:pBdr>
          <w:top w:val="nil"/>
          <w:left w:val="nil"/>
          <w:bottom w:val="nil"/>
          <w:right w:val="nil"/>
          <w:between w:val="nil"/>
        </w:pBdr>
        <w:spacing w:after="0" w:line="240" w:lineRule="auto"/>
        <w:rPr>
          <w:rFonts w:asciiTheme="majorHAnsi" w:hAnsiTheme="majorHAnsi" w:cstheme="majorHAnsi"/>
        </w:rPr>
      </w:pPr>
    </w:p>
    <w:p w14:paraId="00000004" w14:textId="177A7EFD" w:rsidR="00BC300F" w:rsidRPr="001A4436" w:rsidRDefault="00E907C9">
      <w:pPr>
        <w:pBdr>
          <w:top w:val="nil"/>
          <w:left w:val="nil"/>
          <w:bottom w:val="nil"/>
          <w:right w:val="nil"/>
          <w:between w:val="nil"/>
        </w:pBdr>
        <w:spacing w:after="0" w:line="240" w:lineRule="auto"/>
        <w:rPr>
          <w:rFonts w:asciiTheme="majorHAnsi" w:hAnsiTheme="majorHAnsi" w:cstheme="majorHAnsi"/>
          <w:color w:val="000000"/>
        </w:rPr>
      </w:pPr>
      <w:r w:rsidRPr="001A4436">
        <w:rPr>
          <w:rFonts w:asciiTheme="majorHAnsi" w:hAnsiTheme="majorHAnsi" w:cstheme="majorHAnsi"/>
          <w:b/>
          <w:color w:val="000000"/>
          <w:u w:val="single"/>
        </w:rPr>
        <w:t>FLSA Exemption Status:</w:t>
      </w:r>
      <w:r w:rsidR="001A4436" w:rsidRPr="001A4436">
        <w:rPr>
          <w:rFonts w:asciiTheme="majorHAnsi" w:hAnsiTheme="majorHAnsi" w:cstheme="majorHAnsi"/>
          <w:color w:val="000000"/>
        </w:rPr>
        <w:t xml:space="preserve"> Non-Exempt</w:t>
      </w:r>
    </w:p>
    <w:p w14:paraId="00000005" w14:textId="77777777" w:rsidR="00BC300F" w:rsidRPr="001A4436" w:rsidRDefault="00BC300F">
      <w:pPr>
        <w:pBdr>
          <w:top w:val="nil"/>
          <w:left w:val="nil"/>
          <w:bottom w:val="nil"/>
          <w:right w:val="nil"/>
          <w:between w:val="nil"/>
        </w:pBdr>
        <w:spacing w:after="0" w:line="240" w:lineRule="auto"/>
        <w:rPr>
          <w:rFonts w:asciiTheme="majorHAnsi" w:hAnsiTheme="majorHAnsi" w:cstheme="majorHAnsi"/>
          <w:b/>
          <w:u w:val="single"/>
        </w:rPr>
      </w:pPr>
    </w:p>
    <w:p w14:paraId="00000006" w14:textId="41258625" w:rsidR="00BC300F" w:rsidRPr="001A4436" w:rsidRDefault="00E907C9">
      <w:pPr>
        <w:pBdr>
          <w:top w:val="nil"/>
          <w:left w:val="nil"/>
          <w:bottom w:val="nil"/>
          <w:right w:val="nil"/>
          <w:between w:val="nil"/>
        </w:pBdr>
        <w:spacing w:after="0" w:line="240" w:lineRule="auto"/>
        <w:rPr>
          <w:rFonts w:asciiTheme="majorHAnsi" w:hAnsiTheme="majorHAnsi" w:cstheme="majorHAnsi"/>
          <w:color w:val="000000"/>
        </w:rPr>
      </w:pPr>
      <w:r w:rsidRPr="001A4436">
        <w:rPr>
          <w:rFonts w:asciiTheme="majorHAnsi" w:hAnsiTheme="majorHAnsi" w:cstheme="majorHAnsi"/>
          <w:b/>
          <w:color w:val="000000"/>
          <w:u w:val="single"/>
        </w:rPr>
        <w:t>Term:</w:t>
      </w:r>
      <w:r w:rsidR="001A4436">
        <w:rPr>
          <w:rFonts w:asciiTheme="majorHAnsi" w:hAnsiTheme="majorHAnsi" w:cstheme="majorHAnsi"/>
          <w:color w:val="000000"/>
        </w:rPr>
        <w:t xml:space="preserve"> 260</w:t>
      </w:r>
    </w:p>
    <w:p w14:paraId="00000007" w14:textId="77777777" w:rsidR="00BC300F" w:rsidRPr="001A4436" w:rsidRDefault="00BC300F">
      <w:pPr>
        <w:pBdr>
          <w:top w:val="nil"/>
          <w:left w:val="nil"/>
          <w:bottom w:val="nil"/>
          <w:right w:val="nil"/>
          <w:between w:val="nil"/>
        </w:pBdr>
        <w:spacing w:after="0" w:line="240" w:lineRule="auto"/>
        <w:rPr>
          <w:rFonts w:asciiTheme="majorHAnsi" w:hAnsiTheme="majorHAnsi" w:cstheme="majorHAnsi"/>
          <w:b/>
        </w:rPr>
      </w:pPr>
    </w:p>
    <w:p w14:paraId="00000008" w14:textId="77777777" w:rsidR="00BC300F" w:rsidRPr="001A4436" w:rsidRDefault="00E907C9">
      <w:pPr>
        <w:rPr>
          <w:rFonts w:asciiTheme="majorHAnsi" w:hAnsiTheme="majorHAnsi" w:cstheme="majorHAnsi"/>
          <w:b/>
          <w:u w:val="single"/>
        </w:rPr>
      </w:pPr>
      <w:r w:rsidRPr="001A4436">
        <w:rPr>
          <w:rFonts w:asciiTheme="majorHAnsi" w:hAnsiTheme="majorHAnsi" w:cstheme="majorHAnsi"/>
          <w:b/>
          <w:u w:val="single"/>
        </w:rPr>
        <w:t xml:space="preserve">Minimum Qualifications: </w:t>
      </w:r>
    </w:p>
    <w:p w14:paraId="00000009" w14:textId="77777777" w:rsidR="00BC300F" w:rsidRPr="001A4436" w:rsidRDefault="00E907C9" w:rsidP="001A4436">
      <w:pPr>
        <w:numPr>
          <w:ilvl w:val="0"/>
          <w:numId w:val="4"/>
        </w:numPr>
        <w:spacing w:after="0"/>
        <w:rPr>
          <w:rFonts w:asciiTheme="majorHAnsi" w:hAnsiTheme="majorHAnsi" w:cstheme="majorHAnsi"/>
        </w:rPr>
      </w:pPr>
      <w:r w:rsidRPr="001A4436">
        <w:rPr>
          <w:rFonts w:asciiTheme="majorHAnsi" w:hAnsiTheme="majorHAnsi" w:cstheme="majorHAnsi"/>
        </w:rPr>
        <w:t xml:space="preserve">Not less than a high school diploma or general equivalency diploma;  </w:t>
      </w:r>
    </w:p>
    <w:p w14:paraId="0000000A" w14:textId="7D31A4F7" w:rsidR="00BC300F" w:rsidRPr="001A4436" w:rsidRDefault="00E907C9" w:rsidP="001A4436">
      <w:pPr>
        <w:numPr>
          <w:ilvl w:val="0"/>
          <w:numId w:val="4"/>
        </w:numPr>
        <w:spacing w:after="0"/>
        <w:rPr>
          <w:rFonts w:asciiTheme="majorHAnsi" w:hAnsiTheme="majorHAnsi" w:cstheme="majorHAnsi"/>
        </w:rPr>
      </w:pPr>
      <w:r w:rsidRPr="001A4436">
        <w:rPr>
          <w:rFonts w:asciiTheme="majorHAnsi" w:hAnsiTheme="majorHAnsi" w:cstheme="majorHAnsi"/>
        </w:rPr>
        <w:t xml:space="preserve">At least one (1) year of experience so that with appropriate training, </w:t>
      </w:r>
      <w:r w:rsidR="001A4436" w:rsidRPr="001A4436">
        <w:rPr>
          <w:rFonts w:asciiTheme="majorHAnsi" w:hAnsiTheme="majorHAnsi" w:cstheme="majorHAnsi"/>
        </w:rPr>
        <w:t>service may</w:t>
      </w:r>
      <w:r w:rsidRPr="001A4436">
        <w:rPr>
          <w:rFonts w:asciiTheme="majorHAnsi" w:hAnsiTheme="majorHAnsi" w:cstheme="majorHAnsi"/>
        </w:rPr>
        <w:t xml:space="preserve"> be provided in the specific role for which employed; </w:t>
      </w:r>
    </w:p>
    <w:p w14:paraId="0000000B" w14:textId="77777777" w:rsidR="00BC300F" w:rsidRPr="001A4436" w:rsidRDefault="00E907C9" w:rsidP="001A4436">
      <w:pPr>
        <w:numPr>
          <w:ilvl w:val="0"/>
          <w:numId w:val="4"/>
        </w:numPr>
        <w:spacing w:after="0"/>
        <w:rPr>
          <w:rFonts w:asciiTheme="majorHAnsi" w:hAnsiTheme="majorHAnsi" w:cstheme="majorHAnsi"/>
        </w:rPr>
      </w:pPr>
      <w:r w:rsidRPr="001A4436">
        <w:rPr>
          <w:rFonts w:asciiTheme="majorHAnsi" w:hAnsiTheme="majorHAnsi" w:cstheme="majorHAnsi"/>
        </w:rPr>
        <w:t xml:space="preserve">Knowledge of Excel, Word, and some experience working with budgets; and </w:t>
      </w:r>
    </w:p>
    <w:p w14:paraId="0000000D" w14:textId="59BAA462" w:rsidR="00BC300F" w:rsidRPr="001A4436" w:rsidRDefault="00E907C9" w:rsidP="001A4436">
      <w:pPr>
        <w:numPr>
          <w:ilvl w:val="0"/>
          <w:numId w:val="4"/>
        </w:numPr>
        <w:rPr>
          <w:rFonts w:asciiTheme="majorHAnsi" w:hAnsiTheme="majorHAnsi" w:cstheme="majorHAnsi"/>
        </w:rPr>
      </w:pPr>
      <w:r w:rsidRPr="001A4436">
        <w:rPr>
          <w:rFonts w:asciiTheme="majorHAnsi" w:hAnsiTheme="majorHAnsi" w:cstheme="majorHAnsi"/>
        </w:rPr>
        <w:t xml:space="preserve">Meets health and physical requirements. </w:t>
      </w:r>
    </w:p>
    <w:p w14:paraId="0000000E" w14:textId="77777777" w:rsidR="00BC300F" w:rsidRPr="001A4436" w:rsidRDefault="00E907C9">
      <w:pPr>
        <w:rPr>
          <w:rFonts w:asciiTheme="majorHAnsi" w:hAnsiTheme="majorHAnsi" w:cstheme="majorHAnsi"/>
          <w:b/>
        </w:rPr>
      </w:pPr>
      <w:r w:rsidRPr="001A4436">
        <w:rPr>
          <w:rFonts w:asciiTheme="majorHAnsi" w:hAnsiTheme="majorHAnsi" w:cstheme="majorHAnsi"/>
          <w:b/>
          <w:u w:val="single"/>
        </w:rPr>
        <w:t>Job Objectives/Goals:</w:t>
      </w:r>
      <w:r w:rsidRPr="001A4436">
        <w:rPr>
          <w:rFonts w:asciiTheme="majorHAnsi" w:hAnsiTheme="majorHAnsi" w:cstheme="majorHAnsi"/>
          <w:b/>
        </w:rPr>
        <w:t xml:space="preserve"> </w:t>
      </w:r>
    </w:p>
    <w:p w14:paraId="00000010" w14:textId="68412ED2" w:rsidR="00BC300F" w:rsidRPr="001A4436" w:rsidRDefault="00E907C9">
      <w:pPr>
        <w:rPr>
          <w:rFonts w:asciiTheme="majorHAnsi" w:hAnsiTheme="majorHAnsi" w:cstheme="majorHAnsi"/>
          <w:color w:val="000000"/>
        </w:rPr>
      </w:pPr>
      <w:r w:rsidRPr="001A4436">
        <w:rPr>
          <w:rFonts w:asciiTheme="majorHAnsi" w:hAnsiTheme="majorHAnsi" w:cstheme="majorHAnsi"/>
        </w:rPr>
        <w:t xml:space="preserve">To perform duties as deemed necessary by the Supervisor – Secondary Schools and Career Enhancement  </w:t>
      </w:r>
    </w:p>
    <w:p w14:paraId="00000011" w14:textId="77777777" w:rsidR="00BC300F" w:rsidRPr="001A4436" w:rsidRDefault="00E907C9">
      <w:pPr>
        <w:rPr>
          <w:rFonts w:asciiTheme="majorHAnsi" w:hAnsiTheme="majorHAnsi" w:cstheme="majorHAnsi"/>
          <w:b/>
          <w:u w:val="single"/>
        </w:rPr>
      </w:pPr>
      <w:r w:rsidRPr="001A4436">
        <w:rPr>
          <w:rFonts w:asciiTheme="majorHAnsi" w:hAnsiTheme="majorHAnsi" w:cstheme="majorHAnsi"/>
          <w:b/>
          <w:u w:val="single"/>
        </w:rPr>
        <w:t>Responsibilities and Essential Functions:</w:t>
      </w:r>
    </w:p>
    <w:p w14:paraId="00000012" w14:textId="77777777" w:rsidR="00BC300F" w:rsidRPr="001A4436" w:rsidRDefault="00E907C9" w:rsidP="001A4436">
      <w:pPr>
        <w:numPr>
          <w:ilvl w:val="0"/>
          <w:numId w:val="6"/>
        </w:numPr>
        <w:spacing w:after="0"/>
        <w:rPr>
          <w:rFonts w:asciiTheme="majorHAnsi" w:hAnsiTheme="majorHAnsi" w:cstheme="majorHAnsi"/>
        </w:rPr>
      </w:pPr>
      <w:r w:rsidRPr="001A4436">
        <w:rPr>
          <w:rFonts w:asciiTheme="majorHAnsi" w:hAnsiTheme="majorHAnsi" w:cstheme="majorHAnsi"/>
        </w:rPr>
        <w:t xml:space="preserve">Gather, analyze, and disseminate data related to career and technical education including but not limited to the local, state, and national labor markets; </w:t>
      </w:r>
    </w:p>
    <w:p w14:paraId="00000013" w14:textId="77777777" w:rsidR="00BC300F" w:rsidRPr="001A4436" w:rsidRDefault="00E907C9" w:rsidP="001A4436">
      <w:pPr>
        <w:numPr>
          <w:ilvl w:val="0"/>
          <w:numId w:val="6"/>
        </w:numPr>
        <w:rPr>
          <w:rFonts w:asciiTheme="majorHAnsi" w:hAnsiTheme="majorHAnsi" w:cstheme="majorHAnsi"/>
        </w:rPr>
      </w:pPr>
      <w:r w:rsidRPr="001A4436">
        <w:rPr>
          <w:rFonts w:asciiTheme="majorHAnsi" w:hAnsiTheme="majorHAnsi" w:cstheme="majorHAnsi"/>
        </w:rPr>
        <w:t>Assist as needed with:</w:t>
      </w:r>
    </w:p>
    <w:p w14:paraId="00000014" w14:textId="0A789236" w:rsidR="00BC300F" w:rsidRPr="001A4436" w:rsidRDefault="00E907C9" w:rsidP="001A4436">
      <w:pPr>
        <w:pStyle w:val="NoSpacing"/>
        <w:numPr>
          <w:ilvl w:val="0"/>
          <w:numId w:val="7"/>
        </w:numPr>
      </w:pPr>
      <w:proofErr w:type="spellStart"/>
      <w:r w:rsidRPr="001A4436">
        <w:t>eplan</w:t>
      </w:r>
      <w:proofErr w:type="spellEnd"/>
      <w:r w:rsidRPr="001A4436">
        <w:t xml:space="preserve"> </w:t>
      </w:r>
    </w:p>
    <w:p w14:paraId="00000015" w14:textId="3EAE05D6" w:rsidR="00BC300F" w:rsidRPr="001A4436" w:rsidRDefault="00E907C9" w:rsidP="001A4436">
      <w:pPr>
        <w:pStyle w:val="NoSpacing"/>
        <w:numPr>
          <w:ilvl w:val="0"/>
          <w:numId w:val="7"/>
        </w:numPr>
      </w:pPr>
      <w:r w:rsidRPr="001A4436">
        <w:t>Competency Attainment Data Reporting (</w:t>
      </w:r>
      <w:proofErr w:type="spellStart"/>
      <w:r w:rsidRPr="001A4436">
        <w:t>eTiger</w:t>
      </w:r>
      <w:proofErr w:type="spellEnd"/>
      <w:r w:rsidRPr="001A4436">
        <w:t xml:space="preserve">); </w:t>
      </w:r>
    </w:p>
    <w:p w14:paraId="00000016" w14:textId="5EECD4D6" w:rsidR="00BC300F" w:rsidRPr="001A4436" w:rsidRDefault="00E907C9" w:rsidP="001A4436">
      <w:pPr>
        <w:pStyle w:val="NoSpacing"/>
        <w:numPr>
          <w:ilvl w:val="0"/>
          <w:numId w:val="7"/>
        </w:numPr>
      </w:pPr>
      <w:r w:rsidRPr="001A4436">
        <w:t xml:space="preserve">Carl Perkins Plan;  </w:t>
      </w:r>
    </w:p>
    <w:p w14:paraId="00000017" w14:textId="315D3517" w:rsidR="00BC300F" w:rsidRPr="001A4436" w:rsidRDefault="00E907C9" w:rsidP="001A4436">
      <w:pPr>
        <w:pStyle w:val="NoSpacing"/>
        <w:numPr>
          <w:ilvl w:val="0"/>
          <w:numId w:val="7"/>
        </w:numPr>
      </w:pPr>
      <w:r w:rsidRPr="001A4436">
        <w:t xml:space="preserve">Placement and Follow-up Reports;  </w:t>
      </w:r>
    </w:p>
    <w:p w14:paraId="00000018" w14:textId="78D9A5DC" w:rsidR="00BC300F" w:rsidRPr="001A4436" w:rsidRDefault="00E907C9" w:rsidP="001A4436">
      <w:pPr>
        <w:pStyle w:val="NoSpacing"/>
        <w:numPr>
          <w:ilvl w:val="0"/>
          <w:numId w:val="7"/>
        </w:numPr>
      </w:pPr>
      <w:r w:rsidRPr="001A4436">
        <w:t xml:space="preserve">Baseline Performance Negotiations Report;  </w:t>
      </w:r>
    </w:p>
    <w:p w14:paraId="00000019" w14:textId="7782423D" w:rsidR="00BC300F" w:rsidRPr="001A4436" w:rsidRDefault="00E907C9" w:rsidP="001A4436">
      <w:pPr>
        <w:pStyle w:val="NoSpacing"/>
        <w:numPr>
          <w:ilvl w:val="0"/>
          <w:numId w:val="7"/>
        </w:numPr>
      </w:pPr>
      <w:r w:rsidRPr="001A4436">
        <w:t xml:space="preserve">Annual Improvement Summary Report;  </w:t>
      </w:r>
    </w:p>
    <w:p w14:paraId="0000001A" w14:textId="76BD674A" w:rsidR="00BC300F" w:rsidRPr="001A4436" w:rsidRDefault="00E907C9" w:rsidP="001A4436">
      <w:pPr>
        <w:pStyle w:val="NoSpacing"/>
        <w:numPr>
          <w:ilvl w:val="0"/>
          <w:numId w:val="7"/>
        </w:numPr>
      </w:pPr>
      <w:r w:rsidRPr="001A4436">
        <w:t xml:space="preserve">Reporting of CTE personnel changes appropriately;  </w:t>
      </w:r>
    </w:p>
    <w:p w14:paraId="0000001B" w14:textId="6D158DAB" w:rsidR="00BC300F" w:rsidRPr="001A4436" w:rsidRDefault="00E907C9" w:rsidP="001A4436">
      <w:pPr>
        <w:pStyle w:val="NoSpacing"/>
        <w:numPr>
          <w:ilvl w:val="0"/>
          <w:numId w:val="7"/>
        </w:numPr>
      </w:pPr>
      <w:r w:rsidRPr="001A4436">
        <w:t xml:space="preserve">CTE Report Card data review for core performance indicators;  </w:t>
      </w:r>
    </w:p>
    <w:p w14:paraId="0000001C" w14:textId="730ED7B1" w:rsidR="00BC300F" w:rsidRPr="001A4436" w:rsidRDefault="00E907C9" w:rsidP="001A4436">
      <w:pPr>
        <w:pStyle w:val="NoSpacing"/>
        <w:numPr>
          <w:ilvl w:val="0"/>
          <w:numId w:val="7"/>
        </w:numPr>
      </w:pPr>
      <w:r w:rsidRPr="001A4436">
        <w:t xml:space="preserve">Four-year Plan for equipment purchases; and  </w:t>
      </w:r>
    </w:p>
    <w:p w14:paraId="0000001D" w14:textId="080FC2A7" w:rsidR="00BC300F" w:rsidRDefault="00E907C9" w:rsidP="001A4436">
      <w:pPr>
        <w:pStyle w:val="NoSpacing"/>
        <w:numPr>
          <w:ilvl w:val="0"/>
          <w:numId w:val="7"/>
        </w:numPr>
      </w:pPr>
      <w:r w:rsidRPr="001A4436">
        <w:t xml:space="preserve">Professional Development Plan;  </w:t>
      </w:r>
    </w:p>
    <w:p w14:paraId="507097B3" w14:textId="77777777" w:rsidR="001A4436" w:rsidRPr="001A4436" w:rsidRDefault="001A4436" w:rsidP="001A4436">
      <w:pPr>
        <w:pStyle w:val="NoSpacing"/>
      </w:pPr>
    </w:p>
    <w:p w14:paraId="0000001E" w14:textId="6D4FDE98" w:rsidR="00BC300F" w:rsidRPr="001A4436" w:rsidRDefault="00E907C9" w:rsidP="001A4436">
      <w:pPr>
        <w:numPr>
          <w:ilvl w:val="0"/>
          <w:numId w:val="6"/>
        </w:numPr>
        <w:spacing w:after="0"/>
        <w:rPr>
          <w:rFonts w:asciiTheme="majorHAnsi" w:hAnsiTheme="majorHAnsi" w:cstheme="majorHAnsi"/>
        </w:rPr>
      </w:pPr>
      <w:r w:rsidRPr="001A4436">
        <w:rPr>
          <w:rFonts w:asciiTheme="majorHAnsi" w:hAnsiTheme="majorHAnsi" w:cstheme="majorHAnsi"/>
        </w:rPr>
        <w:t xml:space="preserve">Screen calls and messages for the </w:t>
      </w:r>
      <w:r w:rsidR="001A4436" w:rsidRPr="001A4436">
        <w:rPr>
          <w:rFonts w:asciiTheme="majorHAnsi" w:hAnsiTheme="majorHAnsi" w:cstheme="majorHAnsi"/>
        </w:rPr>
        <w:t>Supervisor –</w:t>
      </w:r>
      <w:r w:rsidRPr="001A4436">
        <w:rPr>
          <w:rFonts w:asciiTheme="majorHAnsi" w:hAnsiTheme="majorHAnsi" w:cstheme="majorHAnsi"/>
        </w:rPr>
        <w:t xml:space="preserve"> Secondary Education and Career Enhancement; </w:t>
      </w:r>
    </w:p>
    <w:p w14:paraId="0000001F" w14:textId="77777777" w:rsidR="00BC300F" w:rsidRPr="001A4436" w:rsidRDefault="00E907C9" w:rsidP="001A4436">
      <w:pPr>
        <w:numPr>
          <w:ilvl w:val="0"/>
          <w:numId w:val="6"/>
        </w:numPr>
        <w:spacing w:after="0"/>
        <w:rPr>
          <w:rFonts w:asciiTheme="majorHAnsi" w:hAnsiTheme="majorHAnsi" w:cstheme="majorHAnsi"/>
        </w:rPr>
      </w:pPr>
      <w:r w:rsidRPr="001A4436">
        <w:rPr>
          <w:rFonts w:asciiTheme="majorHAnsi" w:hAnsiTheme="majorHAnsi" w:cstheme="majorHAnsi"/>
        </w:rPr>
        <w:t xml:space="preserve">Handle correspondence when needed for the Supervisor – Secondary Education and Career Enhancement; </w:t>
      </w:r>
    </w:p>
    <w:p w14:paraId="00000020" w14:textId="77777777" w:rsidR="00BC300F" w:rsidRPr="001A4436" w:rsidRDefault="00E907C9" w:rsidP="001A4436">
      <w:pPr>
        <w:numPr>
          <w:ilvl w:val="0"/>
          <w:numId w:val="6"/>
        </w:numPr>
        <w:spacing w:after="0"/>
        <w:rPr>
          <w:rFonts w:asciiTheme="majorHAnsi" w:hAnsiTheme="majorHAnsi" w:cstheme="majorHAnsi"/>
        </w:rPr>
      </w:pPr>
      <w:r w:rsidRPr="001A4436">
        <w:rPr>
          <w:rFonts w:asciiTheme="majorHAnsi" w:hAnsiTheme="majorHAnsi" w:cstheme="majorHAnsi"/>
        </w:rPr>
        <w:t>Complete reports as required;</w:t>
      </w:r>
    </w:p>
    <w:p w14:paraId="00000021" w14:textId="77777777" w:rsidR="00BC300F" w:rsidRPr="001A4436" w:rsidRDefault="00E907C9" w:rsidP="001A4436">
      <w:pPr>
        <w:numPr>
          <w:ilvl w:val="0"/>
          <w:numId w:val="6"/>
        </w:numPr>
        <w:spacing w:after="0"/>
        <w:rPr>
          <w:rFonts w:asciiTheme="majorHAnsi" w:hAnsiTheme="majorHAnsi" w:cstheme="majorHAnsi"/>
        </w:rPr>
      </w:pPr>
      <w:r w:rsidRPr="001A4436">
        <w:rPr>
          <w:rFonts w:asciiTheme="majorHAnsi" w:hAnsiTheme="majorHAnsi" w:cstheme="majorHAnsi"/>
        </w:rPr>
        <w:t xml:space="preserve">Maintain appropriate records and filing system; </w:t>
      </w:r>
    </w:p>
    <w:p w14:paraId="00000022" w14:textId="77777777" w:rsidR="00BC300F" w:rsidRPr="001A4436" w:rsidRDefault="00E907C9" w:rsidP="001A4436">
      <w:pPr>
        <w:numPr>
          <w:ilvl w:val="0"/>
          <w:numId w:val="6"/>
        </w:numPr>
        <w:spacing w:after="0"/>
        <w:rPr>
          <w:rFonts w:asciiTheme="majorHAnsi" w:hAnsiTheme="majorHAnsi" w:cstheme="majorHAnsi"/>
        </w:rPr>
      </w:pPr>
      <w:r w:rsidRPr="001A4436">
        <w:rPr>
          <w:rFonts w:asciiTheme="majorHAnsi" w:hAnsiTheme="majorHAnsi" w:cstheme="majorHAnsi"/>
        </w:rPr>
        <w:t xml:space="preserve">Purchase and maintain records for the Supervisor - Secondary Education and Career Enhancement; </w:t>
      </w:r>
    </w:p>
    <w:p w14:paraId="00000023" w14:textId="77777777" w:rsidR="00BC300F" w:rsidRPr="001A4436" w:rsidRDefault="00E907C9" w:rsidP="001A4436">
      <w:pPr>
        <w:numPr>
          <w:ilvl w:val="0"/>
          <w:numId w:val="6"/>
        </w:numPr>
        <w:spacing w:after="0"/>
        <w:rPr>
          <w:rFonts w:asciiTheme="majorHAnsi" w:hAnsiTheme="majorHAnsi" w:cstheme="majorHAnsi"/>
        </w:rPr>
      </w:pPr>
      <w:r w:rsidRPr="001A4436">
        <w:rPr>
          <w:rFonts w:asciiTheme="majorHAnsi" w:hAnsiTheme="majorHAnsi" w:cstheme="majorHAnsi"/>
        </w:rPr>
        <w:t xml:space="preserve">Answer telephone, convey messages, and run errands; </w:t>
      </w:r>
    </w:p>
    <w:p w14:paraId="00000024" w14:textId="77777777" w:rsidR="00BC300F" w:rsidRPr="001A4436" w:rsidRDefault="00E907C9" w:rsidP="001A4436">
      <w:pPr>
        <w:numPr>
          <w:ilvl w:val="0"/>
          <w:numId w:val="6"/>
        </w:numPr>
        <w:spacing w:after="0"/>
        <w:rPr>
          <w:rFonts w:asciiTheme="majorHAnsi" w:hAnsiTheme="majorHAnsi" w:cstheme="majorHAnsi"/>
        </w:rPr>
      </w:pPr>
      <w:r w:rsidRPr="001A4436">
        <w:rPr>
          <w:rFonts w:asciiTheme="majorHAnsi" w:hAnsiTheme="majorHAnsi" w:cstheme="majorHAnsi"/>
        </w:rPr>
        <w:t xml:space="preserve">Assume responsibility for knowing and following all safety rules and proper procedures; and </w:t>
      </w:r>
    </w:p>
    <w:p w14:paraId="00000025" w14:textId="77777777" w:rsidR="00BC300F" w:rsidRPr="001A4436" w:rsidRDefault="00E907C9" w:rsidP="001A4436">
      <w:pPr>
        <w:numPr>
          <w:ilvl w:val="0"/>
          <w:numId w:val="6"/>
        </w:numPr>
        <w:rPr>
          <w:rFonts w:asciiTheme="majorHAnsi" w:hAnsiTheme="majorHAnsi" w:cstheme="majorHAnsi"/>
        </w:rPr>
      </w:pPr>
      <w:r w:rsidRPr="001A4436">
        <w:rPr>
          <w:rFonts w:asciiTheme="majorHAnsi" w:hAnsiTheme="majorHAnsi" w:cstheme="majorHAnsi"/>
        </w:rPr>
        <w:t xml:space="preserve">Perform other related duties as deemed necessary by the Supervisor – Secondary Education and Career Enhancement.  and Essential Functions: </w:t>
      </w:r>
    </w:p>
    <w:p w14:paraId="00000029" w14:textId="77777777" w:rsidR="00BC300F" w:rsidRPr="001A4436" w:rsidRDefault="00E907C9">
      <w:pPr>
        <w:rPr>
          <w:rFonts w:asciiTheme="majorHAnsi" w:hAnsiTheme="majorHAnsi" w:cstheme="majorHAnsi"/>
          <w:b/>
          <w:u w:val="single"/>
        </w:rPr>
      </w:pPr>
      <w:r w:rsidRPr="001A4436">
        <w:rPr>
          <w:rFonts w:asciiTheme="majorHAnsi" w:hAnsiTheme="majorHAnsi" w:cstheme="majorHAnsi"/>
          <w:b/>
          <w:u w:val="single"/>
        </w:rPr>
        <w:t xml:space="preserve">Skills and Abilities Required: </w:t>
      </w:r>
    </w:p>
    <w:p w14:paraId="0000002A" w14:textId="77777777" w:rsidR="00BC300F" w:rsidRPr="001A4436" w:rsidRDefault="00E907C9" w:rsidP="001A4436">
      <w:pPr>
        <w:numPr>
          <w:ilvl w:val="0"/>
          <w:numId w:val="1"/>
        </w:numPr>
        <w:spacing w:after="0"/>
        <w:rPr>
          <w:rFonts w:asciiTheme="majorHAnsi" w:hAnsiTheme="majorHAnsi" w:cstheme="majorHAnsi"/>
        </w:rPr>
      </w:pPr>
      <w:r w:rsidRPr="001A4436">
        <w:rPr>
          <w:rFonts w:asciiTheme="majorHAnsi" w:hAnsiTheme="majorHAnsi" w:cstheme="majorHAnsi"/>
        </w:rPr>
        <w:t xml:space="preserve">Good interpersonal skills. </w:t>
      </w:r>
    </w:p>
    <w:p w14:paraId="0000002B" w14:textId="77777777" w:rsidR="00BC300F" w:rsidRPr="001A4436" w:rsidRDefault="00E907C9" w:rsidP="001A4436">
      <w:pPr>
        <w:numPr>
          <w:ilvl w:val="0"/>
          <w:numId w:val="1"/>
        </w:numPr>
        <w:spacing w:after="0"/>
        <w:rPr>
          <w:rFonts w:asciiTheme="majorHAnsi" w:hAnsiTheme="majorHAnsi" w:cstheme="majorHAnsi"/>
        </w:rPr>
      </w:pPr>
      <w:r w:rsidRPr="001A4436">
        <w:rPr>
          <w:rFonts w:asciiTheme="majorHAnsi" w:hAnsiTheme="majorHAnsi" w:cstheme="majorHAnsi"/>
        </w:rPr>
        <w:t xml:space="preserve">Excellent organizational skills. </w:t>
      </w:r>
    </w:p>
    <w:p w14:paraId="0000002C" w14:textId="77777777" w:rsidR="00BC300F" w:rsidRPr="001A4436" w:rsidRDefault="00E907C9" w:rsidP="001A4436">
      <w:pPr>
        <w:numPr>
          <w:ilvl w:val="0"/>
          <w:numId w:val="1"/>
        </w:numPr>
        <w:spacing w:after="0"/>
        <w:rPr>
          <w:rFonts w:asciiTheme="majorHAnsi" w:hAnsiTheme="majorHAnsi" w:cstheme="majorHAnsi"/>
        </w:rPr>
      </w:pPr>
      <w:r w:rsidRPr="001A4436">
        <w:rPr>
          <w:rFonts w:asciiTheme="majorHAnsi" w:hAnsiTheme="majorHAnsi" w:cstheme="majorHAnsi"/>
        </w:rPr>
        <w:t xml:space="preserve">Proficient in verbal and written communication. </w:t>
      </w:r>
    </w:p>
    <w:p w14:paraId="0000002D" w14:textId="77777777" w:rsidR="00BC300F" w:rsidRPr="001A4436" w:rsidRDefault="00E907C9" w:rsidP="001A4436">
      <w:pPr>
        <w:numPr>
          <w:ilvl w:val="0"/>
          <w:numId w:val="1"/>
        </w:numPr>
        <w:spacing w:after="0"/>
        <w:rPr>
          <w:rFonts w:asciiTheme="majorHAnsi" w:hAnsiTheme="majorHAnsi" w:cstheme="majorHAnsi"/>
        </w:rPr>
      </w:pPr>
      <w:r w:rsidRPr="001A4436">
        <w:rPr>
          <w:rFonts w:asciiTheme="majorHAnsi" w:hAnsiTheme="majorHAnsi" w:cstheme="majorHAnsi"/>
        </w:rPr>
        <w:lastRenderedPageBreak/>
        <w:t xml:space="preserve">Proficient computer skills – including excel and word as well as experience with budgets. </w:t>
      </w:r>
    </w:p>
    <w:p w14:paraId="0000002E" w14:textId="77777777" w:rsidR="00BC300F" w:rsidRPr="001A4436" w:rsidRDefault="00E907C9" w:rsidP="001A4436">
      <w:pPr>
        <w:numPr>
          <w:ilvl w:val="0"/>
          <w:numId w:val="1"/>
        </w:numPr>
        <w:spacing w:after="0"/>
        <w:rPr>
          <w:rFonts w:asciiTheme="majorHAnsi" w:hAnsiTheme="majorHAnsi" w:cstheme="majorHAnsi"/>
        </w:rPr>
      </w:pPr>
      <w:r w:rsidRPr="001A4436">
        <w:rPr>
          <w:rFonts w:asciiTheme="majorHAnsi" w:hAnsiTheme="majorHAnsi" w:cstheme="majorHAnsi"/>
        </w:rPr>
        <w:t xml:space="preserve">Respect for confidentiality of information. </w:t>
      </w:r>
    </w:p>
    <w:p w14:paraId="0000002F" w14:textId="77777777" w:rsidR="00BC300F" w:rsidRPr="001A4436" w:rsidRDefault="00E907C9" w:rsidP="001A4436">
      <w:pPr>
        <w:numPr>
          <w:ilvl w:val="0"/>
          <w:numId w:val="1"/>
        </w:numPr>
        <w:spacing w:after="0"/>
        <w:rPr>
          <w:rFonts w:asciiTheme="majorHAnsi" w:hAnsiTheme="majorHAnsi" w:cstheme="majorHAnsi"/>
        </w:rPr>
      </w:pPr>
      <w:r w:rsidRPr="001A4436">
        <w:rPr>
          <w:rFonts w:asciiTheme="majorHAnsi" w:hAnsiTheme="majorHAnsi" w:cstheme="majorHAnsi"/>
        </w:rPr>
        <w:t xml:space="preserve">Ability to use time wisely. </w:t>
      </w:r>
    </w:p>
    <w:p w14:paraId="00000030" w14:textId="77777777" w:rsidR="00BC300F" w:rsidRPr="001A4436" w:rsidRDefault="00E907C9" w:rsidP="001A4436">
      <w:pPr>
        <w:numPr>
          <w:ilvl w:val="0"/>
          <w:numId w:val="1"/>
        </w:numPr>
        <w:spacing w:after="0"/>
        <w:rPr>
          <w:rFonts w:asciiTheme="majorHAnsi" w:hAnsiTheme="majorHAnsi" w:cstheme="majorHAnsi"/>
        </w:rPr>
      </w:pPr>
      <w:r w:rsidRPr="001A4436">
        <w:rPr>
          <w:rFonts w:asciiTheme="majorHAnsi" w:hAnsiTheme="majorHAnsi" w:cstheme="majorHAnsi"/>
        </w:rPr>
        <w:t xml:space="preserve">Represents organization in a positive manner. </w:t>
      </w:r>
    </w:p>
    <w:p w14:paraId="00000032" w14:textId="42EC9AC4" w:rsidR="00BC300F" w:rsidRPr="001A4436" w:rsidRDefault="00E907C9" w:rsidP="001A4436">
      <w:pPr>
        <w:numPr>
          <w:ilvl w:val="0"/>
          <w:numId w:val="1"/>
        </w:numPr>
        <w:rPr>
          <w:rFonts w:asciiTheme="majorHAnsi" w:hAnsiTheme="majorHAnsi" w:cstheme="majorHAnsi"/>
        </w:rPr>
      </w:pPr>
      <w:r w:rsidRPr="001A4436">
        <w:rPr>
          <w:rFonts w:asciiTheme="majorHAnsi" w:hAnsiTheme="majorHAnsi" w:cstheme="majorHAnsi"/>
        </w:rPr>
        <w:t xml:space="preserve">Enthusiasm. </w:t>
      </w:r>
    </w:p>
    <w:p w14:paraId="00000033" w14:textId="77777777" w:rsidR="00BC300F" w:rsidRPr="001A4436" w:rsidRDefault="00E907C9">
      <w:pPr>
        <w:rPr>
          <w:rFonts w:asciiTheme="majorHAnsi" w:hAnsiTheme="majorHAnsi" w:cstheme="majorHAnsi"/>
          <w:b/>
          <w:u w:val="single"/>
        </w:rPr>
      </w:pPr>
      <w:r w:rsidRPr="001A4436">
        <w:rPr>
          <w:rFonts w:asciiTheme="majorHAnsi" w:hAnsiTheme="majorHAnsi" w:cstheme="majorHAnsi"/>
          <w:b/>
          <w:u w:val="single"/>
        </w:rPr>
        <w:t>Physical Demands:</w:t>
      </w:r>
    </w:p>
    <w:p w14:paraId="00000034" w14:textId="77777777" w:rsidR="00BC300F" w:rsidRPr="001A4436" w:rsidRDefault="00E907C9" w:rsidP="001A4436">
      <w:pPr>
        <w:numPr>
          <w:ilvl w:val="0"/>
          <w:numId w:val="5"/>
        </w:numPr>
        <w:spacing w:after="0"/>
        <w:rPr>
          <w:rFonts w:asciiTheme="majorHAnsi" w:hAnsiTheme="majorHAnsi" w:cstheme="majorHAnsi"/>
        </w:rPr>
      </w:pPr>
      <w:r w:rsidRPr="001A4436">
        <w:rPr>
          <w:rFonts w:asciiTheme="majorHAnsi" w:hAnsiTheme="majorHAnsi" w:cstheme="majorHAnsi"/>
        </w:rPr>
        <w:t xml:space="preserve">Pushing and/or pulling </w:t>
      </w:r>
    </w:p>
    <w:p w14:paraId="00000035" w14:textId="77777777" w:rsidR="00BC300F" w:rsidRPr="001A4436" w:rsidRDefault="00E907C9" w:rsidP="001A4436">
      <w:pPr>
        <w:numPr>
          <w:ilvl w:val="0"/>
          <w:numId w:val="5"/>
        </w:numPr>
        <w:spacing w:after="0"/>
        <w:rPr>
          <w:rFonts w:asciiTheme="majorHAnsi" w:hAnsiTheme="majorHAnsi" w:cstheme="majorHAnsi"/>
        </w:rPr>
      </w:pPr>
      <w:r w:rsidRPr="001A4436">
        <w:rPr>
          <w:rFonts w:asciiTheme="majorHAnsi" w:hAnsiTheme="majorHAnsi" w:cstheme="majorHAnsi"/>
        </w:rPr>
        <w:t xml:space="preserve">Climbing </w:t>
      </w:r>
    </w:p>
    <w:p w14:paraId="00000036" w14:textId="77777777" w:rsidR="00BC300F" w:rsidRPr="001A4436" w:rsidRDefault="00E907C9" w:rsidP="001A4436">
      <w:pPr>
        <w:numPr>
          <w:ilvl w:val="0"/>
          <w:numId w:val="5"/>
        </w:numPr>
        <w:spacing w:after="0"/>
        <w:rPr>
          <w:rFonts w:asciiTheme="majorHAnsi" w:hAnsiTheme="majorHAnsi" w:cstheme="majorHAnsi"/>
        </w:rPr>
      </w:pPr>
      <w:r w:rsidRPr="001A4436">
        <w:rPr>
          <w:rFonts w:asciiTheme="majorHAnsi" w:hAnsiTheme="majorHAnsi" w:cstheme="majorHAnsi"/>
        </w:rPr>
        <w:t xml:space="preserve">Stooping and/or kneeling </w:t>
      </w:r>
    </w:p>
    <w:p w14:paraId="00000037" w14:textId="77777777" w:rsidR="00BC300F" w:rsidRPr="001A4436" w:rsidRDefault="00E907C9" w:rsidP="001A4436">
      <w:pPr>
        <w:numPr>
          <w:ilvl w:val="0"/>
          <w:numId w:val="5"/>
        </w:numPr>
        <w:spacing w:after="0"/>
        <w:rPr>
          <w:rFonts w:asciiTheme="majorHAnsi" w:hAnsiTheme="majorHAnsi" w:cstheme="majorHAnsi"/>
        </w:rPr>
      </w:pPr>
      <w:r w:rsidRPr="001A4436">
        <w:rPr>
          <w:rFonts w:asciiTheme="majorHAnsi" w:hAnsiTheme="majorHAnsi" w:cstheme="majorHAnsi"/>
        </w:rPr>
        <w:t xml:space="preserve">Reaching </w:t>
      </w:r>
    </w:p>
    <w:p w14:paraId="00000038" w14:textId="77777777" w:rsidR="00BC300F" w:rsidRPr="001A4436" w:rsidRDefault="00E907C9" w:rsidP="001A4436">
      <w:pPr>
        <w:numPr>
          <w:ilvl w:val="0"/>
          <w:numId w:val="5"/>
        </w:numPr>
        <w:spacing w:after="0"/>
        <w:rPr>
          <w:rFonts w:asciiTheme="majorHAnsi" w:hAnsiTheme="majorHAnsi" w:cstheme="majorHAnsi"/>
        </w:rPr>
      </w:pPr>
      <w:r w:rsidRPr="001A4436">
        <w:rPr>
          <w:rFonts w:asciiTheme="majorHAnsi" w:hAnsiTheme="majorHAnsi" w:cstheme="majorHAnsi"/>
        </w:rPr>
        <w:t xml:space="preserve">Talking </w:t>
      </w:r>
    </w:p>
    <w:p w14:paraId="00000039" w14:textId="77777777" w:rsidR="00BC300F" w:rsidRPr="001A4436" w:rsidRDefault="00E907C9" w:rsidP="001A4436">
      <w:pPr>
        <w:numPr>
          <w:ilvl w:val="0"/>
          <w:numId w:val="5"/>
        </w:numPr>
        <w:spacing w:after="0"/>
        <w:rPr>
          <w:rFonts w:asciiTheme="majorHAnsi" w:hAnsiTheme="majorHAnsi" w:cstheme="majorHAnsi"/>
        </w:rPr>
      </w:pPr>
      <w:r w:rsidRPr="001A4436">
        <w:rPr>
          <w:rFonts w:asciiTheme="majorHAnsi" w:hAnsiTheme="majorHAnsi" w:cstheme="majorHAnsi"/>
        </w:rPr>
        <w:t xml:space="preserve">Hearing </w:t>
      </w:r>
    </w:p>
    <w:p w14:paraId="0000003A" w14:textId="77777777" w:rsidR="00BC300F" w:rsidRPr="001A4436" w:rsidRDefault="00E907C9" w:rsidP="001A4436">
      <w:pPr>
        <w:numPr>
          <w:ilvl w:val="0"/>
          <w:numId w:val="5"/>
        </w:numPr>
        <w:rPr>
          <w:rFonts w:asciiTheme="majorHAnsi" w:hAnsiTheme="majorHAnsi" w:cstheme="majorHAnsi"/>
        </w:rPr>
      </w:pPr>
      <w:r w:rsidRPr="001A4436">
        <w:rPr>
          <w:rFonts w:asciiTheme="majorHAnsi" w:hAnsiTheme="majorHAnsi" w:cstheme="majorHAnsi"/>
        </w:rPr>
        <w:t xml:space="preserve">Seeing </w:t>
      </w:r>
    </w:p>
    <w:p w14:paraId="0000003E" w14:textId="77777777" w:rsidR="00BC300F" w:rsidRPr="001A4436" w:rsidRDefault="00E907C9">
      <w:pPr>
        <w:rPr>
          <w:rFonts w:asciiTheme="majorHAnsi" w:hAnsiTheme="majorHAnsi" w:cstheme="majorHAnsi"/>
          <w:b/>
          <w:u w:val="single"/>
        </w:rPr>
      </w:pPr>
      <w:r w:rsidRPr="001A4436">
        <w:rPr>
          <w:rFonts w:asciiTheme="majorHAnsi" w:hAnsiTheme="majorHAnsi" w:cstheme="majorHAnsi"/>
          <w:b/>
          <w:u w:val="single"/>
        </w:rPr>
        <w:t>Working Conditions:</w:t>
      </w:r>
    </w:p>
    <w:p w14:paraId="0000003F" w14:textId="77777777" w:rsidR="00BC300F" w:rsidRPr="001A4436" w:rsidRDefault="00E907C9" w:rsidP="001A4436">
      <w:pPr>
        <w:pStyle w:val="ListParagraph"/>
        <w:numPr>
          <w:ilvl w:val="0"/>
          <w:numId w:val="8"/>
        </w:numPr>
        <w:rPr>
          <w:rFonts w:asciiTheme="majorHAnsi" w:hAnsiTheme="majorHAnsi" w:cstheme="majorHAnsi"/>
        </w:rPr>
      </w:pPr>
      <w:r w:rsidRPr="001A4436">
        <w:rPr>
          <w:rFonts w:asciiTheme="majorHAnsi" w:hAnsiTheme="majorHAnsi" w:cstheme="majorHAnsi"/>
        </w:rPr>
        <w:t>Typical work year begins July 1 and extends through the following June 30th.</w:t>
      </w:r>
    </w:p>
    <w:p w14:paraId="00000040" w14:textId="4E906D4F" w:rsidR="00BC300F" w:rsidRPr="001A4436" w:rsidRDefault="00E907C9" w:rsidP="001A4436">
      <w:pPr>
        <w:pStyle w:val="ListParagraph"/>
        <w:numPr>
          <w:ilvl w:val="0"/>
          <w:numId w:val="8"/>
        </w:numPr>
        <w:rPr>
          <w:rFonts w:asciiTheme="majorHAnsi" w:hAnsiTheme="majorHAnsi" w:cstheme="majorHAnsi"/>
        </w:rPr>
      </w:pPr>
      <w:r w:rsidRPr="001A4436">
        <w:rPr>
          <w:rFonts w:asciiTheme="majorHAnsi" w:hAnsiTheme="majorHAnsi" w:cstheme="majorHAnsi"/>
        </w:rPr>
        <w:t xml:space="preserve">Works in a normal office environment.   </w:t>
      </w:r>
    </w:p>
    <w:p w14:paraId="00000041" w14:textId="77777777" w:rsidR="00BC300F" w:rsidRPr="001A4436" w:rsidRDefault="00E907C9" w:rsidP="001A4436">
      <w:pPr>
        <w:pStyle w:val="ListParagraph"/>
        <w:numPr>
          <w:ilvl w:val="0"/>
          <w:numId w:val="8"/>
        </w:numPr>
        <w:rPr>
          <w:rFonts w:asciiTheme="majorHAnsi" w:hAnsiTheme="majorHAnsi" w:cstheme="majorHAnsi"/>
        </w:rPr>
      </w:pPr>
      <w:r w:rsidRPr="001A4436">
        <w:rPr>
          <w:rFonts w:asciiTheme="majorHAnsi" w:hAnsiTheme="majorHAnsi" w:cstheme="majorHAnsi"/>
        </w:rPr>
        <w:t xml:space="preserve">Typical hours are expected to be from 8:00 am through 4:00 pm </w:t>
      </w:r>
    </w:p>
    <w:p w14:paraId="00000045" w14:textId="1F44A731" w:rsidR="00BC300F" w:rsidRDefault="00E907C9">
      <w:pPr>
        <w:rPr>
          <w:rFonts w:asciiTheme="majorHAnsi" w:hAnsiTheme="majorHAnsi" w:cstheme="majorHAnsi"/>
        </w:rPr>
      </w:pPr>
      <w:r w:rsidRPr="001A4436">
        <w:rPr>
          <w:rFonts w:asciiTheme="majorHAnsi" w:hAnsiTheme="majorHAnsi" w:cstheme="majorHAnsi"/>
          <w:b/>
          <w:u w:val="single"/>
        </w:rPr>
        <w:t>Reports To:</w:t>
      </w:r>
      <w:r w:rsidR="001A4436">
        <w:rPr>
          <w:rFonts w:asciiTheme="majorHAnsi" w:hAnsiTheme="majorHAnsi" w:cstheme="majorHAnsi"/>
        </w:rPr>
        <w:t xml:space="preserve"> </w:t>
      </w:r>
      <w:r w:rsidRPr="001A4436">
        <w:rPr>
          <w:rFonts w:asciiTheme="majorHAnsi" w:hAnsiTheme="majorHAnsi" w:cstheme="majorHAnsi"/>
        </w:rPr>
        <w:t xml:space="preserve">The immediate supervisor is the Director of Schools, but this employee will also work for, and respond to the Supervisor – Secondary Education and Career Enhancement. </w:t>
      </w:r>
    </w:p>
    <w:p w14:paraId="00000048" w14:textId="0C0DB5DC" w:rsidR="00BC300F" w:rsidRPr="001A4436" w:rsidRDefault="001A4436">
      <w:bookmarkStart w:id="0" w:name="_GoBack"/>
      <w:bookmarkEnd w:id="0"/>
      <w:r w:rsidRPr="006E7DAC">
        <w:rPr>
          <w:b/>
        </w:rPr>
        <w:t>Disclaimer:</w:t>
      </w:r>
      <w:r w:rsidRPr="006E7DAC">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BC300F" w:rsidRPr="001A4436" w:rsidSect="001A443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E46D5" w14:textId="77777777" w:rsidR="005D35C4" w:rsidRDefault="005D35C4">
      <w:pPr>
        <w:spacing w:after="0" w:line="240" w:lineRule="auto"/>
      </w:pPr>
      <w:r>
        <w:separator/>
      </w:r>
    </w:p>
  </w:endnote>
  <w:endnote w:type="continuationSeparator" w:id="0">
    <w:p w14:paraId="2F775546" w14:textId="77777777" w:rsidR="005D35C4" w:rsidRDefault="005D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BC300F" w:rsidRDefault="00BC300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BC300F" w:rsidRDefault="00E907C9">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04F52DE6" w:rsidR="00BC300F" w:rsidRDefault="00BC300F">
    <w:pPr>
      <w:pBdr>
        <w:top w:val="nil"/>
        <w:left w:val="nil"/>
        <w:bottom w:val="nil"/>
        <w:right w:val="nil"/>
        <w:between w:val="nil"/>
      </w:pBdr>
      <w:tabs>
        <w:tab w:val="center" w:pos="4680"/>
        <w:tab w:val="right" w:pos="9360"/>
      </w:tabs>
      <w:spacing w:after="0" w:line="240" w:lineRule="auto"/>
      <w:rPr>
        <w:color w:val="000000"/>
      </w:rPr>
    </w:pPr>
  </w:p>
  <w:p w14:paraId="4CEE8A2D" w14:textId="511A0A30" w:rsidR="003157E1" w:rsidRDefault="003157E1">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2A1DC" w14:textId="77777777" w:rsidR="005D35C4" w:rsidRDefault="005D35C4">
      <w:pPr>
        <w:spacing w:after="0" w:line="240" w:lineRule="auto"/>
      </w:pPr>
      <w:r>
        <w:separator/>
      </w:r>
    </w:p>
  </w:footnote>
  <w:footnote w:type="continuationSeparator" w:id="0">
    <w:p w14:paraId="1596077B" w14:textId="77777777" w:rsidR="005D35C4" w:rsidRDefault="005D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BC300F" w:rsidRDefault="005D35C4">
    <w:pPr>
      <w:pBdr>
        <w:top w:val="nil"/>
        <w:left w:val="nil"/>
        <w:bottom w:val="nil"/>
        <w:right w:val="nil"/>
        <w:between w:val="nil"/>
      </w:pBdr>
      <w:tabs>
        <w:tab w:val="center" w:pos="4680"/>
        <w:tab w:val="right" w:pos="9360"/>
      </w:tabs>
      <w:spacing w:after="0" w:line="240" w:lineRule="auto"/>
      <w:rPr>
        <w:color w:val="000000"/>
      </w:rPr>
    </w:pPr>
    <w:r>
      <w:rPr>
        <w:color w:val="000000"/>
      </w:rPr>
      <w:pict w14:anchorId="05945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BC300F" w:rsidRDefault="005D35C4">
    <w:pPr>
      <w:pBdr>
        <w:top w:val="nil"/>
        <w:left w:val="nil"/>
        <w:bottom w:val="nil"/>
        <w:right w:val="nil"/>
        <w:between w:val="nil"/>
      </w:pBdr>
      <w:tabs>
        <w:tab w:val="center" w:pos="4680"/>
        <w:tab w:val="right" w:pos="9360"/>
      </w:tabs>
      <w:spacing w:after="0" w:line="240" w:lineRule="auto"/>
      <w:rPr>
        <w:color w:val="000000"/>
      </w:rPr>
    </w:pPr>
    <w:r>
      <w:rPr>
        <w:color w:val="000000"/>
      </w:rPr>
      <w:pict w14:anchorId="2876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CCF1" w14:textId="77777777" w:rsidR="001A4436" w:rsidRDefault="001A4436" w:rsidP="001A443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B" w14:textId="77777777" w:rsidR="00BC300F" w:rsidRDefault="005D35C4">
    <w:pPr>
      <w:pBdr>
        <w:top w:val="nil"/>
        <w:left w:val="nil"/>
        <w:bottom w:val="nil"/>
        <w:right w:val="nil"/>
        <w:between w:val="nil"/>
      </w:pBdr>
      <w:tabs>
        <w:tab w:val="center" w:pos="4680"/>
        <w:tab w:val="right" w:pos="9360"/>
      </w:tabs>
      <w:spacing w:after="0" w:line="240" w:lineRule="auto"/>
      <w:rPr>
        <w:color w:val="000000"/>
      </w:rPr>
    </w:pPr>
    <w:r>
      <w:rPr>
        <w:color w:val="000000"/>
      </w:rPr>
      <w:pict w14:anchorId="472A8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837"/>
    <w:multiLevelType w:val="multilevel"/>
    <w:tmpl w:val="E92271B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6D01BC8"/>
    <w:multiLevelType w:val="multilevel"/>
    <w:tmpl w:val="E92271B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DC03895"/>
    <w:multiLevelType w:val="multilevel"/>
    <w:tmpl w:val="E92271B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FD17D8D"/>
    <w:multiLevelType w:val="multilevel"/>
    <w:tmpl w:val="95EAB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A42965"/>
    <w:multiLevelType w:val="multilevel"/>
    <w:tmpl w:val="AAEA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D5FCF"/>
    <w:multiLevelType w:val="multilevel"/>
    <w:tmpl w:val="E92271B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4B747104"/>
    <w:multiLevelType w:val="multilevel"/>
    <w:tmpl w:val="E92271B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FAA45B3"/>
    <w:multiLevelType w:val="hybridMultilevel"/>
    <w:tmpl w:val="68F4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0F"/>
    <w:rsid w:val="001A4436"/>
    <w:rsid w:val="00235250"/>
    <w:rsid w:val="003157E1"/>
    <w:rsid w:val="005D35C4"/>
    <w:rsid w:val="00710AFA"/>
    <w:rsid w:val="00BC300F"/>
    <w:rsid w:val="00E9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1038BB"/>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A4436"/>
    <w:pPr>
      <w:ind w:left="720"/>
      <w:contextualSpacing/>
    </w:pPr>
  </w:style>
  <w:style w:type="paragraph" w:styleId="NoSpacing">
    <w:name w:val="No Spacing"/>
    <w:uiPriority w:val="1"/>
    <w:qFormat/>
    <w:rsid w:val="001A4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2604</Characters>
  <Application>Microsoft Office Word</Application>
  <DocSecurity>0</DocSecurity>
  <Lines>21</Lines>
  <Paragraphs>6</Paragraphs>
  <ScaleCrop>false</ScaleCrop>
  <Company>Franklin County</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2024-12-03T17:58:00Z</dcterms:created>
  <dcterms:modified xsi:type="dcterms:W3CDTF">2024-12-09T19:43:00Z</dcterms:modified>
</cp:coreProperties>
</file>