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Albuquerque Talent Development Academy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1720 Bridge Blvd SW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Tuesday, 05/19/2026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5:30- Regular Meeting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GOVERNING COUNCIL MEETING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Location:  </w:t>
      </w:r>
      <w:r w:rsidDel="00000000" w:rsidR="00000000" w:rsidRPr="00000000">
        <w:rPr>
          <w:b w:val="1"/>
          <w:bCs w:val="1"/>
          <w:sz w:val="27"/>
          <w:szCs w:val="27"/>
          <w:highlight w:val="white"/>
          <w:rtl w:val="0"/>
        </w:rPr>
        <w:t xml:space="preserve">https://us06web.zoom.us/j/82377016502?pwd=afPTdepukGJuvXmzb8dASexQj1BI2Y.1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4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OPENING: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befor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Order: GC President, Esteban Cole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Roll Call of Members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Introductions (all present)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Approval of Agenda: (Submitted to and Read by GC prior to meeting)*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Approval of Minutes: (Submitted to and Read by GC prior to meeting)*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after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GC Regular Meeting 04.07.26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PRESENTATIONS: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 Input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Consent Agenda Items:</w:t>
      </w:r>
    </w:p>
    <w:p w:rsidR="00000000" w:rsidDel="00000000" w:rsidP="00000000" w:rsidRDefault="00000000" w:rsidRPr="00000000" w14:paraId="00000011">
      <w:pPr>
        <w:spacing w:after="240" w:before="240" w:lineRule="auto"/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following items are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recommended for approval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via consent agenda by the respective committee.  These items may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pass without discussion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if approved unanimously by a quorum of GC members participating in this meeting.  Any GC member may remove any individual item from this list for discussion and possible action elsewhere in this agenda.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afterAutospacing="0" w:before="240" w:lineRule="auto"/>
        <w:ind w:left="144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Finance Committee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(Any GC member on this committee may make motion to accept)</w:t>
      </w:r>
    </w:p>
    <w:p w:rsidR="00000000" w:rsidDel="00000000" w:rsidP="00000000" w:rsidRDefault="00000000" w:rsidRPr="00000000" w14:paraId="00000013">
      <w:pPr>
        <w:numPr>
          <w:ilvl w:val="1"/>
          <w:numId w:val="8"/>
        </w:numPr>
        <w:shd w:fill="ffffff" w:val="clear"/>
        <w:spacing w:after="0" w:afterAutospacing="0" w:before="0" w:beforeAutospacing="0" w:lineRule="auto"/>
        <w:ind w:left="216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2026.03 and 2026.04 Finance Report</w:t>
      </w:r>
    </w:p>
    <w:p w:rsidR="00000000" w:rsidDel="00000000" w:rsidP="00000000" w:rsidRDefault="00000000" w:rsidRPr="00000000" w14:paraId="00000014">
      <w:pPr>
        <w:numPr>
          <w:ilvl w:val="1"/>
          <w:numId w:val="8"/>
        </w:numPr>
        <w:shd w:fill="ffffff" w:val="clear"/>
        <w:spacing w:after="200" w:before="0" w:lineRule="auto"/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2026.05 BARs and Blanket BAR </w:t>
      </w:r>
      <w:r w:rsidDel="00000000" w:rsidR="00000000" w:rsidRPr="00000000">
        <w:rPr>
          <w:color w:val="2222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200" w:before="200" w:lineRule="auto"/>
        <w:ind w:left="2160" w:firstLine="0"/>
        <w:rPr>
          <w:color w:val="2222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200" w:before="200" w:lineRule="auto"/>
        <w:ind w:left="288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200" w:before="20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Discussion and Possible Action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Year’s Calendar Update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Potential GC Members 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Professional Services Agreements for 2026-27 School Year: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sz w:val="24"/>
          <w:szCs w:val="24"/>
          <w:rtl w:val="0"/>
        </w:rPr>
        <w:t xml:space="preserve">Nursing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sz w:val="24"/>
          <w:szCs w:val="24"/>
          <w:rtl w:val="0"/>
        </w:rPr>
        <w:t xml:space="preserve">Ancillary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sz w:val="24"/>
          <w:szCs w:val="24"/>
          <w:rtl w:val="0"/>
        </w:rPr>
        <w:t xml:space="preserve">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200" w:before="200" w:lineRule="auto"/>
        <w:ind w:left="1440" w:firstLine="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Executive Closed Session*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The Governing Council will vote to convene in Executive Session pursuant to NMSA 10-15-1 H (2), limited personnel matters; specifically, the Council will discuss: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</w:pPr>
      <w:r w:rsidDel="00000000" w:rsidR="00000000" w:rsidRPr="00000000">
        <w:rPr>
          <w:color w:val="222222"/>
          <w:rtl w:val="0"/>
        </w:rPr>
        <w:t xml:space="preserve">Principal's Evaluation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</w:pPr>
      <w:r w:rsidDel="00000000" w:rsidR="00000000" w:rsidRPr="00000000">
        <w:rPr>
          <w:color w:val="222222"/>
          <w:rtl w:val="0"/>
        </w:rPr>
        <w:t xml:space="preserve">GC discussion on the Principal's Possible Raise</w:t>
      </w:r>
    </w:p>
    <w:p w:rsidR="00000000" w:rsidDel="00000000" w:rsidP="00000000" w:rsidRDefault="00000000" w:rsidRPr="00000000" w14:paraId="00000023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1. No action will take place in Executive Session; and action, if any, will take place when the Council reconvenes in Open Session.</w:t>
      </w:r>
    </w:p>
    <w:p w:rsidR="00000000" w:rsidDel="00000000" w:rsidP="00000000" w:rsidRDefault="00000000" w:rsidRPr="00000000" w14:paraId="00000024">
      <w:pPr>
        <w:spacing w:after="240" w:befor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Directives from Closed Executive Session*</w:t>
      </w:r>
    </w:p>
    <w:p w:rsidR="00000000" w:rsidDel="00000000" w:rsidP="00000000" w:rsidRDefault="00000000" w:rsidRPr="00000000" w14:paraId="00000025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1. Entertain a motion to resume Open Meeting.</w:t>
      </w:r>
    </w:p>
    <w:p w:rsidR="00000000" w:rsidDel="00000000" w:rsidP="00000000" w:rsidRDefault="00000000" w:rsidRPr="00000000" w14:paraId="00000026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2. Announce that no action was taken in Executive Session, and only the items listed in section above were discussed.</w:t>
      </w:r>
    </w:p>
    <w:p w:rsidR="00000000" w:rsidDel="00000000" w:rsidP="00000000" w:rsidRDefault="00000000" w:rsidRPr="00000000" w14:paraId="00000027">
      <w:pPr>
        <w:spacing w:after="240" w:before="24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3. Entertain motion(s) regarding any issues discussed in Executive Session.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Action rising out of Closed Executive Session, If applicable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Personnel Items: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None </w:t>
      </w:r>
    </w:p>
    <w:p w:rsidR="00000000" w:rsidDel="00000000" w:rsidP="00000000" w:rsidRDefault="00000000" w:rsidRPr="00000000" w14:paraId="0000002B">
      <w:pPr>
        <w:shd w:fill="ffffff" w:val="clear"/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Communication/Questions: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hd w:fill="ffffff" w:val="clear"/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Confirm Scheduling of the Next Meeting(s)*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Adjournment*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*Denotes an Action Item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hMzdfUcnL72HWh9KAtWfZ6tMZg==">CgMxLjA4AHIhMThVdC0tYTdhc01Ra2RfVEs4M3lLOVBkNkxjZEdNd2ta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