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1333E3">
      <w:r>
        <w:t>September 12, 2018</w:t>
      </w:r>
      <w:r>
        <w:br/>
        <w:t>Kremlin-Hillsdale Public Schools</w:t>
      </w:r>
      <w:r>
        <w:br/>
        <w:t>Regular Meeting</w:t>
      </w:r>
      <w:r>
        <w:br/>
        <w:t>September 12, 2018</w:t>
      </w:r>
      <w:r>
        <w:br/>
        <w:t>705 Fifth Street, Kremlin, OK 73753</w:t>
      </w:r>
      <w:r>
        <w:br/>
        <w:t>Wednesday, 7:00 p.m. - Board Room</w:t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Administrator's Report</w:t>
      </w:r>
      <w:r>
        <w:br/>
        <w:t>a. Principals' Report</w:t>
      </w:r>
      <w:r>
        <w:br/>
        <w:t>b. Finance/UMB</w:t>
      </w:r>
      <w:r>
        <w:br/>
        <w:t>c. Accreditation Audit/Career Tech Audit</w:t>
      </w:r>
      <w:r>
        <w:br/>
        <w:t>d. Meetings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changes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Building Bond 31 Encumbrances and change orders.</w:t>
      </w:r>
      <w:r>
        <w:br/>
        <w:t>h. Approval of Building Bond 37 Encumbrances and change orders.</w:t>
      </w:r>
      <w:r>
        <w:br/>
      </w:r>
      <w:proofErr w:type="spellStart"/>
      <w:r>
        <w:t>i</w:t>
      </w:r>
      <w:proofErr w:type="spellEnd"/>
      <w:r>
        <w:t>. Approval of Building Bond 38 Encumbrances and change orders.</w:t>
      </w:r>
      <w:r>
        <w:br/>
        <w:t>j. Approval of Activity Fund and transfers within the Activity Fund.</w:t>
      </w:r>
      <w:r>
        <w:br/>
        <w:t>4. Discuss/Action to convene into executive session, according to 25 O.S Section 307 (B) (1), for the purpose</w:t>
      </w:r>
      <w:r>
        <w:br/>
        <w:t>of discussing</w:t>
      </w:r>
      <w:proofErr w:type="gramStart"/>
      <w:r>
        <w:t>:</w:t>
      </w:r>
      <w:proofErr w:type="gramEnd"/>
      <w:r>
        <w:br/>
        <w:t>a. Discuss hiring a Cafeteria Worker</w:t>
      </w:r>
      <w:r>
        <w:br/>
        <w:t>5. Acknowledge returning to open session.</w:t>
      </w:r>
      <w:r>
        <w:br/>
        <w:t>6. Executive session compliance statement.</w:t>
      </w:r>
      <w:r>
        <w:br/>
        <w:t>7. Discuss/Action on hiring a cafeteria worker.</w:t>
      </w:r>
      <w:r>
        <w:br/>
        <w:t>8. Discuss/Action to approve gifted and talented advisory committee.</w:t>
      </w:r>
      <w:r>
        <w:br/>
        <w:t>9. Discuss/Action to join OROS (Organization of Rural Oklahoma Schools</w:t>
      </w:r>
      <w:proofErr w:type="gramStart"/>
      <w:r>
        <w:t>)</w:t>
      </w:r>
      <w:proofErr w:type="gramEnd"/>
      <w:r>
        <w:br/>
        <w:t>10. Discuss/Action on Fundraisers</w:t>
      </w:r>
      <w:r>
        <w:br/>
        <w:t xml:space="preserve">11. </w:t>
      </w:r>
      <w:proofErr w:type="gramStart"/>
      <w:r>
        <w:t>New Business</w:t>
      </w:r>
      <w:r>
        <w:br/>
      </w:r>
      <w:r>
        <w:lastRenderedPageBreak/>
        <w:t>12.</w:t>
      </w:r>
      <w:proofErr w:type="gramEnd"/>
      <w:r>
        <w:t xml:space="preserve"> Adjournment</w:t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  <w:t>This agenda was posted on the front door of Kremlin-Hillsdale High School by 6:00 p.m. on</w:t>
      </w:r>
      <w:r>
        <w:br/>
        <w:t>September 11, 2018. Notice of this regular meeting was given to the Garfield County Clerk</w:t>
      </w:r>
      <w:r>
        <w:br/>
        <w:t>prior to December 15, 2017.</w:t>
      </w:r>
      <w:r>
        <w:br/>
      </w:r>
      <w:r>
        <w:br/>
        <w:t> </w:t>
      </w:r>
      <w:r>
        <w:br/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F"/>
    <w:rsid w:val="001333E3"/>
    <w:rsid w:val="002813DB"/>
    <w:rsid w:val="00503776"/>
    <w:rsid w:val="005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2021-12-07T15:27:00Z</dcterms:created>
  <dcterms:modified xsi:type="dcterms:W3CDTF">2021-12-07T15:27:00Z</dcterms:modified>
</cp:coreProperties>
</file>