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5848" w14:textId="77777777" w:rsidR="00B8245C" w:rsidRPr="00BD0BD7" w:rsidRDefault="00B8245C" w:rsidP="00B8245C">
      <w:pPr>
        <w:pStyle w:val="BodyText"/>
        <w:jc w:val="left"/>
        <w:rPr>
          <w:b w:val="0"/>
        </w:rPr>
      </w:pPr>
      <w:r>
        <w:rPr>
          <w:b w:val="0"/>
        </w:rPr>
        <w:t xml:space="preserve">  </w:t>
      </w:r>
    </w:p>
    <w:p w14:paraId="25B2BCE4" w14:textId="77777777" w:rsidR="00B8245C" w:rsidRPr="00BD0BD7" w:rsidRDefault="00B8245C" w:rsidP="00B8245C">
      <w:pPr>
        <w:pStyle w:val="BodyText"/>
      </w:pPr>
      <w:r w:rsidRPr="00BD0BD7">
        <w:rPr>
          <w:b w:val="0"/>
        </w:rPr>
        <w:t xml:space="preserve">                                                                                                                                                                                  </w:t>
      </w:r>
      <w:smartTag w:uri="urn:schemas-microsoft-com:office:smarttags" w:element="place">
        <w:smartTag w:uri="urn:schemas-microsoft-com:office:smarttags" w:element="PlaceName">
          <w:r w:rsidRPr="00BD0BD7">
            <w:t>EEL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RIVER</w:t>
          </w:r>
        </w:smartTag>
        <w:r w:rsidRPr="00BD0BD7">
          <w:t xml:space="preserve"> </w:t>
        </w:r>
        <w:smartTag w:uri="urn:schemas-microsoft-com:office:smarttags" w:element="PlaceName">
          <w:r w:rsidRPr="00BD0BD7">
            <w:t>CHARTER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SCHOOL</w:t>
          </w:r>
        </w:smartTag>
      </w:smartTag>
    </w:p>
    <w:p w14:paraId="55053E89" w14:textId="77777777" w:rsidR="00B8245C" w:rsidRPr="00BD0BD7" w:rsidRDefault="00B8245C" w:rsidP="00B8245C">
      <w:pPr>
        <w:pStyle w:val="BodyText"/>
        <w:rPr>
          <w:b w:val="0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BD0BD7">
            <w:rPr>
              <w:b w:val="0"/>
              <w:sz w:val="22"/>
              <w:szCs w:val="22"/>
            </w:rPr>
            <w:t>76350 Main Street</w:t>
          </w:r>
        </w:smartTag>
      </w:smartTag>
    </w:p>
    <w:p w14:paraId="453CE117" w14:textId="77777777" w:rsidR="00B8245C" w:rsidRPr="00BD0BD7" w:rsidRDefault="00B8245C" w:rsidP="00B8245C">
      <w:pPr>
        <w:pStyle w:val="BodyText"/>
        <w:rPr>
          <w:b w:val="0"/>
          <w:sz w:val="22"/>
          <w:szCs w:val="22"/>
        </w:rPr>
      </w:pPr>
      <w:r w:rsidRPr="00BD0BD7">
        <w:rPr>
          <w:b w:val="0"/>
          <w:sz w:val="22"/>
          <w:szCs w:val="22"/>
        </w:rPr>
        <w:t xml:space="preserve"> </w:t>
      </w:r>
      <w:smartTag w:uri="urn:schemas-microsoft-com:office:smarttags" w:element="City">
        <w:r w:rsidRPr="00BD0BD7">
          <w:rPr>
            <w:b w:val="0"/>
            <w:sz w:val="22"/>
            <w:szCs w:val="22"/>
          </w:rPr>
          <w:t>Covelo</w:t>
        </w:r>
      </w:smartTag>
      <w:r w:rsidRPr="00BD0BD7">
        <w:rPr>
          <w:b w:val="0"/>
          <w:sz w:val="22"/>
          <w:szCs w:val="22"/>
        </w:rPr>
        <w:t>, California</w:t>
      </w:r>
    </w:p>
    <w:p w14:paraId="4B940898" w14:textId="77777777" w:rsidR="00B8245C" w:rsidRDefault="00B8245C" w:rsidP="00B8245C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Regular Board Meeting  </w:t>
      </w:r>
    </w:p>
    <w:p w14:paraId="091A95E0" w14:textId="6DC01ABB" w:rsidR="00B8245C" w:rsidRDefault="00B8245C" w:rsidP="00B8245C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Wednesday, January 21, 2026</w:t>
      </w:r>
    </w:p>
    <w:p w14:paraId="5BF46001" w14:textId="77777777" w:rsidR="00B8245C" w:rsidRDefault="00B8245C" w:rsidP="00B8245C">
      <w:pPr>
        <w:pStyle w:val="BodyTex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5:30</w:t>
      </w:r>
      <w:r w:rsidRPr="00DC0ABB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p</w:t>
      </w:r>
      <w:r w:rsidRPr="00DC0ABB">
        <w:rPr>
          <w:b w:val="0"/>
          <w:bCs/>
          <w:sz w:val="22"/>
          <w:szCs w:val="22"/>
        </w:rPr>
        <w:t>.m.</w:t>
      </w:r>
      <w:r>
        <w:rPr>
          <w:b w:val="0"/>
          <w:bCs/>
          <w:sz w:val="22"/>
          <w:szCs w:val="22"/>
        </w:rPr>
        <w:t xml:space="preserve"> </w:t>
      </w:r>
    </w:p>
    <w:p w14:paraId="4913F7F4" w14:textId="77777777" w:rsidR="00B8245C" w:rsidRDefault="00B8245C" w:rsidP="00B8245C">
      <w:pPr>
        <w:pStyle w:val="BodyText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Agenda</w:t>
      </w:r>
    </w:p>
    <w:p w14:paraId="1E1C3392" w14:textId="77777777" w:rsidR="00B8245C" w:rsidRDefault="00B8245C" w:rsidP="00B8245C">
      <w:pPr>
        <w:pStyle w:val="BodyText"/>
        <w:rPr>
          <w:rFonts w:ascii="Century" w:hAnsi="Century"/>
          <w:sz w:val="22"/>
          <w:szCs w:val="22"/>
        </w:rPr>
      </w:pPr>
    </w:p>
    <w:p w14:paraId="3AF3190B" w14:textId="77777777" w:rsidR="00B8245C" w:rsidRPr="00C65D6A" w:rsidRDefault="00B8245C" w:rsidP="00B8245C">
      <w:pPr>
        <w:pStyle w:val="BodyText"/>
        <w:jc w:val="left"/>
        <w:rPr>
          <w:b w:val="0"/>
          <w:sz w:val="22"/>
          <w:szCs w:val="22"/>
        </w:rPr>
      </w:pPr>
      <w:r w:rsidRPr="00BD0BD7">
        <w:rPr>
          <w:b w:val="0"/>
        </w:rPr>
        <w:tab/>
      </w:r>
      <w:r w:rsidRPr="00C65D6A">
        <w:rPr>
          <w:b w:val="0"/>
          <w:sz w:val="22"/>
          <w:szCs w:val="22"/>
        </w:rPr>
        <w:t>1.</w:t>
      </w:r>
      <w:r w:rsidRPr="00C65D6A">
        <w:rPr>
          <w:b w:val="0"/>
          <w:sz w:val="22"/>
          <w:szCs w:val="22"/>
        </w:rPr>
        <w:tab/>
        <w:t>Call Meeting to Order</w:t>
      </w:r>
      <w:r>
        <w:rPr>
          <w:b w:val="0"/>
          <w:sz w:val="22"/>
          <w:szCs w:val="22"/>
        </w:rPr>
        <w:t xml:space="preserve">: </w:t>
      </w:r>
    </w:p>
    <w:p w14:paraId="1B148CE5" w14:textId="77777777" w:rsidR="00B8245C" w:rsidRPr="00C65D6A" w:rsidRDefault="00B8245C" w:rsidP="00B8245C">
      <w:pPr>
        <w:pStyle w:val="BodyText"/>
        <w:jc w:val="left"/>
        <w:rPr>
          <w:b w:val="0"/>
          <w:sz w:val="22"/>
          <w:szCs w:val="22"/>
        </w:rPr>
      </w:pPr>
    </w:p>
    <w:p w14:paraId="7E6DF51E" w14:textId="77777777" w:rsidR="00B8245C" w:rsidRPr="0008784A" w:rsidRDefault="00B8245C" w:rsidP="00B8245C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2.</w:t>
      </w:r>
      <w:r w:rsidRPr="00C65D6A">
        <w:rPr>
          <w:b w:val="0"/>
          <w:sz w:val="22"/>
          <w:szCs w:val="22"/>
        </w:rPr>
        <w:tab/>
        <w:t>Roll Call</w:t>
      </w:r>
      <w:r>
        <w:rPr>
          <w:b w:val="0"/>
          <w:sz w:val="22"/>
          <w:szCs w:val="22"/>
        </w:rPr>
        <w:t xml:space="preserve">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5B618E7C" w14:textId="77777777" w:rsidR="00B8245C" w:rsidRPr="00C65D6A" w:rsidRDefault="00B8245C" w:rsidP="00B8245C">
      <w:pPr>
        <w:pStyle w:val="BodyText"/>
        <w:jc w:val="left"/>
        <w:rPr>
          <w:b w:val="0"/>
          <w:sz w:val="22"/>
          <w:szCs w:val="22"/>
        </w:rPr>
      </w:pPr>
    </w:p>
    <w:p w14:paraId="48A41E5C" w14:textId="77777777" w:rsidR="00B8245C" w:rsidRPr="00C65D6A" w:rsidRDefault="00B8245C" w:rsidP="00B8245C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3.</w:t>
      </w:r>
      <w:r w:rsidRPr="00C65D6A">
        <w:rPr>
          <w:b w:val="0"/>
          <w:sz w:val="22"/>
          <w:szCs w:val="22"/>
        </w:rPr>
        <w:tab/>
        <w:t>P</w:t>
      </w:r>
      <w:r>
        <w:rPr>
          <w:b w:val="0"/>
          <w:sz w:val="22"/>
          <w:szCs w:val="22"/>
        </w:rPr>
        <w:t xml:space="preserve">ledge of Allegiance: </w:t>
      </w:r>
      <w:r w:rsidRPr="00C65D6A">
        <w:rPr>
          <w:b w:val="0"/>
          <w:sz w:val="22"/>
          <w:szCs w:val="22"/>
        </w:rPr>
        <w:t xml:space="preserve">                                                                        </w:t>
      </w:r>
    </w:p>
    <w:p w14:paraId="5B2D9E2A" w14:textId="77777777" w:rsidR="00B8245C" w:rsidRPr="00C65D6A" w:rsidRDefault="00B8245C" w:rsidP="00B8245C">
      <w:pPr>
        <w:jc w:val="center"/>
        <w:rPr>
          <w:sz w:val="22"/>
          <w:szCs w:val="22"/>
        </w:rPr>
      </w:pPr>
    </w:p>
    <w:p w14:paraId="00199CEF" w14:textId="77777777" w:rsidR="00B8245C" w:rsidRPr="00EA4E60" w:rsidRDefault="00B8245C" w:rsidP="00B8245C">
      <w:pPr>
        <w:tabs>
          <w:tab w:val="num" w:pos="720"/>
        </w:tabs>
        <w:ind w:left="720" w:hanging="720"/>
        <w:rPr>
          <w:b/>
          <w:bCs/>
          <w:sz w:val="22"/>
          <w:szCs w:val="22"/>
        </w:rPr>
      </w:pPr>
      <w:r w:rsidRPr="00C65D6A">
        <w:rPr>
          <w:sz w:val="22"/>
          <w:szCs w:val="22"/>
        </w:rPr>
        <w:tab/>
        <w:t>4.</w:t>
      </w:r>
      <w:r w:rsidRPr="00C65D6A">
        <w:rPr>
          <w:sz w:val="22"/>
          <w:szCs w:val="22"/>
        </w:rPr>
        <w:tab/>
        <w:t>Approval of the Agenda</w:t>
      </w:r>
      <w:r>
        <w:rPr>
          <w:sz w:val="22"/>
          <w:szCs w:val="22"/>
        </w:rPr>
        <w:t xml:space="preserve">: </w:t>
      </w:r>
    </w:p>
    <w:p w14:paraId="71A630F9" w14:textId="77777777" w:rsidR="00B8245C" w:rsidRDefault="00B8245C" w:rsidP="00B8245C">
      <w:pPr>
        <w:tabs>
          <w:tab w:val="num" w:pos="720"/>
        </w:tabs>
        <w:ind w:left="720" w:hanging="720"/>
        <w:rPr>
          <w:i/>
          <w:sz w:val="22"/>
          <w:szCs w:val="22"/>
          <w:bdr w:val="single" w:sz="4" w:space="0" w:color="auto"/>
        </w:rPr>
      </w:pP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8E3388">
        <w:rPr>
          <w:i/>
          <w:sz w:val="22"/>
          <w:szCs w:val="22"/>
          <w:bdr w:val="single" w:sz="4" w:space="0" w:color="auto"/>
        </w:rPr>
        <w:t>The Board reserves the right to change the Agenda order unless a specified time is listed for an item</w:t>
      </w:r>
    </w:p>
    <w:p w14:paraId="0FB1AA7C" w14:textId="77777777" w:rsidR="00B8245C" w:rsidRPr="00BF1A86" w:rsidRDefault="00B8245C" w:rsidP="00B8245C">
      <w:pPr>
        <w:rPr>
          <w:sz w:val="22"/>
          <w:szCs w:val="22"/>
        </w:rPr>
      </w:pPr>
    </w:p>
    <w:p w14:paraId="2DE6190F" w14:textId="77777777" w:rsidR="00B8245C" w:rsidRPr="00690448" w:rsidRDefault="00B8245C" w:rsidP="00B8245C">
      <w:pPr>
        <w:ind w:left="720"/>
        <w:rPr>
          <w:sz w:val="20"/>
          <w:szCs w:val="20"/>
        </w:rPr>
      </w:pPr>
      <w:r>
        <w:rPr>
          <w:sz w:val="22"/>
          <w:szCs w:val="22"/>
        </w:rPr>
        <w:t>5.</w:t>
      </w:r>
      <w:r w:rsidRPr="00C65D6A">
        <w:rPr>
          <w:sz w:val="22"/>
          <w:szCs w:val="22"/>
        </w:rPr>
        <w:tab/>
      </w:r>
      <w:r w:rsidRPr="0008784A">
        <w:rPr>
          <w:b/>
          <w:bCs/>
          <w:sz w:val="20"/>
          <w:szCs w:val="20"/>
        </w:rPr>
        <w:t>Public Comment</w:t>
      </w:r>
      <w:r w:rsidRPr="00BE0D82">
        <w:rPr>
          <w:sz w:val="20"/>
          <w:szCs w:val="20"/>
        </w:rPr>
        <w:t xml:space="preserve">:  </w:t>
      </w:r>
    </w:p>
    <w:p w14:paraId="6F5C2F42" w14:textId="77777777" w:rsidR="00B8245C" w:rsidRDefault="00B8245C" w:rsidP="00B8245C">
      <w:pPr>
        <w:ind w:left="720" w:firstLine="720"/>
        <w:jc w:val="both"/>
        <w:rPr>
          <w:i/>
          <w:sz w:val="20"/>
          <w:szCs w:val="20"/>
        </w:rPr>
      </w:pPr>
      <w:r w:rsidRPr="00DA6B98">
        <w:rPr>
          <w:i/>
          <w:sz w:val="20"/>
          <w:szCs w:val="20"/>
        </w:rPr>
        <w:t>A maximum of 3 minutes is reserved for members of the public to address the Board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on items not on the agenda,</w:t>
      </w:r>
    </w:p>
    <w:p w14:paraId="3E8DFCE0" w14:textId="77777777" w:rsidR="00B8245C" w:rsidRDefault="00B8245C" w:rsidP="00B8245C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 xml:space="preserve"> and within the jurisdiction of the Board of Directors.</w:t>
      </w:r>
      <w:r>
        <w:rPr>
          <w:i/>
          <w:sz w:val="20"/>
          <w:szCs w:val="20"/>
        </w:rPr>
        <w:t xml:space="preserve">  </w:t>
      </w:r>
      <w:r w:rsidRPr="00DA6B98">
        <w:rPr>
          <w:i/>
          <w:sz w:val="20"/>
          <w:szCs w:val="20"/>
        </w:rPr>
        <w:t xml:space="preserve">Law prohibits the Board from taking action on any item not </w:t>
      </w:r>
    </w:p>
    <w:p w14:paraId="682AE7A0" w14:textId="77777777" w:rsidR="00B8245C" w:rsidRPr="00DA6B98" w:rsidRDefault="00B8245C" w:rsidP="00B8245C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on the agenda, but may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briefly respond by asking questions to clarify the speaker’s comments, and refer the</w:t>
      </w:r>
    </w:p>
    <w:p w14:paraId="5104E58D" w14:textId="77777777" w:rsidR="00B8245C" w:rsidRDefault="00B8245C" w:rsidP="00B8245C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speaker to the program manager for further clarification.  In the event comments are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related to item scheduled on</w:t>
      </w:r>
    </w:p>
    <w:p w14:paraId="43E738CD" w14:textId="77777777" w:rsidR="00B8245C" w:rsidRDefault="00B8245C" w:rsidP="00B8245C">
      <w:pPr>
        <w:ind w:left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Pr="00DA6B98">
        <w:rPr>
          <w:i/>
          <w:sz w:val="20"/>
          <w:szCs w:val="20"/>
        </w:rPr>
        <w:t xml:space="preserve"> the Agenda, speakers may be required to wait to make</w:t>
      </w:r>
      <w:r>
        <w:rPr>
          <w:i/>
          <w:sz w:val="20"/>
          <w:szCs w:val="20"/>
        </w:rPr>
        <w:t xml:space="preserve"> their comments until that item is considered</w:t>
      </w:r>
    </w:p>
    <w:p w14:paraId="187ADD80" w14:textId="77777777" w:rsidR="00B8245C" w:rsidRDefault="00B8245C" w:rsidP="00B8245C">
      <w:pPr>
        <w:ind w:left="720"/>
        <w:jc w:val="both"/>
        <w:rPr>
          <w:i/>
          <w:sz w:val="20"/>
          <w:szCs w:val="20"/>
        </w:rPr>
      </w:pPr>
    </w:p>
    <w:p w14:paraId="52E35FDA" w14:textId="77777777" w:rsidR="00B8245C" w:rsidRDefault="00B8245C" w:rsidP="00B8245C">
      <w:pPr>
        <w:ind w:left="720"/>
        <w:jc w:val="both"/>
        <w:rPr>
          <w:b/>
          <w:bCs/>
          <w:iCs/>
          <w:sz w:val="20"/>
          <w:szCs w:val="20"/>
        </w:rPr>
      </w:pPr>
    </w:p>
    <w:p w14:paraId="17B7800A" w14:textId="77777777" w:rsidR="009C1A57" w:rsidRDefault="009C1A57" w:rsidP="009C1A57">
      <w:pPr>
        <w:ind w:left="840"/>
        <w:jc w:val="both"/>
        <w:rPr>
          <w:b/>
          <w:bCs/>
          <w:iCs/>
          <w:sz w:val="20"/>
          <w:szCs w:val="20"/>
        </w:rPr>
      </w:pPr>
    </w:p>
    <w:p w14:paraId="75B7C803" w14:textId="55390B4E" w:rsidR="009C1A57" w:rsidRPr="00D83B2E" w:rsidRDefault="009C1A57" w:rsidP="009C1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left="720" w:hanging="720"/>
        <w:rPr>
          <w:sz w:val="36"/>
          <w:szCs w:val="36"/>
        </w:rPr>
      </w:pPr>
      <w:r>
        <w:rPr>
          <w:sz w:val="22"/>
          <w:szCs w:val="22"/>
        </w:rPr>
        <w:tab/>
        <w:t>6.</w:t>
      </w:r>
      <w:r>
        <w:rPr>
          <w:sz w:val="22"/>
          <w:szCs w:val="22"/>
        </w:rPr>
        <w:tab/>
      </w:r>
      <w:r w:rsidRPr="00D83B2E">
        <w:rPr>
          <w:sz w:val="36"/>
          <w:szCs w:val="36"/>
        </w:rPr>
        <w:t xml:space="preserve">Public Hearing – </w:t>
      </w:r>
      <w:r>
        <w:rPr>
          <w:sz w:val="36"/>
          <w:szCs w:val="36"/>
        </w:rPr>
        <w:t>5:35 p.m.</w:t>
      </w:r>
    </w:p>
    <w:p w14:paraId="268106C4" w14:textId="5CF763F0" w:rsidR="009C1A57" w:rsidRPr="00D83B2E" w:rsidRDefault="009C1A57" w:rsidP="009C1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left="720" w:hanging="720"/>
        <w:rPr>
          <w:sz w:val="36"/>
          <w:szCs w:val="36"/>
        </w:rPr>
      </w:pPr>
      <w:r w:rsidRPr="00D83B2E">
        <w:rPr>
          <w:sz w:val="36"/>
          <w:szCs w:val="36"/>
        </w:rPr>
        <w:tab/>
      </w:r>
      <w:r w:rsidRPr="00D83B2E">
        <w:rPr>
          <w:sz w:val="36"/>
          <w:szCs w:val="36"/>
        </w:rPr>
        <w:tab/>
      </w:r>
      <w:r>
        <w:rPr>
          <w:sz w:val="36"/>
          <w:szCs w:val="36"/>
        </w:rPr>
        <w:t>2025-2026 ERCS Comprehensive School Safety Plan</w:t>
      </w:r>
    </w:p>
    <w:p w14:paraId="14CA6762" w14:textId="77777777" w:rsidR="00B8245C" w:rsidRDefault="00B8245C" w:rsidP="00B8245C">
      <w:pPr>
        <w:ind w:left="720"/>
        <w:jc w:val="both"/>
        <w:rPr>
          <w:b/>
          <w:bCs/>
          <w:iCs/>
          <w:sz w:val="20"/>
          <w:szCs w:val="20"/>
        </w:rPr>
      </w:pPr>
    </w:p>
    <w:p w14:paraId="77E116B8" w14:textId="77777777" w:rsidR="00B8245C" w:rsidRDefault="00B8245C" w:rsidP="009C1A5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1317999" w14:textId="55004265" w:rsidR="00B8245C" w:rsidRPr="00794731" w:rsidRDefault="00B8245C" w:rsidP="00B8245C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 w:rsidR="009C1A57">
        <w:rPr>
          <w:sz w:val="22"/>
          <w:szCs w:val="22"/>
        </w:rPr>
        <w:t>7</w:t>
      </w:r>
      <w:r w:rsidRPr="000F2560">
        <w:rPr>
          <w:sz w:val="22"/>
          <w:szCs w:val="22"/>
        </w:rPr>
        <w:t>.</w:t>
      </w:r>
      <w:r w:rsidRPr="000F2560">
        <w:rPr>
          <w:sz w:val="22"/>
          <w:szCs w:val="22"/>
        </w:rPr>
        <w:tab/>
        <w:t>Informational</w:t>
      </w:r>
      <w:r>
        <w:rPr>
          <w:sz w:val="22"/>
          <w:szCs w:val="22"/>
        </w:rPr>
        <w:t xml:space="preserve"> Items:</w:t>
      </w:r>
    </w:p>
    <w:p w14:paraId="321293A9" w14:textId="77777777" w:rsidR="00B8245C" w:rsidRDefault="00B8245C" w:rsidP="00B8245C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DB79343" w14:textId="77777777" w:rsidR="00B8245C" w:rsidRPr="009F16AE" w:rsidRDefault="00B8245C" w:rsidP="00B8245C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  <w:t>Reports:</w:t>
      </w:r>
    </w:p>
    <w:p w14:paraId="56993526" w14:textId="77777777" w:rsidR="00B8245C" w:rsidRDefault="00B8245C" w:rsidP="00B8245C">
      <w:pPr>
        <w:rPr>
          <w:sz w:val="22"/>
          <w:szCs w:val="22"/>
        </w:rPr>
      </w:pPr>
    </w:p>
    <w:p w14:paraId="4E98DB67" w14:textId="77777777" w:rsidR="00B8245C" w:rsidRPr="00EF3E01" w:rsidRDefault="00B8245C" w:rsidP="00B8245C">
      <w:pPr>
        <w:ind w:left="1440" w:firstLine="720"/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</w:r>
      <w:r w:rsidRPr="00B96B25">
        <w:rPr>
          <w:sz w:val="22"/>
          <w:szCs w:val="22"/>
        </w:rPr>
        <w:t>Chairman report</w:t>
      </w:r>
      <w:r>
        <w:rPr>
          <w:sz w:val="22"/>
          <w:szCs w:val="22"/>
        </w:rPr>
        <w:t xml:space="preserve"> </w:t>
      </w:r>
    </w:p>
    <w:p w14:paraId="5925EE23" w14:textId="77777777" w:rsidR="00B8245C" w:rsidRPr="00A61288" w:rsidRDefault="00B8245C" w:rsidP="00B8245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</w:t>
      </w:r>
      <w:r>
        <w:rPr>
          <w:sz w:val="22"/>
          <w:szCs w:val="22"/>
        </w:rPr>
        <w:tab/>
      </w:r>
      <w:r w:rsidRPr="00B96B25">
        <w:rPr>
          <w:sz w:val="22"/>
          <w:szCs w:val="22"/>
        </w:rPr>
        <w:t>Treasurer report</w:t>
      </w:r>
      <w:r>
        <w:rPr>
          <w:sz w:val="22"/>
          <w:szCs w:val="22"/>
        </w:rPr>
        <w:t xml:space="preserve"> Parent Fund</w:t>
      </w:r>
    </w:p>
    <w:p w14:paraId="1F2D87E3" w14:textId="77777777" w:rsidR="00B8245C" w:rsidRDefault="00B8245C" w:rsidP="00B8245C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</w:t>
      </w:r>
      <w:r>
        <w:rPr>
          <w:sz w:val="22"/>
          <w:szCs w:val="22"/>
        </w:rPr>
        <w:tab/>
        <w:t>Teacher</w:t>
      </w:r>
      <w:r w:rsidRPr="000F2560">
        <w:rPr>
          <w:sz w:val="22"/>
          <w:szCs w:val="22"/>
        </w:rPr>
        <w:t xml:space="preserve"> r</w:t>
      </w:r>
      <w:r>
        <w:rPr>
          <w:sz w:val="22"/>
          <w:szCs w:val="22"/>
        </w:rPr>
        <w:t>eport</w:t>
      </w:r>
    </w:p>
    <w:p w14:paraId="30C2DAC5" w14:textId="77777777" w:rsidR="00B8245C" w:rsidRDefault="00B8245C" w:rsidP="00B8245C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</w:t>
      </w:r>
      <w:r>
        <w:rPr>
          <w:sz w:val="22"/>
          <w:szCs w:val="22"/>
        </w:rPr>
        <w:tab/>
        <w:t>Fiscal report</w:t>
      </w:r>
    </w:p>
    <w:p w14:paraId="3E4F8019" w14:textId="77777777" w:rsidR="00B8245C" w:rsidRPr="00FC7284" w:rsidRDefault="00B8245C" w:rsidP="00B8245C">
      <w:pPr>
        <w:ind w:left="2160"/>
        <w:rPr>
          <w:sz w:val="22"/>
          <w:szCs w:val="22"/>
        </w:rPr>
      </w:pPr>
      <w:r>
        <w:rPr>
          <w:sz w:val="22"/>
          <w:szCs w:val="22"/>
        </w:rPr>
        <w:t>5)</w:t>
      </w:r>
      <w:r>
        <w:rPr>
          <w:sz w:val="22"/>
          <w:szCs w:val="22"/>
        </w:rPr>
        <w:tab/>
      </w:r>
      <w:r w:rsidRPr="00FC7284">
        <w:rPr>
          <w:sz w:val="22"/>
          <w:szCs w:val="22"/>
        </w:rPr>
        <w:t>Office manager report</w:t>
      </w:r>
    </w:p>
    <w:p w14:paraId="0AF21255" w14:textId="77777777" w:rsidR="00B8245C" w:rsidRDefault="00B8245C" w:rsidP="00B8245C">
      <w:pPr>
        <w:tabs>
          <w:tab w:val="num" w:pos="720"/>
        </w:tabs>
        <w:ind w:left="720" w:hanging="720"/>
        <w:rPr>
          <w:sz w:val="22"/>
          <w:szCs w:val="22"/>
        </w:rPr>
      </w:pPr>
      <w:r w:rsidRPr="00FC7284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6)</w:t>
      </w:r>
      <w:r>
        <w:rPr>
          <w:sz w:val="22"/>
          <w:szCs w:val="22"/>
        </w:rPr>
        <w:tab/>
        <w:t>RVUSD report</w:t>
      </w:r>
      <w:r>
        <w:rPr>
          <w:sz w:val="22"/>
          <w:szCs w:val="22"/>
        </w:rPr>
        <w:tab/>
      </w:r>
    </w:p>
    <w:p w14:paraId="03B5F2CA" w14:textId="77777777" w:rsidR="00B8245C" w:rsidRDefault="00B8245C" w:rsidP="00B8245C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7)</w:t>
      </w:r>
      <w:r>
        <w:rPr>
          <w:sz w:val="22"/>
          <w:szCs w:val="22"/>
        </w:rPr>
        <w:tab/>
        <w:t>Willams Facilities Review 2025-26</w:t>
      </w:r>
    </w:p>
    <w:p w14:paraId="762FF3CA" w14:textId="77777777" w:rsidR="00B8245C" w:rsidRDefault="00B8245C" w:rsidP="00B8245C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8A8865E" w14:textId="77777777" w:rsidR="00B8245C" w:rsidRDefault="00B8245C" w:rsidP="00B8245C">
      <w:pPr>
        <w:tabs>
          <w:tab w:val="num" w:pos="720"/>
        </w:tabs>
        <w:rPr>
          <w:sz w:val="22"/>
          <w:szCs w:val="22"/>
        </w:rPr>
      </w:pPr>
    </w:p>
    <w:p w14:paraId="643792E5" w14:textId="31718C93" w:rsidR="00B8245C" w:rsidRDefault="00B8245C" w:rsidP="00B8245C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 xml:space="preserve"> </w:t>
      </w:r>
      <w:r w:rsidR="009C1A57">
        <w:rPr>
          <w:sz w:val="22"/>
          <w:szCs w:val="22"/>
        </w:rPr>
        <w:t>8</w:t>
      </w:r>
      <w:r w:rsidRPr="00C65D6A">
        <w:rPr>
          <w:sz w:val="22"/>
          <w:szCs w:val="22"/>
        </w:rPr>
        <w:t>.</w:t>
      </w:r>
      <w:r w:rsidRPr="00C65D6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C65D6A">
        <w:rPr>
          <w:sz w:val="22"/>
          <w:szCs w:val="22"/>
        </w:rPr>
        <w:t>Action/Discussion Items:</w:t>
      </w:r>
    </w:p>
    <w:p w14:paraId="430B57B9" w14:textId="77777777" w:rsidR="00B8245C" w:rsidRDefault="00B8245C" w:rsidP="00B8245C">
      <w:pPr>
        <w:tabs>
          <w:tab w:val="num" w:pos="720"/>
        </w:tabs>
        <w:ind w:left="720" w:hanging="720"/>
        <w:rPr>
          <w:sz w:val="22"/>
          <w:szCs w:val="22"/>
        </w:rPr>
      </w:pPr>
    </w:p>
    <w:p w14:paraId="253129B4" w14:textId="77777777" w:rsidR="00B8245C" w:rsidRPr="00C65D6A" w:rsidRDefault="00B8245C" w:rsidP="00B8245C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5D6A">
        <w:rPr>
          <w:sz w:val="22"/>
          <w:szCs w:val="22"/>
        </w:rPr>
        <w:tab/>
        <w:t>A.</w:t>
      </w:r>
      <w:r w:rsidRPr="00C65D6A">
        <w:rPr>
          <w:sz w:val="22"/>
          <w:szCs w:val="22"/>
        </w:rPr>
        <w:tab/>
        <w:t>Consent Agenda Items:</w:t>
      </w:r>
    </w:p>
    <w:p w14:paraId="6A199B88" w14:textId="77777777" w:rsidR="00B8245C" w:rsidRPr="00C65D6A" w:rsidRDefault="00B8245C" w:rsidP="00B8245C">
      <w:pPr>
        <w:tabs>
          <w:tab w:val="num" w:pos="720"/>
        </w:tabs>
        <w:ind w:left="720" w:hanging="72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C65D6A">
        <w:rPr>
          <w:i/>
          <w:sz w:val="22"/>
          <w:szCs w:val="22"/>
        </w:rPr>
        <w:t>Items listed below are considered to be routine and are acted upon by the Board in</w:t>
      </w:r>
    </w:p>
    <w:p w14:paraId="737092A2" w14:textId="77777777" w:rsidR="00B8245C" w:rsidRPr="00C65D6A" w:rsidRDefault="00B8245C" w:rsidP="00B8245C">
      <w:pPr>
        <w:tabs>
          <w:tab w:val="num" w:pos="720"/>
        </w:tabs>
        <w:ind w:left="720" w:hanging="720"/>
        <w:rPr>
          <w:i/>
          <w:sz w:val="22"/>
          <w:szCs w:val="22"/>
        </w:rPr>
      </w:pP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  <w:t>one motion.  Each item on the Consent agenda approved by the Board shall be deemed</w:t>
      </w:r>
    </w:p>
    <w:p w14:paraId="40B65613" w14:textId="77777777" w:rsidR="00B8245C" w:rsidRDefault="00B8245C" w:rsidP="00B8245C">
      <w:pPr>
        <w:tabs>
          <w:tab w:val="num" w:pos="720"/>
        </w:tabs>
        <w:ind w:left="720" w:hanging="720"/>
        <w:rPr>
          <w:i/>
          <w:sz w:val="22"/>
          <w:szCs w:val="22"/>
        </w:rPr>
      </w:pP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  <w:t>to have been considered in full and adopted as recommended.</w:t>
      </w:r>
    </w:p>
    <w:p w14:paraId="2E10EF3F" w14:textId="77777777" w:rsidR="00B8245C" w:rsidRDefault="00B8245C" w:rsidP="00B8245C">
      <w:pPr>
        <w:tabs>
          <w:tab w:val="num" w:pos="720"/>
        </w:tabs>
        <w:ind w:left="720" w:hanging="720"/>
        <w:rPr>
          <w:i/>
          <w:sz w:val="22"/>
          <w:szCs w:val="22"/>
        </w:rPr>
      </w:pPr>
    </w:p>
    <w:p w14:paraId="5AB6FD48" w14:textId="77777777" w:rsidR="00B8245C" w:rsidRDefault="00B8245C" w:rsidP="00B8245C">
      <w:pPr>
        <w:tabs>
          <w:tab w:val="num" w:pos="720"/>
        </w:tabs>
        <w:ind w:left="720" w:hanging="720"/>
        <w:rPr>
          <w:i/>
          <w:sz w:val="22"/>
          <w:szCs w:val="22"/>
        </w:rPr>
      </w:pPr>
    </w:p>
    <w:p w14:paraId="4EB8CC6A" w14:textId="77777777" w:rsidR="000B6509" w:rsidRDefault="000B6509" w:rsidP="00B8245C">
      <w:pPr>
        <w:tabs>
          <w:tab w:val="num" w:pos="720"/>
        </w:tabs>
        <w:ind w:left="720" w:hanging="720"/>
        <w:rPr>
          <w:i/>
          <w:sz w:val="22"/>
          <w:szCs w:val="22"/>
        </w:rPr>
      </w:pPr>
    </w:p>
    <w:p w14:paraId="2D14DE40" w14:textId="77777777" w:rsidR="000B6509" w:rsidRDefault="000B6509" w:rsidP="00B8245C">
      <w:pPr>
        <w:tabs>
          <w:tab w:val="num" w:pos="720"/>
        </w:tabs>
        <w:ind w:left="720" w:hanging="720"/>
        <w:rPr>
          <w:i/>
          <w:sz w:val="22"/>
          <w:szCs w:val="22"/>
        </w:rPr>
      </w:pPr>
    </w:p>
    <w:p w14:paraId="6A3F205C" w14:textId="77777777" w:rsidR="000B6509" w:rsidRDefault="000B6509" w:rsidP="00B8245C">
      <w:pPr>
        <w:tabs>
          <w:tab w:val="num" w:pos="720"/>
        </w:tabs>
        <w:ind w:left="720" w:hanging="720"/>
        <w:rPr>
          <w:i/>
          <w:sz w:val="22"/>
          <w:szCs w:val="22"/>
        </w:rPr>
      </w:pPr>
    </w:p>
    <w:p w14:paraId="391F923E" w14:textId="77777777" w:rsidR="00B8245C" w:rsidRDefault="00B8245C" w:rsidP="00B8245C">
      <w:pPr>
        <w:tabs>
          <w:tab w:val="num" w:pos="720"/>
        </w:tabs>
        <w:ind w:left="720" w:hanging="720"/>
        <w:rPr>
          <w:i/>
          <w:sz w:val="22"/>
          <w:szCs w:val="22"/>
        </w:rPr>
      </w:pPr>
    </w:p>
    <w:p w14:paraId="692B6140" w14:textId="77777777" w:rsidR="000B6509" w:rsidRDefault="000B6509" w:rsidP="00B8245C">
      <w:pPr>
        <w:tabs>
          <w:tab w:val="num" w:pos="720"/>
        </w:tabs>
        <w:ind w:left="720" w:hanging="720"/>
        <w:rPr>
          <w:i/>
          <w:sz w:val="22"/>
          <w:szCs w:val="22"/>
        </w:rPr>
      </w:pPr>
    </w:p>
    <w:p w14:paraId="400B35A1" w14:textId="77777777" w:rsidR="000B6509" w:rsidRPr="00AF5015" w:rsidRDefault="000B6509" w:rsidP="00B8245C">
      <w:pPr>
        <w:tabs>
          <w:tab w:val="num" w:pos="720"/>
        </w:tabs>
        <w:ind w:left="720" w:hanging="720"/>
        <w:rPr>
          <w:i/>
          <w:sz w:val="22"/>
          <w:szCs w:val="22"/>
        </w:rPr>
      </w:pPr>
    </w:p>
    <w:p w14:paraId="0B3A1B42" w14:textId="5DD44438" w:rsidR="00B8245C" w:rsidRDefault="00B8245C" w:rsidP="00B824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91B71">
        <w:rPr>
          <w:sz w:val="22"/>
          <w:szCs w:val="22"/>
        </w:rPr>
        <w:t>Minutes of the</w:t>
      </w:r>
      <w:r>
        <w:rPr>
          <w:sz w:val="22"/>
          <w:szCs w:val="22"/>
        </w:rPr>
        <w:t xml:space="preserve"> Special </w:t>
      </w:r>
      <w:r w:rsidRPr="00F91B71">
        <w:rPr>
          <w:sz w:val="22"/>
          <w:szCs w:val="22"/>
        </w:rPr>
        <w:t xml:space="preserve">Board Meeting held </w:t>
      </w:r>
      <w:r>
        <w:rPr>
          <w:sz w:val="22"/>
          <w:szCs w:val="22"/>
        </w:rPr>
        <w:t>December 10</w:t>
      </w:r>
      <w:r w:rsidRPr="00F91B71">
        <w:rPr>
          <w:sz w:val="22"/>
          <w:szCs w:val="22"/>
        </w:rPr>
        <w:t>, 2025</w:t>
      </w:r>
    </w:p>
    <w:p w14:paraId="3B3AF470" w14:textId="31AB99E5" w:rsidR="00B8245C" w:rsidRPr="00E021AD" w:rsidRDefault="00B8245C" w:rsidP="00B8245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of the Regular Board Meeting held December 10, 2025</w:t>
      </w:r>
    </w:p>
    <w:p w14:paraId="4F34786F" w14:textId="0938939E" w:rsidR="00B8245C" w:rsidRPr="00621BC7" w:rsidRDefault="00B8245C" w:rsidP="00B8245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Payment Register by Payment Status 12/01/25-12/31/25</w:t>
      </w:r>
    </w:p>
    <w:p w14:paraId="2AFD22C7" w14:textId="77777777" w:rsidR="00B8245C" w:rsidRPr="00D24EA0" w:rsidRDefault="00B8245C" w:rsidP="00B824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C4B72">
        <w:rPr>
          <w:sz w:val="22"/>
          <w:szCs w:val="22"/>
        </w:rPr>
        <w:t xml:space="preserve">Board Report with Fund/Object </w:t>
      </w:r>
      <w:r>
        <w:rPr>
          <w:sz w:val="22"/>
          <w:szCs w:val="22"/>
        </w:rPr>
        <w:t>07/01/2025-06/30/2026</w:t>
      </w:r>
      <w:r w:rsidRPr="008C4B72">
        <w:rPr>
          <w:sz w:val="22"/>
          <w:szCs w:val="22"/>
        </w:rPr>
        <w:tab/>
      </w:r>
    </w:p>
    <w:p w14:paraId="4C2BE7B6" w14:textId="77777777" w:rsidR="00B8245C" w:rsidRDefault="00B8245C" w:rsidP="00B8245C">
      <w:pPr>
        <w:ind w:left="2160"/>
        <w:rPr>
          <w:sz w:val="22"/>
          <w:szCs w:val="22"/>
        </w:rPr>
      </w:pPr>
    </w:p>
    <w:p w14:paraId="4B650C88" w14:textId="77777777" w:rsidR="00B8245C" w:rsidRDefault="00B8245C" w:rsidP="00B8245C">
      <w:pPr>
        <w:ind w:left="2160"/>
        <w:rPr>
          <w:sz w:val="22"/>
          <w:szCs w:val="22"/>
        </w:rPr>
      </w:pPr>
    </w:p>
    <w:p w14:paraId="7E9E87F5" w14:textId="71EECFC0" w:rsidR="00B8245C" w:rsidRPr="007D2504" w:rsidRDefault="00B8245C" w:rsidP="00B8245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1201C">
        <w:rPr>
          <w:sz w:val="22"/>
          <w:szCs w:val="22"/>
        </w:rPr>
        <w:t xml:space="preserve">    Board to </w:t>
      </w:r>
      <w:r>
        <w:rPr>
          <w:sz w:val="22"/>
          <w:szCs w:val="22"/>
        </w:rPr>
        <w:t xml:space="preserve">consider approval of 2025-26 School Accountability Report Card </w:t>
      </w:r>
      <w:r w:rsidR="00122D71">
        <w:rPr>
          <w:sz w:val="22"/>
          <w:szCs w:val="22"/>
        </w:rPr>
        <w:t>(SARC)</w:t>
      </w:r>
    </w:p>
    <w:p w14:paraId="22D2B7F1" w14:textId="77777777" w:rsidR="00B8245C" w:rsidRDefault="00B8245C" w:rsidP="00B8245C">
      <w:pPr>
        <w:ind w:left="2880" w:hanging="720"/>
        <w:rPr>
          <w:sz w:val="22"/>
          <w:szCs w:val="22"/>
        </w:rPr>
      </w:pPr>
    </w:p>
    <w:p w14:paraId="08E76ECC" w14:textId="55CD451C" w:rsidR="00B8245C" w:rsidRDefault="00B8245C" w:rsidP="00B8245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A05DF2">
        <w:rPr>
          <w:sz w:val="22"/>
          <w:szCs w:val="22"/>
        </w:rPr>
        <w:t xml:space="preserve">Board to </w:t>
      </w:r>
      <w:r>
        <w:rPr>
          <w:sz w:val="22"/>
          <w:szCs w:val="22"/>
        </w:rPr>
        <w:t xml:space="preserve">consider approval of </w:t>
      </w:r>
      <w:r w:rsidR="00122D71">
        <w:rPr>
          <w:sz w:val="22"/>
          <w:szCs w:val="22"/>
        </w:rPr>
        <w:t>Form 990 Return of Organization Exempt from Income Tax</w:t>
      </w:r>
    </w:p>
    <w:p w14:paraId="2533F077" w14:textId="6870099B" w:rsidR="00122D71" w:rsidRPr="00122D71" w:rsidRDefault="00122D71" w:rsidP="00122D71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and Form 199 California Exempt Organization Annual Information Return</w:t>
      </w:r>
    </w:p>
    <w:p w14:paraId="31923E35" w14:textId="77777777" w:rsidR="00B8245C" w:rsidRDefault="00B8245C" w:rsidP="00B8245C">
      <w:pPr>
        <w:ind w:left="2880" w:hanging="720"/>
        <w:rPr>
          <w:sz w:val="22"/>
          <w:szCs w:val="22"/>
        </w:rPr>
      </w:pPr>
    </w:p>
    <w:p w14:paraId="526956A3" w14:textId="33C1727B" w:rsidR="00B8245C" w:rsidRPr="004B6EE6" w:rsidRDefault="00B8245C" w:rsidP="00B8245C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D.</w:t>
      </w:r>
      <w:r w:rsidRPr="004B6EE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Pr="004B6EE6">
        <w:rPr>
          <w:sz w:val="22"/>
          <w:szCs w:val="22"/>
        </w:rPr>
        <w:t>Board to consider a</w:t>
      </w:r>
      <w:r w:rsidR="00122D71">
        <w:rPr>
          <w:sz w:val="22"/>
          <w:szCs w:val="22"/>
        </w:rPr>
        <w:t xml:space="preserve">mendment to </w:t>
      </w:r>
      <w:r w:rsidR="009C1A57">
        <w:rPr>
          <w:sz w:val="22"/>
          <w:szCs w:val="22"/>
        </w:rPr>
        <w:t xml:space="preserve">the 2025-26 </w:t>
      </w:r>
      <w:r w:rsidR="00122D71">
        <w:rPr>
          <w:sz w:val="22"/>
          <w:szCs w:val="22"/>
        </w:rPr>
        <w:t>Instructional Continuity Plan</w:t>
      </w:r>
      <w:r w:rsidR="009C1A57">
        <w:rPr>
          <w:sz w:val="22"/>
          <w:szCs w:val="22"/>
        </w:rPr>
        <w:t xml:space="preserve"> </w:t>
      </w:r>
    </w:p>
    <w:p w14:paraId="2E2D8DD2" w14:textId="77777777" w:rsidR="00B8245C" w:rsidRDefault="00B8245C" w:rsidP="00B8245C">
      <w:pPr>
        <w:rPr>
          <w:sz w:val="22"/>
          <w:szCs w:val="22"/>
        </w:rPr>
      </w:pPr>
    </w:p>
    <w:p w14:paraId="24A68CA1" w14:textId="04885547" w:rsidR="00B8245C" w:rsidRDefault="00B8245C" w:rsidP="00B8245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792A2B">
        <w:rPr>
          <w:sz w:val="22"/>
          <w:szCs w:val="22"/>
        </w:rPr>
        <w:t>Board to consider approval of</w:t>
      </w:r>
      <w:r>
        <w:rPr>
          <w:sz w:val="22"/>
          <w:szCs w:val="22"/>
        </w:rPr>
        <w:t xml:space="preserve"> </w:t>
      </w:r>
      <w:r w:rsidR="00122D71">
        <w:rPr>
          <w:sz w:val="22"/>
          <w:szCs w:val="22"/>
        </w:rPr>
        <w:t>Mid-Year 2025-26 LCAP report</w:t>
      </w:r>
    </w:p>
    <w:p w14:paraId="246DC013" w14:textId="77777777" w:rsidR="00B8245C" w:rsidRDefault="00B8245C" w:rsidP="00B8245C">
      <w:pPr>
        <w:rPr>
          <w:sz w:val="22"/>
          <w:szCs w:val="22"/>
        </w:rPr>
      </w:pPr>
    </w:p>
    <w:p w14:paraId="216E6C99" w14:textId="0BA20B77" w:rsidR="00B8245C" w:rsidRDefault="00B8245C" w:rsidP="00B8245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of </w:t>
      </w:r>
      <w:r w:rsidR="00D26E49">
        <w:rPr>
          <w:sz w:val="22"/>
          <w:szCs w:val="22"/>
        </w:rPr>
        <w:t>Resolution 26-01 Staywell Health Plan JPA</w:t>
      </w:r>
    </w:p>
    <w:p w14:paraId="2448FF4D" w14:textId="77777777" w:rsidR="00B8245C" w:rsidRPr="00792A2B" w:rsidRDefault="00B8245C" w:rsidP="00B8245C">
      <w:pPr>
        <w:pStyle w:val="ListParagraph"/>
        <w:rPr>
          <w:sz w:val="22"/>
          <w:szCs w:val="22"/>
        </w:rPr>
      </w:pPr>
    </w:p>
    <w:p w14:paraId="1F76FF05" w14:textId="0F6F04B7" w:rsidR="00B8245C" w:rsidRDefault="00B8245C" w:rsidP="00B8245C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G</w:t>
      </w:r>
      <w:r w:rsidRPr="001A3EEE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</w:t>
      </w:r>
      <w:r w:rsidRPr="001A3EEE">
        <w:rPr>
          <w:sz w:val="22"/>
          <w:szCs w:val="22"/>
        </w:rPr>
        <w:t xml:space="preserve">Board to consider approval of </w:t>
      </w:r>
      <w:r w:rsidR="00D26E49">
        <w:rPr>
          <w:sz w:val="22"/>
          <w:szCs w:val="22"/>
        </w:rPr>
        <w:t>2025-26</w:t>
      </w:r>
      <w:r w:rsidR="009C1A57">
        <w:rPr>
          <w:sz w:val="22"/>
          <w:szCs w:val="22"/>
        </w:rPr>
        <w:t xml:space="preserve"> </w:t>
      </w:r>
      <w:r w:rsidR="00D26E49">
        <w:rPr>
          <w:sz w:val="22"/>
          <w:szCs w:val="22"/>
        </w:rPr>
        <w:t>Comprehensive School Safety Plan</w:t>
      </w:r>
      <w:r w:rsidRPr="001A3EEE">
        <w:rPr>
          <w:sz w:val="22"/>
          <w:szCs w:val="22"/>
        </w:rPr>
        <w:t xml:space="preserve"> </w:t>
      </w:r>
    </w:p>
    <w:p w14:paraId="71E7609E" w14:textId="77777777" w:rsidR="00D26E49" w:rsidRDefault="00B8245C" w:rsidP="00B8245C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14:paraId="5C96E414" w14:textId="7E1EF022" w:rsidR="006773BC" w:rsidRDefault="00D26E49" w:rsidP="00D26E4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</w:t>
      </w:r>
      <w:r w:rsidR="006773BC">
        <w:rPr>
          <w:sz w:val="22"/>
          <w:szCs w:val="22"/>
        </w:rPr>
        <w:t xml:space="preserve"> of</w:t>
      </w:r>
      <w:r>
        <w:rPr>
          <w:sz w:val="22"/>
          <w:szCs w:val="22"/>
        </w:rPr>
        <w:t xml:space="preserve"> Second Quarter Student Benchmark Test Results</w:t>
      </w:r>
      <w:r w:rsidR="00B8245C" w:rsidRPr="00D26E49">
        <w:rPr>
          <w:sz w:val="22"/>
          <w:szCs w:val="22"/>
        </w:rPr>
        <w:t xml:space="preserve"> </w:t>
      </w:r>
    </w:p>
    <w:p w14:paraId="676EF49F" w14:textId="77777777" w:rsidR="006773BC" w:rsidRDefault="006773BC" w:rsidP="006773BC">
      <w:pPr>
        <w:rPr>
          <w:sz w:val="22"/>
          <w:szCs w:val="22"/>
        </w:rPr>
      </w:pPr>
    </w:p>
    <w:p w14:paraId="332238AF" w14:textId="0EF362D0" w:rsidR="00B8245C" w:rsidRDefault="006773BC" w:rsidP="006773BC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60C0A">
        <w:rPr>
          <w:sz w:val="22"/>
          <w:szCs w:val="22"/>
        </w:rPr>
        <w:t xml:space="preserve">    </w:t>
      </w:r>
      <w:r>
        <w:rPr>
          <w:sz w:val="22"/>
          <w:szCs w:val="22"/>
        </w:rPr>
        <w:t>Board to consider approval to replace a Security Camera</w:t>
      </w:r>
      <w:r w:rsidR="00B8245C" w:rsidRPr="006773BC">
        <w:rPr>
          <w:sz w:val="22"/>
          <w:szCs w:val="22"/>
        </w:rPr>
        <w:t xml:space="preserve"> </w:t>
      </w:r>
    </w:p>
    <w:p w14:paraId="3EBEBA2C" w14:textId="77777777" w:rsidR="00D60C0A" w:rsidRPr="00D60C0A" w:rsidRDefault="00D60C0A" w:rsidP="00D60C0A">
      <w:pPr>
        <w:pStyle w:val="ListParagraph"/>
        <w:rPr>
          <w:sz w:val="22"/>
          <w:szCs w:val="22"/>
        </w:rPr>
      </w:pPr>
    </w:p>
    <w:p w14:paraId="09773F29" w14:textId="3C9BBDF3" w:rsidR="00D60C0A" w:rsidRPr="006773BC" w:rsidRDefault="00D60C0A" w:rsidP="00D60C0A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of First Reading of ERCS After School Supervision Policy</w:t>
      </w:r>
    </w:p>
    <w:p w14:paraId="42E5718F" w14:textId="77777777" w:rsidR="00B8245C" w:rsidRDefault="00B8245C" w:rsidP="00B8245C">
      <w:pPr>
        <w:rPr>
          <w:sz w:val="22"/>
          <w:szCs w:val="22"/>
        </w:rPr>
      </w:pPr>
    </w:p>
    <w:p w14:paraId="77424892" w14:textId="77777777" w:rsidR="00B8245C" w:rsidRPr="00816716" w:rsidRDefault="00B8245C" w:rsidP="00B8245C">
      <w:pPr>
        <w:pStyle w:val="ListParagraph"/>
        <w:ind w:left="3960"/>
        <w:rPr>
          <w:sz w:val="22"/>
          <w:szCs w:val="22"/>
        </w:rPr>
      </w:pPr>
    </w:p>
    <w:p w14:paraId="44E71023" w14:textId="77777777" w:rsidR="00B8245C" w:rsidRDefault="00B8245C" w:rsidP="00B8245C">
      <w:pPr>
        <w:rPr>
          <w:sz w:val="22"/>
          <w:szCs w:val="22"/>
        </w:rPr>
      </w:pPr>
    </w:p>
    <w:p w14:paraId="6F62D55F" w14:textId="77777777" w:rsidR="00B8245C" w:rsidRPr="00536EE6" w:rsidRDefault="00B8245C" w:rsidP="00B8245C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Board Member Comments:</w:t>
      </w:r>
    </w:p>
    <w:p w14:paraId="3DA0825E" w14:textId="77777777" w:rsidR="00B8245C" w:rsidRPr="00E8721C" w:rsidRDefault="00B8245C" w:rsidP="00B8245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 xml:space="preserve">   </w:t>
      </w:r>
      <w: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tab/>
        <w:t xml:space="preserve">  </w:t>
      </w:r>
    </w:p>
    <w:p w14:paraId="51B61681" w14:textId="631251AA" w:rsidR="00B8245C" w:rsidRDefault="000B6509" w:rsidP="00B8245C">
      <w:pPr>
        <w:pStyle w:val="NoSpacing"/>
        <w:ind w:firstLine="720"/>
        <w:rPr>
          <w:sz w:val="22"/>
          <w:szCs w:val="22"/>
        </w:rPr>
      </w:pPr>
      <w:r>
        <w:rPr>
          <w:sz w:val="22"/>
          <w:szCs w:val="22"/>
        </w:rPr>
        <w:t>9</w:t>
      </w:r>
      <w:r w:rsidR="00B8245C">
        <w:rPr>
          <w:sz w:val="22"/>
          <w:szCs w:val="22"/>
        </w:rPr>
        <w:t>.</w:t>
      </w:r>
      <w:r w:rsidR="00B8245C">
        <w:rPr>
          <w:sz w:val="22"/>
          <w:szCs w:val="22"/>
        </w:rPr>
        <w:tab/>
      </w:r>
      <w:r w:rsidR="00B8245C" w:rsidRPr="000F2560">
        <w:rPr>
          <w:sz w:val="22"/>
          <w:szCs w:val="22"/>
        </w:rPr>
        <w:t>Adjournment</w:t>
      </w:r>
      <w:r w:rsidR="00B8245C">
        <w:rPr>
          <w:sz w:val="22"/>
          <w:szCs w:val="22"/>
        </w:rPr>
        <w:t>:</w:t>
      </w:r>
    </w:p>
    <w:p w14:paraId="518A4235" w14:textId="77777777" w:rsidR="00B8245C" w:rsidRPr="00450E0B" w:rsidRDefault="00B8245C" w:rsidP="00B8245C">
      <w:pPr>
        <w:pStyle w:val="NoSpacing"/>
        <w:ind w:firstLine="720"/>
        <w:rPr>
          <w:b/>
          <w:bCs/>
          <w:sz w:val="22"/>
          <w:szCs w:val="22"/>
        </w:rPr>
      </w:pPr>
    </w:p>
    <w:p w14:paraId="401AC1F2" w14:textId="617E09CE" w:rsidR="00B8245C" w:rsidRPr="008C1FF6" w:rsidRDefault="00B8245C" w:rsidP="00B8245C">
      <w:pPr>
        <w:pStyle w:val="NoSpacing"/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Next Board Meeting:  Regular </w:t>
      </w:r>
      <w:r w:rsidR="00D26E49">
        <w:rPr>
          <w:i/>
          <w:sz w:val="22"/>
          <w:szCs w:val="22"/>
        </w:rPr>
        <w:t>February 11</w:t>
      </w:r>
      <w:r>
        <w:rPr>
          <w:i/>
          <w:sz w:val="22"/>
          <w:szCs w:val="22"/>
        </w:rPr>
        <w:t>, 2026</w:t>
      </w:r>
    </w:p>
    <w:p w14:paraId="5D8F40D2" w14:textId="77777777" w:rsidR="00B8245C" w:rsidRDefault="00B8245C" w:rsidP="00B8245C"/>
    <w:p w14:paraId="5BB6A54F" w14:textId="77777777" w:rsidR="00B8245C" w:rsidRPr="007D3E64" w:rsidRDefault="00B8245C" w:rsidP="00B8245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</w:rPr>
      </w:pPr>
      <w:r w:rsidRPr="007317DE">
        <w:rPr>
          <w:sz w:val="20"/>
          <w:szCs w:val="20"/>
        </w:rPr>
        <w:tab/>
      </w:r>
      <w:r w:rsidRPr="007D3E64">
        <w:rPr>
          <w:i/>
          <w:iCs/>
          <w:sz w:val="20"/>
          <w:szCs w:val="20"/>
        </w:rPr>
        <w:t xml:space="preserve">Agenda Packet &amp; Supporting Documents Notice:  The agenda packet and supporting materials, including </w:t>
      </w:r>
    </w:p>
    <w:p w14:paraId="08F0AC8E" w14:textId="77777777" w:rsidR="00B8245C" w:rsidRPr="007D3E64" w:rsidRDefault="00B8245C" w:rsidP="00B82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Materials distributed less than 72 hours prior to the scheduled meeting, can be viewed at the Eel River Charter School – Reception Desk, and located at 76350 Main Street, Covelo, CA.  For more information, Please call 707 983-6946</w:t>
      </w:r>
    </w:p>
    <w:p w14:paraId="141889CC" w14:textId="77777777" w:rsidR="00B8245C" w:rsidRPr="007D3E64" w:rsidRDefault="00B8245C" w:rsidP="00B82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0C6B1228" w14:textId="77777777" w:rsidR="00B8245C" w:rsidRPr="007D3E64" w:rsidRDefault="00B8245C" w:rsidP="00B82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02A4411B" w14:textId="77777777" w:rsidR="00B8245C" w:rsidRPr="007D3E64" w:rsidRDefault="00B8245C" w:rsidP="00B82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ADA Compliance Notice: ERCS adheres to the American with Disabilities Act.  Should you require special</w:t>
      </w:r>
    </w:p>
    <w:p w14:paraId="7262619A" w14:textId="77777777" w:rsidR="00B8245C" w:rsidRPr="007D3E64" w:rsidRDefault="00B8245C" w:rsidP="00B82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Accommodations, or more information about accessibility, please contact the ERCS office at (707) 983-6946.</w:t>
      </w:r>
      <w:r>
        <w:rPr>
          <w:i/>
          <w:iCs/>
          <w:sz w:val="20"/>
          <w:szCs w:val="20"/>
        </w:rPr>
        <w:t xml:space="preserve"> Requests for disability-related modifications or accommodations to participate in this public meeting should be made 24 hours prior to the meeting.  </w:t>
      </w:r>
      <w:r w:rsidRPr="007D3E64">
        <w:rPr>
          <w:i/>
          <w:iCs/>
          <w:sz w:val="20"/>
          <w:szCs w:val="20"/>
        </w:rPr>
        <w:t xml:space="preserve">All efforts will be made for reasonable accommodations.  Government Code Section 54953.2 Americans with Disabilities Act of 1990, 202 (42 U.S.C. 12132). </w:t>
      </w:r>
    </w:p>
    <w:p w14:paraId="43474503" w14:textId="77777777" w:rsidR="00B8245C" w:rsidRDefault="00B8245C" w:rsidP="00B8245C"/>
    <w:p w14:paraId="202F5C6F" w14:textId="77777777" w:rsidR="00B8245C" w:rsidRDefault="00B8245C" w:rsidP="00B8245C"/>
    <w:p w14:paraId="53F9C7B8" w14:textId="77777777" w:rsidR="00B8245C" w:rsidRDefault="00B8245C" w:rsidP="00B8245C"/>
    <w:p w14:paraId="306FBCEE" w14:textId="77777777" w:rsidR="00B8245C" w:rsidRDefault="00B8245C" w:rsidP="00B8245C"/>
    <w:p w14:paraId="49AFBD31" w14:textId="77777777" w:rsidR="00B8245C" w:rsidRDefault="00B8245C" w:rsidP="00B8245C"/>
    <w:p w14:paraId="75F9EC9F" w14:textId="77777777" w:rsidR="00B8245C" w:rsidRDefault="00B8245C" w:rsidP="00B8245C"/>
    <w:p w14:paraId="3AFEE4CF" w14:textId="77777777" w:rsidR="007D08FE" w:rsidRDefault="007D08FE"/>
    <w:sectPr w:rsidR="007D08FE" w:rsidSect="00B8245C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B7D49"/>
    <w:multiLevelType w:val="hybridMultilevel"/>
    <w:tmpl w:val="61962762"/>
    <w:lvl w:ilvl="0" w:tplc="5D9236B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AA4577C"/>
    <w:multiLevelType w:val="hybridMultilevel"/>
    <w:tmpl w:val="17821FDE"/>
    <w:lvl w:ilvl="0" w:tplc="670460C0">
      <w:start w:val="1"/>
      <w:numFmt w:val="decimal"/>
      <w:lvlText w:val="%1)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DEE5F2B"/>
    <w:multiLevelType w:val="hybridMultilevel"/>
    <w:tmpl w:val="093211F4"/>
    <w:lvl w:ilvl="0" w:tplc="E4345D9E">
      <w:start w:val="8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EC1163C"/>
    <w:multiLevelType w:val="hybridMultilevel"/>
    <w:tmpl w:val="C46275A6"/>
    <w:lvl w:ilvl="0" w:tplc="6E08821A">
      <w:start w:val="2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BE0710C"/>
    <w:multiLevelType w:val="hybridMultilevel"/>
    <w:tmpl w:val="46B2A0FA"/>
    <w:lvl w:ilvl="0" w:tplc="F550B3EE">
      <w:start w:val="5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63413253">
    <w:abstractNumId w:val="1"/>
  </w:num>
  <w:num w:numId="2" w16cid:durableId="196891354">
    <w:abstractNumId w:val="3"/>
  </w:num>
  <w:num w:numId="3" w16cid:durableId="1172722090">
    <w:abstractNumId w:val="0"/>
  </w:num>
  <w:num w:numId="4" w16cid:durableId="1736274694">
    <w:abstractNumId w:val="4"/>
  </w:num>
  <w:num w:numId="5" w16cid:durableId="756514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5C"/>
    <w:rsid w:val="000B6509"/>
    <w:rsid w:val="000D1A57"/>
    <w:rsid w:val="00122D71"/>
    <w:rsid w:val="001F4826"/>
    <w:rsid w:val="0022206E"/>
    <w:rsid w:val="003E5D0B"/>
    <w:rsid w:val="005F31FC"/>
    <w:rsid w:val="006773BC"/>
    <w:rsid w:val="007D08FE"/>
    <w:rsid w:val="008C454D"/>
    <w:rsid w:val="009C1A57"/>
    <w:rsid w:val="009E2F5C"/>
    <w:rsid w:val="00B8245C"/>
    <w:rsid w:val="00BE1BD0"/>
    <w:rsid w:val="00CA2CF3"/>
    <w:rsid w:val="00D26E49"/>
    <w:rsid w:val="00D60C0A"/>
    <w:rsid w:val="00E524C2"/>
    <w:rsid w:val="00FB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4AB23E2"/>
  <w15:chartTrackingRefBased/>
  <w15:docId w15:val="{C3125252-7958-4C86-849D-09940B6A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4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4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4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4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4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4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4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4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4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4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4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4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4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45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B8245C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B8245C"/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NoSpacing">
    <w:name w:val="No Spacing"/>
    <w:uiPriority w:val="1"/>
    <w:qFormat/>
    <w:rsid w:val="00B824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C688D-EBBF-4030-8E00-02A3F863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Tuttle</dc:creator>
  <cp:keywords/>
  <dc:description/>
  <cp:lastModifiedBy>ERCS Business Manager</cp:lastModifiedBy>
  <cp:revision>2</cp:revision>
  <cp:lastPrinted>2026-01-15T21:51:00Z</cp:lastPrinted>
  <dcterms:created xsi:type="dcterms:W3CDTF">2026-01-15T22:48:00Z</dcterms:created>
  <dcterms:modified xsi:type="dcterms:W3CDTF">2026-01-15T22:48:00Z</dcterms:modified>
</cp:coreProperties>
</file>