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DB060" w14:textId="300D743F" w:rsidR="00B558C4" w:rsidRPr="001C0786" w:rsidRDefault="00C4116E" w:rsidP="0022011F">
      <w:pPr>
        <w:tabs>
          <w:tab w:val="left" w:pos="6480"/>
        </w:tabs>
        <w:suppressAutoHyphens/>
        <w:rPr>
          <w:rFonts w:ascii="Helvetica" w:hAnsi="Helvetica"/>
          <w:b/>
          <w:sz w:val="22"/>
        </w:rPr>
      </w:pPr>
      <w:r>
        <w:rPr>
          <w:rFonts w:ascii="Helvetica" w:hAnsi="Helvetica"/>
          <w:b/>
          <w:sz w:val="24"/>
        </w:rPr>
        <w:t>ELSINBORO TOWNSHIP</w:t>
      </w:r>
      <w:r w:rsidR="00407361" w:rsidRPr="001C0786">
        <w:rPr>
          <w:rFonts w:ascii="Helvetica" w:hAnsi="Helvetica"/>
          <w:b/>
          <w:sz w:val="24"/>
        </w:rPr>
        <w:t xml:space="preserve"> BOARD OF EDUCATION</w:t>
      </w:r>
      <w:r w:rsidR="00B558C4" w:rsidRPr="001C0786">
        <w:rPr>
          <w:rFonts w:ascii="Helvetica" w:hAnsi="Helvetica"/>
          <w:b/>
          <w:sz w:val="22"/>
        </w:rPr>
        <w:tab/>
        <w:t xml:space="preserve">FILE CODE:  3516    </w:t>
      </w:r>
    </w:p>
    <w:p w14:paraId="7BA40167" w14:textId="2A0F7042" w:rsidR="00B558C4" w:rsidRPr="001C0786" w:rsidRDefault="00D54AB4" w:rsidP="0022011F">
      <w:pPr>
        <w:tabs>
          <w:tab w:val="left" w:pos="6480"/>
        </w:tabs>
        <w:suppressAutoHyphens/>
        <w:rPr>
          <w:rFonts w:ascii="Helvetica" w:hAnsi="Helvetica"/>
          <w:b/>
          <w:sz w:val="22"/>
        </w:rPr>
      </w:pPr>
      <w:r>
        <w:rPr>
          <w:rFonts w:ascii="Helvetica" w:hAnsi="Helvetica"/>
          <w:b/>
          <w:spacing w:val="-2"/>
          <w:sz w:val="22"/>
        </w:rPr>
        <w:t>Salem</w:t>
      </w:r>
      <w:r w:rsidR="004252FF" w:rsidRPr="001C0786">
        <w:rPr>
          <w:rFonts w:ascii="Helvetica" w:hAnsi="Helvetica"/>
          <w:b/>
          <w:spacing w:val="-2"/>
          <w:sz w:val="22"/>
        </w:rPr>
        <w:t xml:space="preserve">, </w:t>
      </w:r>
      <w:smartTag w:uri="urn:schemas-microsoft-com:office:smarttags" w:element="State">
        <w:r w:rsidR="004252FF" w:rsidRPr="001C0786">
          <w:rPr>
            <w:rFonts w:ascii="Helvetica" w:hAnsi="Helvetica"/>
            <w:b/>
            <w:spacing w:val="-2"/>
            <w:sz w:val="22"/>
          </w:rPr>
          <w:t>New Jersey</w:t>
        </w:r>
      </w:smartTag>
      <w:r w:rsidR="00B558C4" w:rsidRPr="001C0786">
        <w:rPr>
          <w:rFonts w:ascii="Helvetica" w:hAnsi="Helvetica"/>
          <w:b/>
          <w:sz w:val="22"/>
        </w:rPr>
        <w:tab/>
      </w:r>
      <w:r w:rsidR="00B558C4" w:rsidRPr="001C0786">
        <w:rPr>
          <w:rFonts w:ascii="Helvetica" w:hAnsi="Helvetica"/>
          <w:b/>
          <w:sz w:val="22"/>
          <w:u w:val="single"/>
        </w:rPr>
        <w:t xml:space="preserve">    X     </w:t>
      </w:r>
      <w:r w:rsidR="00B558C4" w:rsidRPr="001C0786">
        <w:rPr>
          <w:rFonts w:ascii="Helvetica" w:hAnsi="Helvetica"/>
          <w:b/>
          <w:sz w:val="22"/>
        </w:rPr>
        <w:t xml:space="preserve">  Monitored</w:t>
      </w:r>
      <w:r w:rsidR="00B558C4" w:rsidRPr="001C0786">
        <w:rPr>
          <w:rFonts w:ascii="Helvetica" w:hAnsi="Helvetica"/>
          <w:b/>
          <w:sz w:val="22"/>
        </w:rPr>
        <w:tab/>
      </w:r>
    </w:p>
    <w:p w14:paraId="5DD6C4E7" w14:textId="77777777" w:rsidR="00B558C4" w:rsidRPr="001C0786" w:rsidRDefault="00B558C4" w:rsidP="0022011F">
      <w:pPr>
        <w:tabs>
          <w:tab w:val="left" w:pos="6480"/>
        </w:tabs>
        <w:suppressAutoHyphens/>
        <w:rPr>
          <w:rFonts w:ascii="Helvetica" w:hAnsi="Helvetica"/>
          <w:b/>
          <w:sz w:val="24"/>
        </w:rPr>
      </w:pPr>
      <w:r w:rsidRPr="001C0786">
        <w:rPr>
          <w:rFonts w:ascii="Helvetica" w:hAnsi="Helvetica"/>
          <w:b/>
          <w:sz w:val="22"/>
        </w:rPr>
        <w:tab/>
      </w:r>
      <w:r w:rsidRPr="001C0786">
        <w:rPr>
          <w:rFonts w:ascii="Helvetica" w:hAnsi="Helvetica"/>
          <w:b/>
          <w:sz w:val="22"/>
          <w:u w:val="single"/>
        </w:rPr>
        <w:t xml:space="preserve">    X     </w:t>
      </w:r>
      <w:r w:rsidRPr="001C0786">
        <w:rPr>
          <w:rFonts w:ascii="Helvetica" w:hAnsi="Helvetica"/>
          <w:b/>
          <w:sz w:val="22"/>
        </w:rPr>
        <w:t xml:space="preserve">  Mandated</w:t>
      </w:r>
    </w:p>
    <w:p w14:paraId="134CAEC2" w14:textId="77777777" w:rsidR="00B558C4" w:rsidRPr="001C0786" w:rsidRDefault="000E404C" w:rsidP="0022011F">
      <w:pPr>
        <w:pBdr>
          <w:bottom w:val="single" w:sz="18" w:space="1" w:color="auto"/>
        </w:pBdr>
        <w:tabs>
          <w:tab w:val="left" w:pos="6480"/>
        </w:tabs>
        <w:suppressAutoHyphens/>
        <w:rPr>
          <w:rFonts w:ascii="Helvetica" w:hAnsi="Helvetica"/>
          <w:sz w:val="24"/>
        </w:rPr>
      </w:pPr>
      <w:r w:rsidRPr="001C0786">
        <w:rPr>
          <w:rFonts w:ascii="Helvetica" w:hAnsi="Helvetica"/>
          <w:b/>
          <w:sz w:val="22"/>
          <w:szCs w:val="22"/>
        </w:rPr>
        <w:t>Policy</w:t>
      </w:r>
      <w:r w:rsidR="00B558C4" w:rsidRPr="001C0786">
        <w:rPr>
          <w:rFonts w:ascii="Helvetica" w:hAnsi="Helvetica"/>
          <w:b/>
          <w:sz w:val="22"/>
        </w:rPr>
        <w:tab/>
      </w:r>
      <w:r w:rsidR="00B558C4" w:rsidRPr="001C0786">
        <w:rPr>
          <w:rFonts w:ascii="Helvetica" w:hAnsi="Helvetica"/>
          <w:b/>
          <w:sz w:val="22"/>
          <w:u w:val="single"/>
        </w:rPr>
        <w:t xml:space="preserve">    X     </w:t>
      </w:r>
      <w:r w:rsidR="00B558C4" w:rsidRPr="001C0786">
        <w:rPr>
          <w:rFonts w:ascii="Helvetica" w:hAnsi="Helvetica"/>
          <w:b/>
          <w:sz w:val="22"/>
        </w:rPr>
        <w:t xml:space="preserve">  Other Reasons</w:t>
      </w:r>
    </w:p>
    <w:p w14:paraId="7FD8FDF9" w14:textId="77777777" w:rsidR="00B558C4" w:rsidRPr="001C0786" w:rsidRDefault="00B558C4" w:rsidP="0022011F">
      <w:pPr>
        <w:tabs>
          <w:tab w:val="left" w:pos="6480"/>
        </w:tabs>
        <w:suppressAutoHyphens/>
        <w:rPr>
          <w:rFonts w:ascii="Helvetica" w:hAnsi="Helvetica"/>
        </w:rPr>
      </w:pPr>
    </w:p>
    <w:p w14:paraId="42942DD2" w14:textId="77777777" w:rsidR="002B092E" w:rsidRPr="001C0786" w:rsidRDefault="002B092E" w:rsidP="0022011F">
      <w:pPr>
        <w:tabs>
          <w:tab w:val="left" w:pos="6480"/>
        </w:tabs>
        <w:suppressAutoHyphens/>
        <w:rPr>
          <w:rFonts w:ascii="Helvetica" w:hAnsi="Helvetica"/>
        </w:rPr>
      </w:pPr>
    </w:p>
    <w:p w14:paraId="49AEAE93" w14:textId="77777777" w:rsidR="00B558C4" w:rsidRPr="001C0786" w:rsidRDefault="00B558C4" w:rsidP="0022011F">
      <w:pPr>
        <w:tabs>
          <w:tab w:val="left" w:pos="0"/>
          <w:tab w:val="center" w:pos="4320"/>
        </w:tabs>
        <w:suppressAutoHyphens/>
        <w:jc w:val="center"/>
        <w:rPr>
          <w:rFonts w:ascii="Helvetica" w:hAnsi="Helvetica"/>
          <w:u w:val="single"/>
        </w:rPr>
      </w:pPr>
      <w:r w:rsidRPr="001C0786">
        <w:rPr>
          <w:rFonts w:ascii="Helvetica" w:hAnsi="Helvetica"/>
          <w:u w:val="single"/>
        </w:rPr>
        <w:t>SAFETY</w:t>
      </w:r>
    </w:p>
    <w:p w14:paraId="4D6C1CB6" w14:textId="77777777" w:rsidR="00B558C4" w:rsidRPr="001C0786" w:rsidRDefault="00B558C4" w:rsidP="0022011F">
      <w:pPr>
        <w:tabs>
          <w:tab w:val="left" w:pos="0"/>
          <w:tab w:val="center" w:pos="4320"/>
        </w:tabs>
        <w:suppressAutoHyphens/>
        <w:rPr>
          <w:rFonts w:ascii="Helvetica" w:hAnsi="Helvetica"/>
          <w:u w:val="single"/>
        </w:rPr>
      </w:pPr>
    </w:p>
    <w:p w14:paraId="47964DC1" w14:textId="1CA1D66B" w:rsidR="00B558C4" w:rsidRDefault="00B558C4" w:rsidP="0022011F">
      <w:pPr>
        <w:pStyle w:val="BodyText"/>
        <w:ind w:right="0"/>
      </w:pPr>
      <w:r w:rsidRPr="001C0786">
        <w:t xml:space="preserve">The </w:t>
      </w:r>
      <w:r w:rsidR="00C4116E">
        <w:t>superintendent</w:t>
      </w:r>
      <w:r w:rsidRPr="001C0786">
        <w:t xml:space="preserve"> shall develop rules governing school safety which shall include but not</w:t>
      </w:r>
      <w:r w:rsidR="000E404C" w:rsidRPr="001C0786">
        <w:t xml:space="preserve"> </w:t>
      </w:r>
      <w:r w:rsidRPr="001C0786">
        <w:t xml:space="preserve">be limited </w:t>
      </w:r>
      <w:proofErr w:type="gramStart"/>
      <w:r w:rsidRPr="001C0786">
        <w:t>to:</w:t>
      </w:r>
      <w:proofErr w:type="gramEnd"/>
      <w:r w:rsidRPr="001C0786">
        <w:t xml:space="preserve">  </w:t>
      </w:r>
      <w:r w:rsidR="00C4116E">
        <w:t>student</w:t>
      </w:r>
      <w:r w:rsidRPr="001C0786">
        <w:t xml:space="preserve"> safety in school; care of injured </w:t>
      </w:r>
      <w:r w:rsidR="00C4116E">
        <w:t>student</w:t>
      </w:r>
      <w:r w:rsidRPr="001C0786">
        <w:t xml:space="preserve">s; vehicle safety programs; plant safety including removal and/or encapsulation of asbestos; labeling and storage of hazardous substances; emergency procedures; </w:t>
      </w:r>
      <w:r w:rsidR="00C4116E">
        <w:t>student</w:t>
      </w:r>
      <w:r w:rsidRPr="001C0786">
        <w:t xml:space="preserve"> safety in transit to and from school; and eye protection.  In addition, </w:t>
      </w:r>
      <w:r w:rsidR="00C4116E">
        <w:t>student</w:t>
      </w:r>
      <w:r w:rsidRPr="001C0786">
        <w:t>s shall be provided with safety instruction in accordance with the law.</w:t>
      </w:r>
    </w:p>
    <w:p w14:paraId="1B1157A4" w14:textId="77777777" w:rsidR="0097756A" w:rsidRDefault="0097756A" w:rsidP="0022011F">
      <w:pPr>
        <w:pStyle w:val="BodyText"/>
        <w:ind w:right="0"/>
      </w:pPr>
    </w:p>
    <w:p w14:paraId="17A878F4" w14:textId="790548FB" w:rsidR="0097756A" w:rsidRDefault="0097756A" w:rsidP="00E509ED">
      <w:pPr>
        <w:pStyle w:val="BodyText"/>
        <w:ind w:right="0"/>
      </w:pPr>
      <w:r>
        <w:t xml:space="preserve">They shall address as a minimum the requirements of law and the applicable rules and regulations of various departments of state government along with the guidelines mandated by the annual insurance report and this policy.  </w:t>
      </w:r>
    </w:p>
    <w:p w14:paraId="63A1B14D" w14:textId="77777777" w:rsidR="00E509ED" w:rsidRDefault="00E509ED" w:rsidP="00E509ED">
      <w:pPr>
        <w:pStyle w:val="BodyText"/>
        <w:ind w:right="0"/>
      </w:pPr>
    </w:p>
    <w:p w14:paraId="77BF7BF6" w14:textId="5B59FD81" w:rsidR="0097756A" w:rsidRPr="001C0786" w:rsidRDefault="0097756A" w:rsidP="00E509ED">
      <w:pPr>
        <w:pStyle w:val="BodyText"/>
        <w:ind w:right="0"/>
      </w:pPr>
      <w:r>
        <w:t xml:space="preserve">The </w:t>
      </w:r>
      <w:r w:rsidR="00E509ED">
        <w:t>superintendent</w:t>
      </w:r>
      <w:r>
        <w:t xml:space="preserve"> and </w:t>
      </w:r>
      <w:r w:rsidR="00E509ED">
        <w:t xml:space="preserve">business administrator/board secretary </w:t>
      </w:r>
      <w:r>
        <w:t>shall be responsible for the promulgation of such rules to all personnel concerned.</w:t>
      </w:r>
    </w:p>
    <w:p w14:paraId="6C31C492" w14:textId="77777777" w:rsidR="00B558C4" w:rsidRPr="001C0786" w:rsidRDefault="00B558C4" w:rsidP="0022011F">
      <w:pPr>
        <w:tabs>
          <w:tab w:val="left" w:pos="0"/>
          <w:tab w:val="center" w:pos="4320"/>
        </w:tabs>
        <w:suppressAutoHyphens/>
        <w:rPr>
          <w:rFonts w:ascii="Helvetica" w:hAnsi="Helvetica"/>
        </w:rPr>
      </w:pPr>
    </w:p>
    <w:p w14:paraId="4C4EFE9D" w14:textId="77777777" w:rsidR="00B558C4" w:rsidRPr="001C0786" w:rsidRDefault="00B558C4" w:rsidP="0022011F">
      <w:pPr>
        <w:tabs>
          <w:tab w:val="left" w:pos="0"/>
          <w:tab w:val="center" w:pos="4320"/>
        </w:tabs>
        <w:suppressAutoHyphens/>
        <w:rPr>
          <w:rFonts w:ascii="Helvetica" w:hAnsi="Helvetica"/>
          <w:u w:val="single"/>
        </w:rPr>
      </w:pPr>
      <w:r w:rsidRPr="001C0786">
        <w:rPr>
          <w:rFonts w:ascii="Helvetica" w:hAnsi="Helvetica"/>
          <w:u w:val="single"/>
        </w:rPr>
        <w:t>Use</w:t>
      </w:r>
      <w:r w:rsidRPr="001C0786">
        <w:rPr>
          <w:rFonts w:ascii="Helvetica" w:hAnsi="Helvetica"/>
        </w:rPr>
        <w:t xml:space="preserve"> </w:t>
      </w:r>
      <w:r w:rsidRPr="001C0786">
        <w:rPr>
          <w:rFonts w:ascii="Helvetica" w:hAnsi="Helvetica"/>
          <w:u w:val="single"/>
        </w:rPr>
        <w:t>and</w:t>
      </w:r>
      <w:r w:rsidRPr="001C0786">
        <w:rPr>
          <w:rFonts w:ascii="Helvetica" w:hAnsi="Helvetica"/>
        </w:rPr>
        <w:t xml:space="preserve"> </w:t>
      </w:r>
      <w:r w:rsidRPr="001C0786">
        <w:rPr>
          <w:rFonts w:ascii="Helvetica" w:hAnsi="Helvetica"/>
          <w:u w:val="single"/>
        </w:rPr>
        <w:t>Storage</w:t>
      </w:r>
      <w:r w:rsidRPr="001C0786">
        <w:rPr>
          <w:rFonts w:ascii="Helvetica" w:hAnsi="Helvetica"/>
        </w:rPr>
        <w:t xml:space="preserve"> </w:t>
      </w:r>
      <w:r w:rsidRPr="001C0786">
        <w:rPr>
          <w:rFonts w:ascii="Helvetica" w:hAnsi="Helvetica"/>
          <w:u w:val="single"/>
        </w:rPr>
        <w:t>of</w:t>
      </w:r>
      <w:r w:rsidRPr="001C0786">
        <w:rPr>
          <w:rFonts w:ascii="Helvetica" w:hAnsi="Helvetica"/>
        </w:rPr>
        <w:t xml:space="preserve"> </w:t>
      </w:r>
      <w:r w:rsidRPr="001C0786">
        <w:rPr>
          <w:rFonts w:ascii="Helvetica" w:hAnsi="Helvetica"/>
          <w:u w:val="single"/>
        </w:rPr>
        <w:t>Hazardous</w:t>
      </w:r>
      <w:r w:rsidRPr="001C0786">
        <w:rPr>
          <w:rFonts w:ascii="Helvetica" w:hAnsi="Helvetica"/>
        </w:rPr>
        <w:t xml:space="preserve"> </w:t>
      </w:r>
      <w:r w:rsidRPr="001C0786">
        <w:rPr>
          <w:rFonts w:ascii="Helvetica" w:hAnsi="Helvetica"/>
          <w:u w:val="single"/>
        </w:rPr>
        <w:t>Substances</w:t>
      </w:r>
    </w:p>
    <w:p w14:paraId="0D8AA454" w14:textId="77777777" w:rsidR="00B558C4" w:rsidRPr="001C0786" w:rsidRDefault="00B558C4" w:rsidP="0022011F">
      <w:pPr>
        <w:tabs>
          <w:tab w:val="left" w:pos="0"/>
          <w:tab w:val="center" w:pos="4320"/>
        </w:tabs>
        <w:suppressAutoHyphens/>
        <w:rPr>
          <w:rFonts w:ascii="Helvetica" w:hAnsi="Helvetica"/>
          <w:u w:val="single"/>
        </w:rPr>
      </w:pPr>
    </w:p>
    <w:p w14:paraId="1ACEF572" w14:textId="5AAC410B" w:rsidR="00B558C4" w:rsidRPr="001C0786" w:rsidRDefault="00B558C4" w:rsidP="0022011F">
      <w:pPr>
        <w:pStyle w:val="BodyText"/>
        <w:ind w:right="0"/>
      </w:pPr>
      <w:r w:rsidRPr="001C0786">
        <w:t xml:space="preserve">The board shall not allow the use of any hazardous substances in or on any of the buildings or grounds of this district when children are present, except in emergencies.  A list of substances that are legally exempted from this requirement can be obtained from the </w:t>
      </w:r>
      <w:r w:rsidR="00C4116E">
        <w:t>superintendent</w:t>
      </w:r>
      <w:r w:rsidRPr="001C0786">
        <w:t>.</w:t>
      </w:r>
    </w:p>
    <w:p w14:paraId="10AAE278" w14:textId="77777777" w:rsidR="00B558C4" w:rsidRPr="001C0786" w:rsidRDefault="00B558C4" w:rsidP="0022011F">
      <w:pPr>
        <w:tabs>
          <w:tab w:val="left" w:pos="0"/>
          <w:tab w:val="center" w:pos="4320"/>
        </w:tabs>
        <w:suppressAutoHyphens/>
        <w:rPr>
          <w:rFonts w:ascii="Helvetica" w:hAnsi="Helvetica"/>
        </w:rPr>
      </w:pPr>
    </w:p>
    <w:p w14:paraId="06BED716" w14:textId="73FF9E78" w:rsidR="00B558C4" w:rsidRPr="001C0786" w:rsidRDefault="00B558C4" w:rsidP="0022011F">
      <w:pPr>
        <w:pStyle w:val="BodyText2"/>
        <w:ind w:right="0"/>
      </w:pPr>
      <w:r w:rsidRPr="001C0786">
        <w:t xml:space="preserve">The </w:t>
      </w:r>
      <w:r w:rsidR="00C4116E">
        <w:t>superintendent</w:t>
      </w:r>
      <w:r w:rsidRPr="001C0786">
        <w:t xml:space="preserve"> shall inform the board when hazardous substances may be used when children are present, and the board shall determine if an emergency situation </w:t>
      </w:r>
      <w:proofErr w:type="gramStart"/>
      <w:r w:rsidRPr="001C0786">
        <w:t>exists</w:t>
      </w:r>
      <w:proofErr w:type="gramEnd"/>
      <w:r w:rsidRPr="001C0786">
        <w:t xml:space="preserve"> and such use is warranted.</w:t>
      </w:r>
    </w:p>
    <w:p w14:paraId="624E1106" w14:textId="77777777" w:rsidR="00B558C4" w:rsidRPr="001C0786" w:rsidRDefault="00B558C4" w:rsidP="0022011F">
      <w:pPr>
        <w:tabs>
          <w:tab w:val="left" w:pos="0"/>
          <w:tab w:val="center" w:pos="4320"/>
        </w:tabs>
        <w:suppressAutoHyphens/>
        <w:rPr>
          <w:rFonts w:ascii="Helvetica" w:hAnsi="Helvetica"/>
        </w:rPr>
      </w:pPr>
    </w:p>
    <w:p w14:paraId="67F00F8F" w14:textId="3B8C0658" w:rsidR="00B558C4" w:rsidRPr="001C0786" w:rsidRDefault="00B558C4" w:rsidP="0022011F">
      <w:pPr>
        <w:tabs>
          <w:tab w:val="left" w:pos="0"/>
          <w:tab w:val="center" w:pos="4320"/>
        </w:tabs>
        <w:suppressAutoHyphens/>
        <w:rPr>
          <w:rFonts w:ascii="Helvetica" w:hAnsi="Helvetica"/>
        </w:rPr>
      </w:pPr>
      <w:r w:rsidRPr="001C0786">
        <w:rPr>
          <w:rFonts w:ascii="Helvetica" w:hAnsi="Helvetica"/>
        </w:rPr>
        <w:t xml:space="preserve">If any hazardous substance is stored on any school site, the </w:t>
      </w:r>
      <w:r w:rsidR="00C4116E">
        <w:rPr>
          <w:rFonts w:ascii="Helvetica" w:hAnsi="Helvetica"/>
        </w:rPr>
        <w:t>superintendent</w:t>
      </w:r>
      <w:r w:rsidRPr="001C0786">
        <w:rPr>
          <w:rFonts w:ascii="Helvetica" w:hAnsi="Helvetica"/>
        </w:rPr>
        <w:t xml:space="preserve"> shall make available the hazardous substance fact sheet for that substance to anyone who requests it.</w:t>
      </w:r>
    </w:p>
    <w:p w14:paraId="7F91CEDE" w14:textId="77777777" w:rsidR="00B558C4" w:rsidRPr="001C0786" w:rsidRDefault="00B558C4" w:rsidP="0022011F">
      <w:pPr>
        <w:tabs>
          <w:tab w:val="left" w:pos="0"/>
          <w:tab w:val="center" w:pos="4320"/>
        </w:tabs>
        <w:suppressAutoHyphens/>
        <w:rPr>
          <w:rFonts w:ascii="Helvetica" w:hAnsi="Helvetica"/>
        </w:rPr>
      </w:pPr>
    </w:p>
    <w:p w14:paraId="17BA0666" w14:textId="6A140BDD" w:rsidR="00B558C4" w:rsidRPr="001C0786" w:rsidRDefault="00B558C4" w:rsidP="0022011F">
      <w:pPr>
        <w:pStyle w:val="BodyText2"/>
        <w:ind w:right="0"/>
      </w:pPr>
      <w:r w:rsidRPr="001C0786">
        <w:t>At least two days prior to the start of any construction activity involving hazardous substances, the</w:t>
      </w:r>
      <w:r w:rsidR="00093835" w:rsidRPr="001C0786">
        <w:t xml:space="preserve"> </w:t>
      </w:r>
      <w:r w:rsidR="00C4116E">
        <w:t>superintendent</w:t>
      </w:r>
      <w:r w:rsidRPr="001C0786">
        <w:t xml:space="preserve"> shall post on a bulletin board at the school a notice that such construction</w:t>
      </w:r>
      <w:r w:rsidR="00093835" w:rsidRPr="001C0786">
        <w:t xml:space="preserve"> </w:t>
      </w:r>
      <w:r w:rsidR="00D51D9C">
        <w:t xml:space="preserve">will take place. </w:t>
      </w:r>
      <w:r w:rsidRPr="001C0786">
        <w:t>The notice will state the activity to be conducted and the hazardous substance(s) to</w:t>
      </w:r>
      <w:r w:rsidR="00093835" w:rsidRPr="001C0786">
        <w:t xml:space="preserve"> </w:t>
      </w:r>
      <w:r w:rsidRPr="001C0786">
        <w:t>be used.</w:t>
      </w:r>
    </w:p>
    <w:p w14:paraId="56943252" w14:textId="77777777" w:rsidR="00B558C4" w:rsidRPr="001C0786" w:rsidRDefault="00B558C4" w:rsidP="0022011F">
      <w:pPr>
        <w:tabs>
          <w:tab w:val="left" w:pos="0"/>
          <w:tab w:val="center" w:pos="4320"/>
        </w:tabs>
        <w:suppressAutoHyphens/>
        <w:rPr>
          <w:rFonts w:ascii="Helvetica" w:hAnsi="Helvetica"/>
        </w:rPr>
      </w:pPr>
    </w:p>
    <w:p w14:paraId="0E5B67A2" w14:textId="1BC611E4" w:rsidR="00B558C4" w:rsidRPr="001C0786" w:rsidRDefault="00B558C4" w:rsidP="0022011F">
      <w:pPr>
        <w:pStyle w:val="BodyText3"/>
        <w:ind w:right="0"/>
      </w:pPr>
      <w:r w:rsidRPr="001C0786">
        <w:t xml:space="preserve">The </w:t>
      </w:r>
      <w:r w:rsidR="00C4116E">
        <w:t>superintendent</w:t>
      </w:r>
      <w:r w:rsidRPr="001C0786">
        <w:t xml:space="preserve"> shall ensure that all parents/guardians receive a notice at least once</w:t>
      </w:r>
      <w:r w:rsidRPr="001C0786">
        <w:br/>
        <w:t>a year informing them of the following:</w:t>
      </w:r>
    </w:p>
    <w:p w14:paraId="63A35E48" w14:textId="77777777" w:rsidR="00B558C4" w:rsidRPr="001C0786" w:rsidRDefault="00B558C4" w:rsidP="0022011F">
      <w:pPr>
        <w:tabs>
          <w:tab w:val="left" w:pos="0"/>
          <w:tab w:val="center" w:pos="4320"/>
        </w:tabs>
        <w:suppressAutoHyphens/>
        <w:rPr>
          <w:rFonts w:ascii="Helvetica" w:hAnsi="Helvetica"/>
        </w:rPr>
      </w:pPr>
    </w:p>
    <w:p w14:paraId="0D64E559" w14:textId="77777777" w:rsidR="00B558C4" w:rsidRPr="001C0786" w:rsidRDefault="00B558C4" w:rsidP="0022011F">
      <w:pPr>
        <w:numPr>
          <w:ilvl w:val="0"/>
          <w:numId w:val="1"/>
        </w:numPr>
        <w:tabs>
          <w:tab w:val="left" w:pos="0"/>
          <w:tab w:val="left" w:pos="720"/>
          <w:tab w:val="center" w:pos="4320"/>
        </w:tabs>
        <w:suppressAutoHyphens/>
        <w:rPr>
          <w:rFonts w:ascii="Helvetica" w:hAnsi="Helvetica"/>
        </w:rPr>
      </w:pPr>
      <w:r w:rsidRPr="001C0786">
        <w:rPr>
          <w:rFonts w:ascii="Helvetica" w:hAnsi="Helvetica"/>
        </w:rPr>
        <w:t>Notice of any construction or other activities involving hazardous substances will be posted on</w:t>
      </w:r>
      <w:r w:rsidR="00093835" w:rsidRPr="001C0786">
        <w:rPr>
          <w:rFonts w:ascii="Helvetica" w:hAnsi="Helvetica"/>
        </w:rPr>
        <w:t xml:space="preserve"> </w:t>
      </w:r>
      <w:r w:rsidRPr="001C0786">
        <w:rPr>
          <w:rFonts w:ascii="Helvetica" w:hAnsi="Helvetica"/>
        </w:rPr>
        <w:t xml:space="preserve">the bulletin board of their children's </w:t>
      </w:r>
      <w:proofErr w:type="gramStart"/>
      <w:r w:rsidRPr="001C0786">
        <w:rPr>
          <w:rFonts w:ascii="Helvetica" w:hAnsi="Helvetica"/>
        </w:rPr>
        <w:t>school;</w:t>
      </w:r>
      <w:proofErr w:type="gramEnd"/>
      <w:r w:rsidRPr="001C0786">
        <w:rPr>
          <w:rFonts w:ascii="Helvetica" w:hAnsi="Helvetica"/>
        </w:rPr>
        <w:t xml:space="preserve">   </w:t>
      </w:r>
    </w:p>
    <w:p w14:paraId="72BF3E1A" w14:textId="77777777" w:rsidR="00B558C4" w:rsidRPr="001C0786" w:rsidRDefault="00B558C4" w:rsidP="0022011F">
      <w:pPr>
        <w:tabs>
          <w:tab w:val="left" w:pos="0"/>
          <w:tab w:val="left" w:pos="360"/>
          <w:tab w:val="left" w:pos="720"/>
          <w:tab w:val="center" w:pos="4320"/>
        </w:tabs>
        <w:suppressAutoHyphens/>
        <w:rPr>
          <w:rFonts w:ascii="Helvetica" w:hAnsi="Helvetica"/>
        </w:rPr>
      </w:pPr>
    </w:p>
    <w:p w14:paraId="2DBE632F" w14:textId="77777777" w:rsidR="00B558C4" w:rsidRPr="001C0786" w:rsidRDefault="00B558C4" w:rsidP="0022011F">
      <w:pPr>
        <w:numPr>
          <w:ilvl w:val="0"/>
          <w:numId w:val="1"/>
        </w:numPr>
        <w:tabs>
          <w:tab w:val="left" w:pos="0"/>
          <w:tab w:val="left" w:pos="720"/>
          <w:tab w:val="center" w:pos="4320"/>
        </w:tabs>
        <w:suppressAutoHyphens/>
        <w:rPr>
          <w:rFonts w:ascii="Helvetica" w:hAnsi="Helvetica"/>
        </w:rPr>
      </w:pPr>
      <w:r w:rsidRPr="001C0786">
        <w:rPr>
          <w:rFonts w:ascii="Helvetica" w:hAnsi="Helvetica"/>
        </w:rPr>
        <w:t xml:space="preserve">Hazardous substances may be stored at the school at various times throughout the </w:t>
      </w:r>
      <w:proofErr w:type="gramStart"/>
      <w:r w:rsidRPr="001C0786">
        <w:rPr>
          <w:rFonts w:ascii="Helvetica" w:hAnsi="Helvetica"/>
        </w:rPr>
        <w:t>year;</w:t>
      </w:r>
      <w:proofErr w:type="gramEnd"/>
    </w:p>
    <w:p w14:paraId="7BEFBFBD" w14:textId="77777777" w:rsidR="00B558C4" w:rsidRPr="001C0786" w:rsidRDefault="00B558C4" w:rsidP="0022011F">
      <w:pPr>
        <w:tabs>
          <w:tab w:val="left" w:pos="0"/>
          <w:tab w:val="left" w:pos="360"/>
          <w:tab w:val="left" w:pos="720"/>
          <w:tab w:val="center" w:pos="4320"/>
        </w:tabs>
        <w:suppressAutoHyphens/>
        <w:rPr>
          <w:rFonts w:ascii="Helvetica" w:hAnsi="Helvetica"/>
        </w:rPr>
      </w:pPr>
    </w:p>
    <w:p w14:paraId="379BA24F" w14:textId="77777777" w:rsidR="00B558C4" w:rsidRPr="001C0786" w:rsidRDefault="00B558C4" w:rsidP="0022011F">
      <w:pPr>
        <w:numPr>
          <w:ilvl w:val="0"/>
          <w:numId w:val="1"/>
        </w:numPr>
        <w:tabs>
          <w:tab w:val="left" w:pos="0"/>
          <w:tab w:val="left" w:pos="720"/>
          <w:tab w:val="center" w:pos="4320"/>
        </w:tabs>
        <w:suppressAutoHyphens/>
        <w:rPr>
          <w:rFonts w:ascii="Helvetica" w:hAnsi="Helvetica"/>
        </w:rPr>
      </w:pPr>
      <w:r w:rsidRPr="001C0786">
        <w:rPr>
          <w:rFonts w:ascii="Helvetica" w:hAnsi="Helvetica"/>
        </w:rPr>
        <w:t xml:space="preserve">Hazardous substance fact sheets for any of the hazardous substances being used or stored are available at the school. </w:t>
      </w:r>
    </w:p>
    <w:p w14:paraId="68AE72DC" w14:textId="77777777" w:rsidR="00B558C4" w:rsidRPr="001C0786" w:rsidRDefault="00B558C4" w:rsidP="0022011F">
      <w:pPr>
        <w:tabs>
          <w:tab w:val="left" w:pos="0"/>
          <w:tab w:val="left" w:pos="1890"/>
          <w:tab w:val="left" w:pos="2736"/>
          <w:tab w:val="left" w:pos="4500"/>
          <w:tab w:val="left" w:pos="6840"/>
          <w:tab w:val="left" w:pos="7200"/>
        </w:tabs>
        <w:suppressAutoHyphens/>
        <w:rPr>
          <w:rFonts w:ascii="Helvetica" w:hAnsi="Helvetica"/>
          <w:u w:val="single"/>
        </w:rPr>
      </w:pPr>
    </w:p>
    <w:p w14:paraId="07794AAD" w14:textId="77777777" w:rsidR="002A6749" w:rsidRPr="001C0786" w:rsidRDefault="002A6749" w:rsidP="0022011F">
      <w:pPr>
        <w:tabs>
          <w:tab w:val="left" w:pos="0"/>
          <w:tab w:val="left" w:pos="1890"/>
          <w:tab w:val="left" w:pos="2736"/>
          <w:tab w:val="left" w:pos="4500"/>
          <w:tab w:val="left" w:pos="6840"/>
          <w:tab w:val="left" w:pos="7200"/>
        </w:tabs>
        <w:suppressAutoHyphens/>
        <w:rPr>
          <w:rFonts w:ascii="Helvetica" w:hAnsi="Helvetica"/>
          <w:u w:val="words"/>
        </w:rPr>
      </w:pPr>
      <w:r w:rsidRPr="001C0786">
        <w:rPr>
          <w:rFonts w:ascii="Helvetica" w:hAnsi="Helvetica"/>
          <w:u w:val="words"/>
        </w:rPr>
        <w:t>Soil Contamination on School Property</w:t>
      </w:r>
    </w:p>
    <w:p w14:paraId="53327FC6" w14:textId="77777777" w:rsidR="002A6749" w:rsidRPr="001C0786" w:rsidRDefault="002A6749" w:rsidP="0022011F">
      <w:pPr>
        <w:tabs>
          <w:tab w:val="left" w:pos="0"/>
          <w:tab w:val="left" w:pos="1890"/>
          <w:tab w:val="left" w:pos="2736"/>
          <w:tab w:val="left" w:pos="4500"/>
          <w:tab w:val="left" w:pos="6840"/>
          <w:tab w:val="left" w:pos="7200"/>
        </w:tabs>
        <w:suppressAutoHyphens/>
        <w:rPr>
          <w:rFonts w:ascii="Helvetica" w:hAnsi="Helvetica"/>
          <w:u w:val="single"/>
        </w:rPr>
      </w:pPr>
    </w:p>
    <w:p w14:paraId="535CC038" w14:textId="77777777" w:rsidR="002A6749" w:rsidRPr="001C0786" w:rsidRDefault="002A6749" w:rsidP="0022011F">
      <w:pPr>
        <w:tabs>
          <w:tab w:val="left" w:pos="0"/>
          <w:tab w:val="left" w:pos="1890"/>
          <w:tab w:val="left" w:pos="2736"/>
          <w:tab w:val="left" w:pos="4500"/>
          <w:tab w:val="left" w:pos="6840"/>
          <w:tab w:val="left" w:pos="7200"/>
        </w:tabs>
        <w:suppressAutoHyphens/>
        <w:rPr>
          <w:rFonts w:ascii="Helvetica" w:hAnsi="Helvetica"/>
        </w:rPr>
      </w:pPr>
      <w:r w:rsidRPr="001C0786">
        <w:rPr>
          <w:rFonts w:ascii="Helvetica" w:hAnsi="Helvetica"/>
        </w:rPr>
        <w:t>The board</w:t>
      </w:r>
      <w:r w:rsidR="008F2ADC" w:rsidRPr="001C0786">
        <w:rPr>
          <w:rFonts w:ascii="Helvetica" w:hAnsi="Helvetica"/>
        </w:rPr>
        <w:t xml:space="preserve"> </w:t>
      </w:r>
      <w:r w:rsidRPr="001C0786">
        <w:rPr>
          <w:rFonts w:ascii="Helvetica" w:hAnsi="Helvetica"/>
        </w:rPr>
        <w:t>shall ensure that notice of soil contamination on school property is provided.  Notice will be provided to each parent or guardian of a student enrolled at the school, and to each staff member of</w:t>
      </w:r>
      <w:r w:rsidR="00170FB1" w:rsidRPr="001C0786">
        <w:rPr>
          <w:rFonts w:ascii="Helvetica" w:hAnsi="Helvetica"/>
        </w:rPr>
        <w:t xml:space="preserve"> </w:t>
      </w:r>
      <w:r w:rsidRPr="001C0786">
        <w:rPr>
          <w:rFonts w:ascii="Helvetica" w:hAnsi="Helvetica"/>
        </w:rPr>
        <w:t xml:space="preserve">the school.  Notice will be provided within 10 business days of the discovery of the soil contamination, when the contamination is found by the Department of Environmental Protection or a licensed site remediation </w:t>
      </w:r>
      <w:r w:rsidRPr="001C0786">
        <w:rPr>
          <w:rFonts w:ascii="Helvetica" w:hAnsi="Helvetica"/>
        </w:rPr>
        <w:lastRenderedPageBreak/>
        <w:t xml:space="preserve">professional to exceed the department’s direct contact soil remediation standards for residential use. </w:t>
      </w:r>
    </w:p>
    <w:p w14:paraId="284716C3" w14:textId="77777777" w:rsidR="002A6749" w:rsidRPr="001C0786" w:rsidRDefault="002A6749" w:rsidP="0022011F">
      <w:pPr>
        <w:tabs>
          <w:tab w:val="left" w:pos="0"/>
          <w:tab w:val="left" w:pos="1890"/>
          <w:tab w:val="left" w:pos="2736"/>
          <w:tab w:val="left" w:pos="4500"/>
          <w:tab w:val="left" w:pos="6840"/>
          <w:tab w:val="left" w:pos="7200"/>
        </w:tabs>
        <w:suppressAutoHyphens/>
        <w:rPr>
          <w:rFonts w:ascii="Helvetica" w:hAnsi="Helvetica"/>
        </w:rPr>
      </w:pPr>
    </w:p>
    <w:p w14:paraId="4A40F854" w14:textId="77777777" w:rsidR="002A6749" w:rsidRPr="001C0786" w:rsidRDefault="002A6749" w:rsidP="0022011F">
      <w:pPr>
        <w:tabs>
          <w:tab w:val="left" w:pos="0"/>
          <w:tab w:val="left" w:pos="1890"/>
          <w:tab w:val="left" w:pos="2736"/>
          <w:tab w:val="left" w:pos="4500"/>
          <w:tab w:val="left" w:pos="6840"/>
          <w:tab w:val="left" w:pos="7200"/>
        </w:tabs>
        <w:suppressAutoHyphens/>
        <w:rPr>
          <w:rFonts w:ascii="Helvetica" w:hAnsi="Helvetica"/>
        </w:rPr>
      </w:pPr>
      <w:r w:rsidRPr="001C0786">
        <w:rPr>
          <w:rFonts w:ascii="Helvetica" w:hAnsi="Helvetica"/>
        </w:rPr>
        <w:t xml:space="preserve">The notice shall include: </w:t>
      </w:r>
    </w:p>
    <w:p w14:paraId="39837EEA" w14:textId="77777777" w:rsidR="002A6749" w:rsidRPr="001C0786" w:rsidRDefault="002A6749" w:rsidP="0022011F">
      <w:pPr>
        <w:tabs>
          <w:tab w:val="left" w:pos="0"/>
          <w:tab w:val="left" w:pos="1890"/>
          <w:tab w:val="left" w:pos="2736"/>
          <w:tab w:val="left" w:pos="4500"/>
          <w:tab w:val="left" w:pos="6840"/>
          <w:tab w:val="left" w:pos="7200"/>
        </w:tabs>
        <w:suppressAutoHyphens/>
        <w:rPr>
          <w:rFonts w:ascii="Helvetica" w:hAnsi="Helvetica"/>
        </w:rPr>
      </w:pPr>
    </w:p>
    <w:p w14:paraId="04A8AD08" w14:textId="77777777" w:rsidR="002A6749" w:rsidRPr="001C0786" w:rsidRDefault="002A6749" w:rsidP="0022011F">
      <w:pPr>
        <w:numPr>
          <w:ilvl w:val="0"/>
          <w:numId w:val="3"/>
        </w:numPr>
        <w:rPr>
          <w:rFonts w:ascii="Helvetica" w:hAnsi="Helvetica"/>
        </w:rPr>
      </w:pPr>
      <w:r w:rsidRPr="001C0786">
        <w:rPr>
          <w:rFonts w:ascii="Helvetica" w:hAnsi="Helvetica"/>
        </w:rPr>
        <w:t xml:space="preserve">A description of the soil contamination and the conditions under which a student or staff member may be exposed to the </w:t>
      </w:r>
      <w:proofErr w:type="gramStart"/>
      <w:r w:rsidRPr="001C0786">
        <w:rPr>
          <w:rFonts w:ascii="Helvetica" w:hAnsi="Helvetica"/>
        </w:rPr>
        <w:t>contamination;</w:t>
      </w:r>
      <w:proofErr w:type="gramEnd"/>
      <w:r w:rsidRPr="001C0786">
        <w:rPr>
          <w:rFonts w:ascii="Helvetica" w:hAnsi="Helvetica"/>
        </w:rPr>
        <w:t xml:space="preserve"> </w:t>
      </w:r>
    </w:p>
    <w:p w14:paraId="5602AD19" w14:textId="77777777" w:rsidR="002A6749" w:rsidRPr="001C0786" w:rsidRDefault="002A6749" w:rsidP="0022011F">
      <w:pPr>
        <w:rPr>
          <w:rFonts w:ascii="Helvetica" w:hAnsi="Helvetica"/>
        </w:rPr>
      </w:pPr>
    </w:p>
    <w:p w14:paraId="3FB783D4" w14:textId="77777777" w:rsidR="002A6749" w:rsidRPr="001C0786" w:rsidRDefault="002A6749" w:rsidP="0022011F">
      <w:pPr>
        <w:numPr>
          <w:ilvl w:val="0"/>
          <w:numId w:val="3"/>
        </w:numPr>
        <w:rPr>
          <w:rFonts w:ascii="Helvetica" w:hAnsi="Helvetica"/>
        </w:rPr>
      </w:pPr>
      <w:r w:rsidRPr="001C0786">
        <w:rPr>
          <w:rFonts w:ascii="Helvetica" w:hAnsi="Helvetica"/>
        </w:rPr>
        <w:t xml:space="preserve">A description and timetable of the steps that have been taken and will be taken to ensure that there is no contact by any student or staff member with the </w:t>
      </w:r>
      <w:proofErr w:type="gramStart"/>
      <w:r w:rsidRPr="001C0786">
        <w:rPr>
          <w:rFonts w:ascii="Helvetica" w:hAnsi="Helvetica"/>
        </w:rPr>
        <w:t>contamination;</w:t>
      </w:r>
      <w:proofErr w:type="gramEnd"/>
      <w:r w:rsidRPr="001C0786">
        <w:rPr>
          <w:rFonts w:ascii="Helvetica" w:hAnsi="Helvetica"/>
        </w:rPr>
        <w:t xml:space="preserve"> </w:t>
      </w:r>
    </w:p>
    <w:p w14:paraId="7E493D7E" w14:textId="77777777" w:rsidR="002A6749" w:rsidRPr="001C0786" w:rsidRDefault="002A6749" w:rsidP="0022011F">
      <w:pPr>
        <w:rPr>
          <w:rFonts w:ascii="Helvetica" w:hAnsi="Helvetica"/>
        </w:rPr>
      </w:pPr>
    </w:p>
    <w:p w14:paraId="5AC9170A" w14:textId="77777777" w:rsidR="002A6749" w:rsidRPr="001C0786" w:rsidRDefault="002A6749" w:rsidP="0022011F">
      <w:pPr>
        <w:numPr>
          <w:ilvl w:val="0"/>
          <w:numId w:val="3"/>
        </w:numPr>
        <w:rPr>
          <w:rFonts w:ascii="Helvetica" w:hAnsi="Helvetica"/>
        </w:rPr>
      </w:pPr>
      <w:r w:rsidRPr="001C0786">
        <w:rPr>
          <w:rFonts w:ascii="Helvetica" w:hAnsi="Helvetica"/>
        </w:rPr>
        <w:t>A description and timetable of the steps that have been taken and will be taken to remediate the soil contamination.</w:t>
      </w:r>
    </w:p>
    <w:p w14:paraId="6F85B5AB" w14:textId="77777777" w:rsidR="002A6749" w:rsidRPr="001C0786" w:rsidRDefault="002A6749" w:rsidP="0022011F">
      <w:pPr>
        <w:tabs>
          <w:tab w:val="left" w:pos="0"/>
          <w:tab w:val="left" w:pos="1890"/>
          <w:tab w:val="left" w:pos="2736"/>
          <w:tab w:val="left" w:pos="4500"/>
          <w:tab w:val="left" w:pos="6840"/>
          <w:tab w:val="left" w:pos="7200"/>
        </w:tabs>
        <w:suppressAutoHyphens/>
        <w:rPr>
          <w:rFonts w:ascii="Helvetica" w:hAnsi="Helvetica"/>
        </w:rPr>
      </w:pPr>
    </w:p>
    <w:p w14:paraId="7797558E" w14:textId="77777777" w:rsidR="002A6749" w:rsidRPr="001C0786" w:rsidRDefault="002A6749" w:rsidP="0022011F">
      <w:pPr>
        <w:tabs>
          <w:tab w:val="left" w:pos="0"/>
          <w:tab w:val="left" w:pos="1890"/>
          <w:tab w:val="left" w:pos="2736"/>
          <w:tab w:val="left" w:pos="4500"/>
          <w:tab w:val="left" w:pos="6840"/>
          <w:tab w:val="left" w:pos="7200"/>
        </w:tabs>
        <w:suppressAutoHyphens/>
        <w:rPr>
          <w:rFonts w:ascii="Helvetica" w:hAnsi="Helvetica"/>
        </w:rPr>
      </w:pPr>
      <w:r w:rsidRPr="001C0786">
        <w:rPr>
          <w:rFonts w:ascii="Helvetica" w:hAnsi="Helvetica"/>
        </w:rPr>
        <w:t xml:space="preserve">The notice may be provided by: </w:t>
      </w:r>
    </w:p>
    <w:p w14:paraId="03BA3348" w14:textId="77777777" w:rsidR="002A6749" w:rsidRPr="001C0786" w:rsidRDefault="002A6749" w:rsidP="0022011F">
      <w:pPr>
        <w:tabs>
          <w:tab w:val="left" w:pos="0"/>
          <w:tab w:val="left" w:pos="1890"/>
          <w:tab w:val="left" w:pos="2736"/>
          <w:tab w:val="left" w:pos="4500"/>
          <w:tab w:val="left" w:pos="6840"/>
          <w:tab w:val="left" w:pos="7200"/>
        </w:tabs>
        <w:suppressAutoHyphens/>
        <w:rPr>
          <w:rFonts w:ascii="Helvetica" w:hAnsi="Helvetica"/>
        </w:rPr>
      </w:pPr>
    </w:p>
    <w:p w14:paraId="194E0D07" w14:textId="77777777" w:rsidR="002A6749" w:rsidRPr="001C0786" w:rsidRDefault="002A6749" w:rsidP="0022011F">
      <w:pPr>
        <w:numPr>
          <w:ilvl w:val="0"/>
          <w:numId w:val="4"/>
        </w:numPr>
        <w:rPr>
          <w:rFonts w:ascii="Helvetica" w:hAnsi="Helvetica"/>
        </w:rPr>
      </w:pPr>
      <w:r w:rsidRPr="001C0786">
        <w:rPr>
          <w:rFonts w:ascii="Helvetica" w:hAnsi="Helvetica"/>
        </w:rPr>
        <w:t xml:space="preserve">Written notice sent home with the student and provided to the staff </w:t>
      </w:r>
      <w:proofErr w:type="gramStart"/>
      <w:r w:rsidRPr="001C0786">
        <w:rPr>
          <w:rFonts w:ascii="Helvetica" w:hAnsi="Helvetica"/>
        </w:rPr>
        <w:t>member;</w:t>
      </w:r>
      <w:proofErr w:type="gramEnd"/>
      <w:r w:rsidRPr="001C0786">
        <w:rPr>
          <w:rFonts w:ascii="Helvetica" w:hAnsi="Helvetica"/>
        </w:rPr>
        <w:t xml:space="preserve"> </w:t>
      </w:r>
    </w:p>
    <w:p w14:paraId="62567E0A" w14:textId="77777777" w:rsidR="002A6749" w:rsidRPr="001C0786" w:rsidRDefault="002A6749" w:rsidP="0022011F">
      <w:pPr>
        <w:rPr>
          <w:rFonts w:ascii="Helvetica" w:hAnsi="Helvetica"/>
        </w:rPr>
      </w:pPr>
    </w:p>
    <w:p w14:paraId="2B2E1DD3" w14:textId="77777777" w:rsidR="002A6749" w:rsidRPr="001C0786" w:rsidRDefault="002A6749" w:rsidP="0022011F">
      <w:pPr>
        <w:numPr>
          <w:ilvl w:val="0"/>
          <w:numId w:val="4"/>
        </w:numPr>
        <w:rPr>
          <w:rFonts w:ascii="Helvetica" w:hAnsi="Helvetica"/>
        </w:rPr>
      </w:pPr>
      <w:r w:rsidRPr="001C0786">
        <w:rPr>
          <w:rFonts w:ascii="Helvetica" w:hAnsi="Helvetica"/>
        </w:rPr>
        <w:t xml:space="preserve">Telephone </w:t>
      </w:r>
      <w:proofErr w:type="gramStart"/>
      <w:r w:rsidRPr="001C0786">
        <w:rPr>
          <w:rFonts w:ascii="Helvetica" w:hAnsi="Helvetica"/>
        </w:rPr>
        <w:t>call;</w:t>
      </w:r>
      <w:proofErr w:type="gramEnd"/>
      <w:r w:rsidRPr="001C0786">
        <w:rPr>
          <w:rFonts w:ascii="Helvetica" w:hAnsi="Helvetica"/>
        </w:rPr>
        <w:t xml:space="preserve"> </w:t>
      </w:r>
    </w:p>
    <w:p w14:paraId="233AF97A" w14:textId="77777777" w:rsidR="002A6749" w:rsidRPr="001C0786" w:rsidRDefault="002A6749" w:rsidP="0022011F">
      <w:pPr>
        <w:rPr>
          <w:rFonts w:ascii="Helvetica" w:hAnsi="Helvetica"/>
        </w:rPr>
      </w:pPr>
    </w:p>
    <w:p w14:paraId="28817E49" w14:textId="77777777" w:rsidR="002A6749" w:rsidRPr="001C0786" w:rsidRDefault="002A6749" w:rsidP="0022011F">
      <w:pPr>
        <w:numPr>
          <w:ilvl w:val="0"/>
          <w:numId w:val="4"/>
        </w:numPr>
        <w:rPr>
          <w:rFonts w:ascii="Helvetica" w:hAnsi="Helvetica"/>
        </w:rPr>
      </w:pPr>
      <w:r w:rsidRPr="001C0786">
        <w:rPr>
          <w:rFonts w:ascii="Helvetica" w:hAnsi="Helvetica"/>
        </w:rPr>
        <w:t xml:space="preserve">Direct </w:t>
      </w:r>
      <w:proofErr w:type="gramStart"/>
      <w:r w:rsidRPr="001C0786">
        <w:rPr>
          <w:rFonts w:ascii="Helvetica" w:hAnsi="Helvetica"/>
        </w:rPr>
        <w:t>contact;</w:t>
      </w:r>
      <w:proofErr w:type="gramEnd"/>
      <w:r w:rsidRPr="001C0786">
        <w:rPr>
          <w:rFonts w:ascii="Helvetica" w:hAnsi="Helvetica"/>
        </w:rPr>
        <w:t xml:space="preserve"> </w:t>
      </w:r>
    </w:p>
    <w:p w14:paraId="0AD67C82" w14:textId="77777777" w:rsidR="002A6749" w:rsidRPr="001C0786" w:rsidRDefault="002A6749" w:rsidP="0022011F">
      <w:pPr>
        <w:rPr>
          <w:rFonts w:ascii="Helvetica" w:hAnsi="Helvetica"/>
        </w:rPr>
      </w:pPr>
    </w:p>
    <w:p w14:paraId="61732D5D" w14:textId="77777777" w:rsidR="002A6749" w:rsidRPr="001C0786" w:rsidRDefault="002A6749" w:rsidP="0022011F">
      <w:pPr>
        <w:numPr>
          <w:ilvl w:val="0"/>
          <w:numId w:val="4"/>
        </w:numPr>
        <w:rPr>
          <w:rFonts w:ascii="Helvetica" w:hAnsi="Helvetica"/>
        </w:rPr>
      </w:pPr>
      <w:r w:rsidRPr="001C0786">
        <w:rPr>
          <w:rFonts w:ascii="Helvetica" w:hAnsi="Helvetica"/>
        </w:rPr>
        <w:t xml:space="preserve">Electronic mail. </w:t>
      </w:r>
    </w:p>
    <w:p w14:paraId="1AA03416" w14:textId="77777777" w:rsidR="002A6749" w:rsidRPr="001C0786" w:rsidRDefault="002A6749" w:rsidP="0022011F">
      <w:pPr>
        <w:rPr>
          <w:rFonts w:ascii="Helvetica" w:hAnsi="Helvetica"/>
        </w:rPr>
      </w:pPr>
    </w:p>
    <w:p w14:paraId="0EFAE7AB" w14:textId="77777777" w:rsidR="002A6749" w:rsidRPr="001C0786" w:rsidRDefault="002A6749" w:rsidP="0022011F">
      <w:pPr>
        <w:tabs>
          <w:tab w:val="left" w:pos="0"/>
          <w:tab w:val="left" w:pos="1890"/>
          <w:tab w:val="left" w:pos="2736"/>
          <w:tab w:val="left" w:pos="4500"/>
          <w:tab w:val="left" w:pos="6840"/>
          <w:tab w:val="left" w:pos="7200"/>
        </w:tabs>
        <w:suppressAutoHyphens/>
        <w:rPr>
          <w:rFonts w:ascii="Helvetica" w:hAnsi="Helvetica"/>
        </w:rPr>
      </w:pPr>
      <w:r w:rsidRPr="001C0786">
        <w:rPr>
          <w:rFonts w:ascii="Helvetica" w:hAnsi="Helvetica"/>
        </w:rPr>
        <w:t>The district shall also post a copy of the notice in a conspicuous location near the site of the contamination to notify any other users of the school grounds of the existence of the contamination.</w:t>
      </w:r>
    </w:p>
    <w:p w14:paraId="4A963D06" w14:textId="77777777" w:rsidR="002A6749" w:rsidRPr="001C0786" w:rsidRDefault="002A6749" w:rsidP="0022011F">
      <w:pPr>
        <w:tabs>
          <w:tab w:val="left" w:pos="0"/>
          <w:tab w:val="left" w:pos="1890"/>
          <w:tab w:val="left" w:pos="2736"/>
          <w:tab w:val="left" w:pos="4500"/>
          <w:tab w:val="left" w:pos="6840"/>
          <w:tab w:val="left" w:pos="7200"/>
        </w:tabs>
        <w:suppressAutoHyphens/>
        <w:rPr>
          <w:rFonts w:ascii="Helvetica" w:hAnsi="Helvetica"/>
          <w:u w:val="single"/>
        </w:rPr>
      </w:pPr>
    </w:p>
    <w:p w14:paraId="00AFE7F9" w14:textId="77777777" w:rsidR="005D4BA1" w:rsidRPr="001C0786" w:rsidRDefault="005D4BA1" w:rsidP="005D4BA1">
      <w:pPr>
        <w:tabs>
          <w:tab w:val="left" w:pos="0"/>
          <w:tab w:val="left" w:pos="1890"/>
          <w:tab w:val="left" w:pos="2736"/>
          <w:tab w:val="left" w:pos="4500"/>
          <w:tab w:val="left" w:pos="6840"/>
          <w:tab w:val="left" w:pos="7200"/>
        </w:tabs>
        <w:suppressAutoHyphens/>
        <w:rPr>
          <w:rFonts w:ascii="Helvetica" w:hAnsi="Helvetica"/>
          <w:u w:val="words"/>
        </w:rPr>
      </w:pPr>
      <w:r w:rsidRPr="001C0786">
        <w:rPr>
          <w:rFonts w:ascii="Helvetica" w:hAnsi="Helvetica"/>
          <w:u w:val="words"/>
        </w:rPr>
        <w:t>Safe Drinking Water</w:t>
      </w:r>
    </w:p>
    <w:p w14:paraId="7762F84C" w14:textId="77777777" w:rsidR="005D4BA1" w:rsidRPr="001C0786" w:rsidRDefault="005D4BA1" w:rsidP="005D4BA1">
      <w:pPr>
        <w:tabs>
          <w:tab w:val="left" w:pos="0"/>
          <w:tab w:val="left" w:pos="1890"/>
          <w:tab w:val="left" w:pos="2736"/>
          <w:tab w:val="left" w:pos="4500"/>
          <w:tab w:val="left" w:pos="6840"/>
          <w:tab w:val="left" w:pos="7200"/>
        </w:tabs>
        <w:suppressAutoHyphens/>
        <w:rPr>
          <w:rFonts w:ascii="Helvetica" w:hAnsi="Helvetica"/>
          <w:u w:val="single"/>
        </w:rPr>
      </w:pPr>
    </w:p>
    <w:p w14:paraId="2ADC6855" w14:textId="77777777" w:rsidR="005D4BA1" w:rsidRPr="001C0786" w:rsidRDefault="005D4BA1" w:rsidP="005D4BA1">
      <w:pPr>
        <w:tabs>
          <w:tab w:val="left" w:pos="0"/>
          <w:tab w:val="left" w:pos="1890"/>
          <w:tab w:val="left" w:pos="2736"/>
          <w:tab w:val="left" w:pos="4500"/>
          <w:tab w:val="left" w:pos="6840"/>
          <w:tab w:val="left" w:pos="7200"/>
        </w:tabs>
        <w:suppressAutoHyphens/>
        <w:rPr>
          <w:rFonts w:ascii="Helvetica" w:hAnsi="Helvetica"/>
        </w:rPr>
      </w:pPr>
      <w:r w:rsidRPr="001C0786">
        <w:rPr>
          <w:rFonts w:ascii="Helvetica" w:hAnsi="Helvetica"/>
        </w:rPr>
        <w:t>The board of education shall assure the availability of potable drinking water through sanitary means in school facilities or upon school grounds in accordance with the Safe Drinking Water Act (</w:t>
      </w:r>
      <w:r w:rsidRPr="001C0786">
        <w:rPr>
          <w:rFonts w:ascii="Helvetica" w:hAnsi="Helvetica"/>
          <w:u w:val="words"/>
        </w:rPr>
        <w:t>N.J.S.A.</w:t>
      </w:r>
      <w:r w:rsidRPr="001C0786">
        <w:rPr>
          <w:rFonts w:ascii="Helvetica" w:hAnsi="Helvetica"/>
        </w:rPr>
        <w:t xml:space="preserve"> 58:12A-1 </w:t>
      </w:r>
      <w:r w:rsidRPr="001C0786">
        <w:rPr>
          <w:rFonts w:ascii="Helvetica" w:hAnsi="Helvetica"/>
          <w:u w:val="words"/>
        </w:rPr>
        <w:t>et seq.</w:t>
      </w:r>
      <w:r w:rsidRPr="001C0786">
        <w:rPr>
          <w:rFonts w:ascii="Helvetica" w:hAnsi="Helvetica"/>
        </w:rPr>
        <w:t>).</w:t>
      </w:r>
    </w:p>
    <w:p w14:paraId="649B5979" w14:textId="77777777" w:rsidR="005D4BA1" w:rsidRPr="001C0786" w:rsidRDefault="005D4BA1" w:rsidP="005D4BA1">
      <w:pPr>
        <w:tabs>
          <w:tab w:val="left" w:pos="0"/>
          <w:tab w:val="left" w:pos="1890"/>
          <w:tab w:val="left" w:pos="2736"/>
          <w:tab w:val="left" w:pos="4500"/>
          <w:tab w:val="left" w:pos="6840"/>
          <w:tab w:val="left" w:pos="7200"/>
        </w:tabs>
        <w:suppressAutoHyphens/>
        <w:rPr>
          <w:rFonts w:ascii="Helvetica" w:hAnsi="Helvetica"/>
        </w:rPr>
      </w:pPr>
    </w:p>
    <w:p w14:paraId="36C45392" w14:textId="77777777" w:rsidR="005D4BA1" w:rsidRPr="001C0786" w:rsidRDefault="005D4BA1" w:rsidP="005D4BA1">
      <w:pPr>
        <w:tabs>
          <w:tab w:val="left" w:pos="0"/>
          <w:tab w:val="left" w:pos="1890"/>
          <w:tab w:val="left" w:pos="2736"/>
          <w:tab w:val="left" w:pos="4500"/>
          <w:tab w:val="left" w:pos="6840"/>
          <w:tab w:val="left" w:pos="7200"/>
        </w:tabs>
        <w:suppressAutoHyphens/>
        <w:rPr>
          <w:rFonts w:ascii="Helvetica" w:hAnsi="Helvetica"/>
        </w:rPr>
      </w:pPr>
      <w:r w:rsidRPr="001C0786">
        <w:rPr>
          <w:rFonts w:ascii="Helvetica" w:hAnsi="Helvetica"/>
        </w:rPr>
        <w:t xml:space="preserve">The board directs that lead sampling and analysis be conducted in all drinking water outlets to which a student or staff member has or may have access, in each school facility, other facility, or temporary facility no later than July 13, 2017. Sampling shall be conducted according to the lead sampling </w:t>
      </w:r>
      <w:proofErr w:type="gramStart"/>
      <w:r w:rsidRPr="001C0786">
        <w:rPr>
          <w:rFonts w:ascii="Helvetica" w:hAnsi="Helvetica"/>
        </w:rPr>
        <w:t>plan.*</w:t>
      </w:r>
      <w:proofErr w:type="gramEnd"/>
      <w:r w:rsidRPr="001C0786">
        <w:rPr>
          <w:rFonts w:ascii="Helvetica" w:hAnsi="Helvetica"/>
        </w:rPr>
        <w:t xml:space="preserve"> The lead sampling plan shall include:</w:t>
      </w:r>
    </w:p>
    <w:p w14:paraId="24C6CF00" w14:textId="77777777" w:rsidR="005D4BA1" w:rsidRPr="001C0786" w:rsidRDefault="005D4BA1" w:rsidP="005D4BA1">
      <w:pPr>
        <w:tabs>
          <w:tab w:val="left" w:pos="0"/>
          <w:tab w:val="left" w:pos="1890"/>
          <w:tab w:val="left" w:pos="2736"/>
          <w:tab w:val="left" w:pos="4500"/>
          <w:tab w:val="left" w:pos="6840"/>
          <w:tab w:val="left" w:pos="7200"/>
        </w:tabs>
        <w:suppressAutoHyphens/>
        <w:rPr>
          <w:rFonts w:ascii="Helvetica" w:hAnsi="Helvetica"/>
        </w:rPr>
      </w:pPr>
    </w:p>
    <w:p w14:paraId="79FFE6FF" w14:textId="77777777" w:rsidR="005D4BA1" w:rsidRPr="001C0786" w:rsidRDefault="005D4BA1" w:rsidP="005D4BA1">
      <w:pPr>
        <w:numPr>
          <w:ilvl w:val="0"/>
          <w:numId w:val="5"/>
        </w:numPr>
        <w:tabs>
          <w:tab w:val="left" w:pos="360"/>
        </w:tabs>
        <w:suppressAutoHyphens/>
        <w:ind w:left="360"/>
        <w:rPr>
          <w:rFonts w:ascii="Helvetica" w:hAnsi="Helvetica"/>
        </w:rPr>
      </w:pPr>
      <w:r w:rsidRPr="001C0786">
        <w:rPr>
          <w:rFonts w:ascii="Helvetica" w:hAnsi="Helvetica"/>
        </w:rPr>
        <w:t xml:space="preserve">A plumbing survey for each facility that identifies how water enters and flows through each facility, the types of plumbing materials used in the facility, such as the service line, piping, solder, fixtures, drinking water outlets where students or staff have or may have access, and point of use treatment, such as drinking water </w:t>
      </w:r>
      <w:proofErr w:type="gramStart"/>
      <w:r w:rsidRPr="001C0786">
        <w:rPr>
          <w:rFonts w:ascii="Helvetica" w:hAnsi="Helvetica"/>
        </w:rPr>
        <w:t>filters;</w:t>
      </w:r>
      <w:proofErr w:type="gramEnd"/>
    </w:p>
    <w:p w14:paraId="694DC716" w14:textId="77777777" w:rsidR="005D4BA1" w:rsidRPr="001C0786" w:rsidRDefault="005D4BA1" w:rsidP="005D4BA1">
      <w:pPr>
        <w:tabs>
          <w:tab w:val="left" w:pos="360"/>
        </w:tabs>
        <w:suppressAutoHyphens/>
        <w:ind w:left="360"/>
        <w:rPr>
          <w:rFonts w:ascii="Helvetica" w:hAnsi="Helvetica"/>
        </w:rPr>
      </w:pPr>
    </w:p>
    <w:p w14:paraId="67DB79F8" w14:textId="77777777" w:rsidR="005D4BA1" w:rsidRPr="001C0786" w:rsidRDefault="005D4BA1" w:rsidP="005D4BA1">
      <w:pPr>
        <w:numPr>
          <w:ilvl w:val="0"/>
          <w:numId w:val="5"/>
        </w:numPr>
        <w:tabs>
          <w:tab w:val="left" w:pos="360"/>
        </w:tabs>
        <w:suppressAutoHyphens/>
        <w:ind w:left="360"/>
        <w:rPr>
          <w:rFonts w:ascii="Helvetica" w:hAnsi="Helvetica"/>
        </w:rPr>
      </w:pPr>
      <w:r w:rsidRPr="001C0786">
        <w:rPr>
          <w:rFonts w:ascii="Helvetica" w:hAnsi="Helvetica"/>
        </w:rPr>
        <w:t>The names and responsibilities of all individuals involved in sampling; and</w:t>
      </w:r>
    </w:p>
    <w:p w14:paraId="69E31D45" w14:textId="77777777" w:rsidR="005D4BA1" w:rsidRPr="001C0786" w:rsidRDefault="005D4BA1" w:rsidP="005D4BA1">
      <w:pPr>
        <w:tabs>
          <w:tab w:val="left" w:pos="360"/>
        </w:tabs>
        <w:suppressAutoHyphens/>
        <w:ind w:left="360"/>
        <w:rPr>
          <w:rFonts w:ascii="Helvetica" w:hAnsi="Helvetica"/>
        </w:rPr>
      </w:pPr>
    </w:p>
    <w:p w14:paraId="48E6DBC6" w14:textId="77777777" w:rsidR="005D4BA1" w:rsidRPr="001C0786" w:rsidRDefault="005D4BA1" w:rsidP="005D4BA1">
      <w:pPr>
        <w:numPr>
          <w:ilvl w:val="0"/>
          <w:numId w:val="5"/>
        </w:numPr>
        <w:tabs>
          <w:tab w:val="left" w:pos="360"/>
        </w:tabs>
        <w:suppressAutoHyphens/>
        <w:ind w:left="360"/>
        <w:rPr>
          <w:rFonts w:ascii="Helvetica" w:hAnsi="Helvetica"/>
        </w:rPr>
      </w:pPr>
      <w:r w:rsidRPr="001C0786">
        <w:rPr>
          <w:rFonts w:ascii="Helvetica" w:hAnsi="Helvetica"/>
        </w:rPr>
        <w:t>The following sampling procedures:</w:t>
      </w:r>
    </w:p>
    <w:p w14:paraId="5B8A107F" w14:textId="77777777" w:rsidR="005D4BA1" w:rsidRPr="001C0786" w:rsidRDefault="005D4BA1" w:rsidP="005D4BA1">
      <w:pPr>
        <w:tabs>
          <w:tab w:val="left" w:pos="0"/>
          <w:tab w:val="left" w:pos="1890"/>
          <w:tab w:val="left" w:pos="2736"/>
          <w:tab w:val="left" w:pos="4500"/>
          <w:tab w:val="left" w:pos="6840"/>
          <w:tab w:val="left" w:pos="7200"/>
        </w:tabs>
        <w:suppressAutoHyphens/>
        <w:rPr>
          <w:rFonts w:ascii="Helvetica" w:hAnsi="Helvetica"/>
        </w:rPr>
      </w:pPr>
    </w:p>
    <w:p w14:paraId="5AA7C29C" w14:textId="77777777" w:rsidR="005D4BA1" w:rsidRPr="001C0786" w:rsidRDefault="005D4BA1" w:rsidP="005D4BA1">
      <w:pPr>
        <w:numPr>
          <w:ilvl w:val="0"/>
          <w:numId w:val="6"/>
        </w:numPr>
        <w:suppressAutoHyphens/>
        <w:rPr>
          <w:rFonts w:ascii="Helvetica" w:hAnsi="Helvetica"/>
        </w:rPr>
      </w:pPr>
      <w:r w:rsidRPr="001C0786">
        <w:rPr>
          <w:rFonts w:ascii="Helvetica" w:hAnsi="Helvetica"/>
        </w:rPr>
        <w:t xml:space="preserve">Samples shall be taken after water has sat, undisturbed in the school pipes for at least eight hours but no more than 48 hours before the sample is </w:t>
      </w:r>
      <w:proofErr w:type="gramStart"/>
      <w:r w:rsidRPr="001C0786">
        <w:rPr>
          <w:rFonts w:ascii="Helvetica" w:hAnsi="Helvetica"/>
        </w:rPr>
        <w:t>taken;</w:t>
      </w:r>
      <w:proofErr w:type="gramEnd"/>
    </w:p>
    <w:p w14:paraId="70E1B8C7" w14:textId="77777777" w:rsidR="005D4BA1" w:rsidRPr="001C0786" w:rsidRDefault="005D4BA1" w:rsidP="005D4BA1">
      <w:pPr>
        <w:numPr>
          <w:ilvl w:val="0"/>
          <w:numId w:val="6"/>
        </w:numPr>
        <w:suppressAutoHyphens/>
        <w:rPr>
          <w:rFonts w:ascii="Verdana" w:hAnsi="Verdana"/>
          <w:color w:val="333333"/>
          <w:shd w:val="clear" w:color="auto" w:fill="FFFFFF"/>
        </w:rPr>
      </w:pPr>
      <w:r w:rsidRPr="001C0786">
        <w:rPr>
          <w:rFonts w:ascii="Helvetica" w:hAnsi="Helvetica"/>
        </w:rPr>
        <w:t xml:space="preserve">At least eight hours prior to sampling, signs shall be posted to indicate that water shall not be used and access to the buildings subject to the sampling shall be restricted to all but authorized staff </w:t>
      </w:r>
      <w:proofErr w:type="gramStart"/>
      <w:r w:rsidRPr="001C0786">
        <w:rPr>
          <w:rFonts w:ascii="Helvetica" w:hAnsi="Helvetica"/>
        </w:rPr>
        <w:t>members;</w:t>
      </w:r>
      <w:proofErr w:type="gramEnd"/>
      <w:r w:rsidRPr="001C0786">
        <w:rPr>
          <w:rFonts w:ascii="Verdana" w:hAnsi="Verdana"/>
          <w:color w:val="333333"/>
          <w:shd w:val="clear" w:color="auto" w:fill="FFFFFF"/>
        </w:rPr>
        <w:t xml:space="preserve"> </w:t>
      </w:r>
    </w:p>
    <w:p w14:paraId="1E7AAFE4" w14:textId="77777777" w:rsidR="005D4BA1" w:rsidRPr="001C0786" w:rsidRDefault="005D4BA1" w:rsidP="005D4BA1">
      <w:pPr>
        <w:numPr>
          <w:ilvl w:val="0"/>
          <w:numId w:val="6"/>
        </w:numPr>
        <w:suppressAutoHyphens/>
        <w:rPr>
          <w:rFonts w:ascii="Helvetica" w:hAnsi="Helvetica"/>
        </w:rPr>
      </w:pPr>
      <w:r w:rsidRPr="001C0786">
        <w:rPr>
          <w:rFonts w:ascii="Helvetica" w:hAnsi="Helvetica"/>
        </w:rPr>
        <w:t>Existing aerators, screens, and filters shall not be replaced or removed prior to or during sampling; and</w:t>
      </w:r>
    </w:p>
    <w:p w14:paraId="63BA9292" w14:textId="77777777" w:rsidR="005D4BA1" w:rsidRPr="001C0786" w:rsidRDefault="005D4BA1" w:rsidP="005D4BA1">
      <w:pPr>
        <w:numPr>
          <w:ilvl w:val="0"/>
          <w:numId w:val="6"/>
        </w:numPr>
        <w:suppressAutoHyphens/>
        <w:rPr>
          <w:rFonts w:ascii="Helvetica" w:hAnsi="Helvetica"/>
        </w:rPr>
      </w:pPr>
      <w:r w:rsidRPr="001C0786">
        <w:rPr>
          <w:rFonts w:ascii="Helvetica" w:hAnsi="Helvetica"/>
        </w:rPr>
        <w:t xml:space="preserve">All samples shall be collected in pre-cleaned high-density polyethylene (HDPE) 250 milliliter (mL) </w:t>
      </w:r>
      <w:r w:rsidRPr="001C0786">
        <w:rPr>
          <w:rFonts w:ascii="Helvetica" w:hAnsi="Helvetica"/>
        </w:rPr>
        <w:lastRenderedPageBreak/>
        <w:t>wide-mouth single-use rigid sample containers that are properly labeled.</w:t>
      </w:r>
    </w:p>
    <w:p w14:paraId="0795D597" w14:textId="77777777" w:rsidR="005D4BA1" w:rsidRPr="001C0786" w:rsidRDefault="005D4BA1" w:rsidP="005D4BA1">
      <w:pPr>
        <w:tabs>
          <w:tab w:val="left" w:pos="0"/>
          <w:tab w:val="left" w:pos="1890"/>
          <w:tab w:val="left" w:pos="2736"/>
          <w:tab w:val="left" w:pos="4500"/>
          <w:tab w:val="left" w:pos="6840"/>
          <w:tab w:val="left" w:pos="7200"/>
        </w:tabs>
        <w:suppressAutoHyphens/>
        <w:rPr>
          <w:rFonts w:ascii="Helvetica" w:hAnsi="Helvetica"/>
        </w:rPr>
      </w:pPr>
    </w:p>
    <w:p w14:paraId="1A2FC093" w14:textId="77777777" w:rsidR="005D4BA1" w:rsidRPr="001C0786" w:rsidRDefault="005D4BA1" w:rsidP="005D4BA1">
      <w:pPr>
        <w:tabs>
          <w:tab w:val="left" w:pos="0"/>
          <w:tab w:val="left" w:pos="1890"/>
          <w:tab w:val="left" w:pos="2736"/>
          <w:tab w:val="left" w:pos="4500"/>
          <w:tab w:val="left" w:pos="6840"/>
          <w:tab w:val="left" w:pos="7200"/>
        </w:tabs>
        <w:suppressAutoHyphens/>
        <w:rPr>
          <w:rFonts w:ascii="Helvetica" w:hAnsi="Helvetica"/>
        </w:rPr>
      </w:pPr>
      <w:r w:rsidRPr="001C0786">
        <w:rPr>
          <w:rFonts w:ascii="Helvetica" w:hAnsi="Helvetica"/>
        </w:rPr>
        <w:t>The board shall test all drinking water outlets within six years following the initial testing and every six years thereafter. Sampling shall be prioritized in buildings and facilities that previously had outlets with results above the action level or identified in the plumbing profile as high risk for lead.  The water outlets in these buildings and facilities shall be sampled first in accordance with the sampling plan.</w:t>
      </w:r>
      <w:r w:rsidRPr="001C0786">
        <w:rPr>
          <w:rFonts w:ascii="Verdana" w:hAnsi="Verdana"/>
          <w:color w:val="333333"/>
          <w:shd w:val="clear" w:color="auto" w:fill="FFFFFF"/>
        </w:rPr>
        <w:t xml:space="preserve"> </w:t>
      </w:r>
      <w:r w:rsidRPr="001C0786">
        <w:rPr>
          <w:rFonts w:ascii="Helvetica" w:hAnsi="Helvetica"/>
        </w:rPr>
        <w:t> In addition, sampling for lead shall be conducted after the replacement of any drinking water outlet or any other alteration to plumbing or service lines that may impact lead levels at the outlet.</w:t>
      </w:r>
    </w:p>
    <w:p w14:paraId="34FB7C27" w14:textId="77777777" w:rsidR="005D4BA1" w:rsidRPr="001C0786" w:rsidRDefault="005D4BA1" w:rsidP="005D4BA1">
      <w:pPr>
        <w:tabs>
          <w:tab w:val="left" w:pos="0"/>
          <w:tab w:val="left" w:pos="1890"/>
          <w:tab w:val="left" w:pos="2736"/>
          <w:tab w:val="left" w:pos="4500"/>
          <w:tab w:val="left" w:pos="6840"/>
          <w:tab w:val="left" w:pos="7200"/>
        </w:tabs>
        <w:suppressAutoHyphens/>
        <w:rPr>
          <w:rFonts w:ascii="Helvetica" w:hAnsi="Helvetica"/>
        </w:rPr>
      </w:pPr>
    </w:p>
    <w:p w14:paraId="2ED6B937" w14:textId="77777777" w:rsidR="005D4BA1" w:rsidRPr="001C0786" w:rsidRDefault="005D4BA1" w:rsidP="005D4BA1">
      <w:pPr>
        <w:tabs>
          <w:tab w:val="left" w:pos="0"/>
          <w:tab w:val="left" w:pos="1890"/>
          <w:tab w:val="left" w:pos="2736"/>
          <w:tab w:val="left" w:pos="4500"/>
          <w:tab w:val="left" w:pos="6840"/>
          <w:tab w:val="left" w:pos="7200"/>
        </w:tabs>
        <w:suppressAutoHyphens/>
        <w:rPr>
          <w:rFonts w:ascii="Helvetica" w:hAnsi="Helvetica"/>
        </w:rPr>
      </w:pPr>
      <w:r w:rsidRPr="001C0786">
        <w:rPr>
          <w:rFonts w:ascii="Helvetica" w:hAnsi="Helvetica"/>
        </w:rPr>
        <w:t xml:space="preserve">*See Resources below. The lead sampling plan, </w:t>
      </w:r>
      <w:hyperlink r:id="rId10" w:history="1">
        <w:r w:rsidRPr="001C0786">
          <w:rPr>
            <w:rStyle w:val="Hyperlink"/>
            <w:rFonts w:ascii="Helvetica" w:hAnsi="Helvetica"/>
          </w:rPr>
          <w:t>http://www.nj.gov/dep/watersupply/pdf/techguide.pdf</w:t>
        </w:r>
      </w:hyperlink>
    </w:p>
    <w:p w14:paraId="7E8C2CAC" w14:textId="77777777" w:rsidR="005D4BA1" w:rsidRPr="001C0786" w:rsidRDefault="005D4BA1" w:rsidP="005D4BA1">
      <w:pPr>
        <w:tabs>
          <w:tab w:val="left" w:pos="0"/>
          <w:tab w:val="left" w:pos="1890"/>
          <w:tab w:val="left" w:pos="2736"/>
          <w:tab w:val="left" w:pos="4500"/>
          <w:tab w:val="left" w:pos="6840"/>
          <w:tab w:val="left" w:pos="7200"/>
        </w:tabs>
        <w:suppressAutoHyphens/>
        <w:rPr>
          <w:rFonts w:ascii="Helvetica" w:hAnsi="Helvetica"/>
          <w:u w:val="single"/>
        </w:rPr>
      </w:pPr>
    </w:p>
    <w:p w14:paraId="629ABD71" w14:textId="77777777" w:rsidR="005D4BA1" w:rsidRPr="001C0786" w:rsidRDefault="005D4BA1" w:rsidP="005D4BA1">
      <w:pPr>
        <w:tabs>
          <w:tab w:val="left" w:pos="0"/>
          <w:tab w:val="left" w:pos="1890"/>
          <w:tab w:val="left" w:pos="2736"/>
          <w:tab w:val="left" w:pos="4500"/>
          <w:tab w:val="left" w:pos="6840"/>
          <w:tab w:val="left" w:pos="7200"/>
        </w:tabs>
        <w:suppressAutoHyphens/>
        <w:rPr>
          <w:rFonts w:ascii="Helvetica" w:hAnsi="Helvetica"/>
          <w:u w:val="words"/>
        </w:rPr>
      </w:pPr>
      <w:r w:rsidRPr="001C0786">
        <w:rPr>
          <w:rFonts w:ascii="Helvetica" w:hAnsi="Helvetica"/>
          <w:u w:val="words"/>
        </w:rPr>
        <w:t>Drinking Water Sample Analysis</w:t>
      </w:r>
    </w:p>
    <w:p w14:paraId="656274BC" w14:textId="77777777" w:rsidR="005D4BA1" w:rsidRPr="001C0786" w:rsidRDefault="005D4BA1" w:rsidP="005D4BA1">
      <w:pPr>
        <w:tabs>
          <w:tab w:val="left" w:pos="0"/>
          <w:tab w:val="left" w:pos="1890"/>
          <w:tab w:val="left" w:pos="2736"/>
          <w:tab w:val="left" w:pos="4500"/>
          <w:tab w:val="left" w:pos="6840"/>
          <w:tab w:val="left" w:pos="7200"/>
        </w:tabs>
        <w:suppressAutoHyphens/>
        <w:rPr>
          <w:rFonts w:ascii="Helvetica" w:hAnsi="Helvetica"/>
          <w:u w:val="single"/>
        </w:rPr>
      </w:pPr>
    </w:p>
    <w:p w14:paraId="0D254497" w14:textId="77777777" w:rsidR="005D4BA1" w:rsidRPr="001C0786" w:rsidRDefault="005D4BA1" w:rsidP="005D4BA1">
      <w:pPr>
        <w:tabs>
          <w:tab w:val="left" w:pos="0"/>
          <w:tab w:val="left" w:pos="1890"/>
          <w:tab w:val="left" w:pos="2736"/>
          <w:tab w:val="left" w:pos="4500"/>
          <w:tab w:val="left" w:pos="6840"/>
          <w:tab w:val="left" w:pos="7200"/>
        </w:tabs>
        <w:suppressAutoHyphens/>
        <w:rPr>
          <w:rFonts w:ascii="Helvetica" w:hAnsi="Helvetica"/>
        </w:rPr>
      </w:pPr>
      <w:r w:rsidRPr="001C0786">
        <w:rPr>
          <w:rFonts w:ascii="Helvetica" w:hAnsi="Helvetica"/>
        </w:rPr>
        <w:t>Analysis of water samples shall be conducted by a certified laboratory to analyze for lead in drinking water.</w:t>
      </w:r>
      <w:r w:rsidRPr="001C0786">
        <w:rPr>
          <w:rFonts w:ascii="Verdana" w:hAnsi="Verdana"/>
          <w:color w:val="333333"/>
          <w:shd w:val="clear" w:color="auto" w:fill="FFFFFF"/>
        </w:rPr>
        <w:t xml:space="preserve"> </w:t>
      </w:r>
      <w:r w:rsidRPr="001C0786">
        <w:rPr>
          <w:rFonts w:ascii="Helvetica" w:hAnsi="Helvetica"/>
        </w:rPr>
        <w:t>The laboratory shall use an approved analytical method pursuant to the Federal Safe Drinking Water Act at 40 CFR 141.23(k)(1). Sample analysis shall be conducted in accordance with a Quality Assurance Project Plan (QAPP)**, which shall be signed by the board of education, the certified laboratory, and the individual responsible for conducting sampling. The QAPP shall include:</w:t>
      </w:r>
    </w:p>
    <w:p w14:paraId="69C504BC" w14:textId="77777777" w:rsidR="005D4BA1" w:rsidRPr="001C0786" w:rsidRDefault="005D4BA1" w:rsidP="005D4BA1">
      <w:pPr>
        <w:tabs>
          <w:tab w:val="left" w:pos="0"/>
          <w:tab w:val="left" w:pos="1890"/>
          <w:tab w:val="left" w:pos="2736"/>
          <w:tab w:val="left" w:pos="4500"/>
          <w:tab w:val="left" w:pos="6840"/>
          <w:tab w:val="left" w:pos="7200"/>
        </w:tabs>
        <w:suppressAutoHyphens/>
        <w:rPr>
          <w:rFonts w:ascii="Helvetica" w:hAnsi="Helvetica"/>
        </w:rPr>
      </w:pPr>
    </w:p>
    <w:p w14:paraId="46537CC2" w14:textId="77777777" w:rsidR="005D4BA1" w:rsidRPr="001C0786" w:rsidRDefault="005D4BA1" w:rsidP="005D4BA1">
      <w:pPr>
        <w:numPr>
          <w:ilvl w:val="0"/>
          <w:numId w:val="7"/>
        </w:numPr>
        <w:tabs>
          <w:tab w:val="left" w:pos="360"/>
        </w:tabs>
        <w:suppressAutoHyphens/>
        <w:ind w:left="360"/>
        <w:rPr>
          <w:rFonts w:ascii="Helvetica" w:hAnsi="Helvetica"/>
        </w:rPr>
      </w:pPr>
      <w:r w:rsidRPr="001C0786">
        <w:rPr>
          <w:rFonts w:ascii="Helvetica" w:hAnsi="Helvetica"/>
        </w:rPr>
        <w:t>Ident</w:t>
      </w:r>
      <w:r w:rsidR="00617327">
        <w:rPr>
          <w:rFonts w:ascii="Helvetica" w:hAnsi="Helvetica"/>
        </w:rPr>
        <w:t xml:space="preserve">ification of analytical </w:t>
      </w:r>
      <w:proofErr w:type="gramStart"/>
      <w:r w:rsidR="00617327">
        <w:rPr>
          <w:rFonts w:ascii="Helvetica" w:hAnsi="Helvetica"/>
        </w:rPr>
        <w:t>methods;</w:t>
      </w:r>
      <w:proofErr w:type="gramEnd"/>
    </w:p>
    <w:p w14:paraId="0BE5FDDD" w14:textId="77777777" w:rsidR="005D4BA1" w:rsidRPr="001C0786" w:rsidRDefault="005D4BA1" w:rsidP="005D4BA1">
      <w:pPr>
        <w:tabs>
          <w:tab w:val="left" w:pos="360"/>
        </w:tabs>
        <w:suppressAutoHyphens/>
        <w:ind w:left="360"/>
        <w:rPr>
          <w:rFonts w:ascii="Helvetica" w:hAnsi="Helvetica"/>
        </w:rPr>
      </w:pPr>
    </w:p>
    <w:p w14:paraId="1148C388" w14:textId="77777777" w:rsidR="005D4BA1" w:rsidRPr="001C0786" w:rsidRDefault="005D4BA1" w:rsidP="005D4BA1">
      <w:pPr>
        <w:numPr>
          <w:ilvl w:val="0"/>
          <w:numId w:val="7"/>
        </w:numPr>
        <w:tabs>
          <w:tab w:val="left" w:pos="360"/>
        </w:tabs>
        <w:suppressAutoHyphens/>
        <w:ind w:left="360"/>
        <w:rPr>
          <w:rFonts w:ascii="Helvetica" w:hAnsi="Helvetica"/>
        </w:rPr>
      </w:pPr>
      <w:r w:rsidRPr="001C0786">
        <w:rPr>
          <w:rFonts w:ascii="Helvetica" w:hAnsi="Helvetica"/>
        </w:rPr>
        <w:t xml:space="preserve">Chain of custody </w:t>
      </w:r>
      <w:proofErr w:type="gramStart"/>
      <w:r w:rsidRPr="001C0786">
        <w:rPr>
          <w:rFonts w:ascii="Helvetica" w:hAnsi="Helvetica"/>
        </w:rPr>
        <w:t>procedures;</w:t>
      </w:r>
      <w:proofErr w:type="gramEnd"/>
    </w:p>
    <w:p w14:paraId="2F81ED62" w14:textId="77777777" w:rsidR="005D4BA1" w:rsidRPr="001C0786" w:rsidRDefault="005D4BA1" w:rsidP="005D4BA1">
      <w:pPr>
        <w:tabs>
          <w:tab w:val="left" w:pos="360"/>
        </w:tabs>
        <w:suppressAutoHyphens/>
        <w:ind w:left="360"/>
        <w:rPr>
          <w:rFonts w:ascii="Helvetica" w:hAnsi="Helvetica"/>
        </w:rPr>
      </w:pPr>
    </w:p>
    <w:p w14:paraId="267C8C30" w14:textId="77777777" w:rsidR="005D4BA1" w:rsidRPr="001C0786" w:rsidRDefault="005D4BA1" w:rsidP="005D4BA1">
      <w:pPr>
        <w:numPr>
          <w:ilvl w:val="0"/>
          <w:numId w:val="7"/>
        </w:numPr>
        <w:tabs>
          <w:tab w:val="left" w:pos="360"/>
        </w:tabs>
        <w:suppressAutoHyphens/>
        <w:ind w:left="360"/>
        <w:rPr>
          <w:rFonts w:ascii="Helvetica" w:hAnsi="Helvetica"/>
        </w:rPr>
      </w:pPr>
      <w:r w:rsidRPr="001C0786">
        <w:rPr>
          <w:rFonts w:ascii="Helvetica" w:hAnsi="Helvetica"/>
        </w:rPr>
        <w:t xml:space="preserve">Data validation and reporting </w:t>
      </w:r>
      <w:proofErr w:type="gramStart"/>
      <w:r w:rsidRPr="001C0786">
        <w:rPr>
          <w:rFonts w:ascii="Helvetica" w:hAnsi="Helvetica"/>
        </w:rPr>
        <w:t>processes;</w:t>
      </w:r>
      <w:proofErr w:type="gramEnd"/>
    </w:p>
    <w:p w14:paraId="131AE123" w14:textId="77777777" w:rsidR="005D4BA1" w:rsidRPr="001C0786" w:rsidRDefault="005D4BA1" w:rsidP="005D4BA1">
      <w:pPr>
        <w:tabs>
          <w:tab w:val="left" w:pos="360"/>
        </w:tabs>
        <w:suppressAutoHyphens/>
        <w:ind w:left="360"/>
        <w:rPr>
          <w:rFonts w:ascii="Helvetica" w:hAnsi="Helvetica"/>
        </w:rPr>
      </w:pPr>
    </w:p>
    <w:p w14:paraId="093BAB13" w14:textId="77777777" w:rsidR="005D4BA1" w:rsidRPr="001C0786" w:rsidRDefault="005D4BA1" w:rsidP="005D4BA1">
      <w:pPr>
        <w:numPr>
          <w:ilvl w:val="0"/>
          <w:numId w:val="7"/>
        </w:numPr>
        <w:tabs>
          <w:tab w:val="left" w:pos="360"/>
        </w:tabs>
        <w:suppressAutoHyphens/>
        <w:ind w:left="360"/>
        <w:rPr>
          <w:rFonts w:ascii="Helvetica" w:hAnsi="Helvetica"/>
        </w:rPr>
      </w:pPr>
      <w:r w:rsidRPr="001C0786">
        <w:rPr>
          <w:rFonts w:ascii="Helvetica" w:hAnsi="Helvetica"/>
        </w:rPr>
        <w:t xml:space="preserve">Detection </w:t>
      </w:r>
      <w:proofErr w:type="gramStart"/>
      <w:r w:rsidRPr="001C0786">
        <w:rPr>
          <w:rFonts w:ascii="Helvetica" w:hAnsi="Helvetica"/>
        </w:rPr>
        <w:t>limits;</w:t>
      </w:r>
      <w:proofErr w:type="gramEnd"/>
    </w:p>
    <w:p w14:paraId="511EA396" w14:textId="77777777" w:rsidR="005D4BA1" w:rsidRPr="001C0786" w:rsidRDefault="005D4BA1" w:rsidP="005D4BA1">
      <w:pPr>
        <w:tabs>
          <w:tab w:val="left" w:pos="360"/>
        </w:tabs>
        <w:suppressAutoHyphens/>
        <w:ind w:left="360"/>
        <w:rPr>
          <w:rFonts w:ascii="Helvetica" w:hAnsi="Helvetica"/>
        </w:rPr>
      </w:pPr>
    </w:p>
    <w:p w14:paraId="1F76875D" w14:textId="77777777" w:rsidR="005D4BA1" w:rsidRPr="001C0786" w:rsidRDefault="005D4BA1" w:rsidP="005D4BA1">
      <w:pPr>
        <w:numPr>
          <w:ilvl w:val="0"/>
          <w:numId w:val="7"/>
        </w:numPr>
        <w:tabs>
          <w:tab w:val="left" w:pos="360"/>
        </w:tabs>
        <w:suppressAutoHyphens/>
        <w:ind w:left="360"/>
        <w:rPr>
          <w:rFonts w:ascii="Helvetica" w:hAnsi="Helvetica"/>
        </w:rPr>
      </w:pPr>
      <w:r w:rsidRPr="001C0786">
        <w:rPr>
          <w:rFonts w:ascii="Helvetica" w:hAnsi="Helvetica"/>
        </w:rPr>
        <w:t xml:space="preserve">Reporting to three significant </w:t>
      </w:r>
      <w:proofErr w:type="gramStart"/>
      <w:r w:rsidRPr="001C0786">
        <w:rPr>
          <w:rFonts w:ascii="Helvetica" w:hAnsi="Helvetica"/>
        </w:rPr>
        <w:t>figures;</w:t>
      </w:r>
      <w:proofErr w:type="gramEnd"/>
    </w:p>
    <w:p w14:paraId="2133B468" w14:textId="77777777" w:rsidR="005D4BA1" w:rsidRPr="001C0786" w:rsidRDefault="005D4BA1" w:rsidP="005D4BA1">
      <w:pPr>
        <w:tabs>
          <w:tab w:val="left" w:pos="360"/>
        </w:tabs>
        <w:suppressAutoHyphens/>
        <w:ind w:left="360"/>
        <w:rPr>
          <w:rFonts w:ascii="Helvetica" w:hAnsi="Helvetica"/>
        </w:rPr>
      </w:pPr>
    </w:p>
    <w:p w14:paraId="579CC768" w14:textId="77777777" w:rsidR="005D4BA1" w:rsidRPr="001C0786" w:rsidRDefault="005D4BA1" w:rsidP="005D4BA1">
      <w:pPr>
        <w:numPr>
          <w:ilvl w:val="0"/>
          <w:numId w:val="7"/>
        </w:numPr>
        <w:tabs>
          <w:tab w:val="left" w:pos="360"/>
        </w:tabs>
        <w:suppressAutoHyphens/>
        <w:ind w:left="360"/>
        <w:rPr>
          <w:rFonts w:ascii="Helvetica" w:hAnsi="Helvetica"/>
        </w:rPr>
      </w:pPr>
      <w:r w:rsidRPr="001C0786">
        <w:rPr>
          <w:rFonts w:ascii="Helvetica" w:hAnsi="Helvetica"/>
        </w:rPr>
        <w:t xml:space="preserve">Field blanks; and </w:t>
      </w:r>
    </w:p>
    <w:p w14:paraId="349AC184" w14:textId="77777777" w:rsidR="005D4BA1" w:rsidRPr="001C0786" w:rsidRDefault="005D4BA1" w:rsidP="005D4BA1">
      <w:pPr>
        <w:tabs>
          <w:tab w:val="left" w:pos="360"/>
        </w:tabs>
        <w:suppressAutoHyphens/>
        <w:ind w:left="360"/>
        <w:rPr>
          <w:rFonts w:ascii="Helvetica" w:hAnsi="Helvetica"/>
        </w:rPr>
      </w:pPr>
    </w:p>
    <w:p w14:paraId="2FFEAB89" w14:textId="77777777" w:rsidR="005D4BA1" w:rsidRPr="001C0786" w:rsidRDefault="005D4BA1" w:rsidP="005D4BA1">
      <w:pPr>
        <w:numPr>
          <w:ilvl w:val="0"/>
          <w:numId w:val="7"/>
        </w:numPr>
        <w:tabs>
          <w:tab w:val="left" w:pos="360"/>
        </w:tabs>
        <w:suppressAutoHyphens/>
        <w:ind w:left="360"/>
        <w:rPr>
          <w:rFonts w:ascii="Helvetica" w:hAnsi="Helvetica"/>
        </w:rPr>
      </w:pPr>
      <w:r w:rsidRPr="001C0786">
        <w:rPr>
          <w:rFonts w:ascii="Helvetica" w:hAnsi="Helvetica"/>
        </w:rPr>
        <w:t>Quality control measures required by the certified method</w:t>
      </w:r>
      <w:r w:rsidR="00D51D9C">
        <w:rPr>
          <w:rFonts w:ascii="Helvetica" w:hAnsi="Helvetica"/>
        </w:rPr>
        <w:t>.</w:t>
      </w:r>
    </w:p>
    <w:p w14:paraId="580784A7" w14:textId="77777777" w:rsidR="005D4BA1" w:rsidRPr="001C0786" w:rsidRDefault="005D4BA1" w:rsidP="005D4BA1">
      <w:pPr>
        <w:tabs>
          <w:tab w:val="left" w:pos="0"/>
          <w:tab w:val="left" w:pos="1890"/>
          <w:tab w:val="left" w:pos="2736"/>
          <w:tab w:val="left" w:pos="4500"/>
          <w:tab w:val="left" w:pos="6840"/>
          <w:tab w:val="left" w:pos="7200"/>
        </w:tabs>
        <w:suppressAutoHyphens/>
        <w:rPr>
          <w:rFonts w:ascii="Helvetica" w:hAnsi="Helvetica"/>
          <w:u w:val="single"/>
        </w:rPr>
      </w:pPr>
    </w:p>
    <w:p w14:paraId="3378EB5C" w14:textId="77777777" w:rsidR="005D4BA1" w:rsidRPr="001C0786" w:rsidRDefault="005D4BA1" w:rsidP="005D4BA1">
      <w:pPr>
        <w:tabs>
          <w:tab w:val="left" w:pos="0"/>
          <w:tab w:val="left" w:pos="1890"/>
          <w:tab w:val="left" w:pos="2736"/>
          <w:tab w:val="left" w:pos="4500"/>
          <w:tab w:val="left" w:pos="6840"/>
          <w:tab w:val="left" w:pos="7200"/>
        </w:tabs>
        <w:suppressAutoHyphens/>
        <w:rPr>
          <w:rFonts w:ascii="Helvetica" w:hAnsi="Helvetica"/>
          <w:u w:val="single"/>
        </w:rPr>
      </w:pPr>
      <w:r w:rsidRPr="001C0786">
        <w:rPr>
          <w:rFonts w:ascii="Helvetica" w:hAnsi="Helvetica"/>
        </w:rPr>
        <w:t>** See Resources below. Quality Assurance Project Plan (QAPP) at</w:t>
      </w:r>
      <w:r w:rsidRPr="001C0786">
        <w:rPr>
          <w:rFonts w:ascii="Helvetica" w:hAnsi="Helvetica"/>
          <w:u w:val="single"/>
        </w:rPr>
        <w:t xml:space="preserve"> </w:t>
      </w:r>
      <w:r w:rsidRPr="001C0786">
        <w:rPr>
          <w:rFonts w:ascii="Helvetica" w:hAnsi="Helvetica"/>
        </w:rPr>
        <w:t xml:space="preserve"> </w:t>
      </w:r>
      <w:hyperlink r:id="rId11" w:history="1">
        <w:r w:rsidRPr="001C0786">
          <w:rPr>
            <w:rStyle w:val="Hyperlink"/>
            <w:rFonts w:ascii="Helvetica" w:hAnsi="Helvetica"/>
          </w:rPr>
          <w:t>http://www.nj.gov/dep/watersupply/pdf/techguide.pdf</w:t>
        </w:r>
      </w:hyperlink>
    </w:p>
    <w:p w14:paraId="40EA0974" w14:textId="77777777" w:rsidR="005D4BA1" w:rsidRPr="001C0786" w:rsidRDefault="005D4BA1" w:rsidP="005D4BA1">
      <w:pPr>
        <w:tabs>
          <w:tab w:val="left" w:pos="0"/>
          <w:tab w:val="left" w:pos="1890"/>
          <w:tab w:val="left" w:pos="2736"/>
          <w:tab w:val="left" w:pos="4500"/>
          <w:tab w:val="left" w:pos="6840"/>
          <w:tab w:val="left" w:pos="7200"/>
        </w:tabs>
        <w:suppressAutoHyphens/>
        <w:rPr>
          <w:rFonts w:ascii="Helvetica" w:hAnsi="Helvetica"/>
          <w:u w:val="single"/>
        </w:rPr>
      </w:pPr>
    </w:p>
    <w:p w14:paraId="6D798998" w14:textId="77777777" w:rsidR="005D4BA1" w:rsidRPr="001C0786" w:rsidRDefault="005D4BA1" w:rsidP="005D4BA1">
      <w:pPr>
        <w:tabs>
          <w:tab w:val="left" w:pos="0"/>
          <w:tab w:val="left" w:pos="1890"/>
          <w:tab w:val="left" w:pos="2736"/>
          <w:tab w:val="left" w:pos="4500"/>
          <w:tab w:val="left" w:pos="6840"/>
          <w:tab w:val="left" w:pos="7200"/>
        </w:tabs>
        <w:suppressAutoHyphens/>
        <w:rPr>
          <w:rFonts w:ascii="Helvetica" w:hAnsi="Helvetica"/>
          <w:u w:val="words"/>
        </w:rPr>
      </w:pPr>
      <w:r w:rsidRPr="001C0786">
        <w:rPr>
          <w:rFonts w:ascii="Helvetica" w:hAnsi="Helvetica"/>
          <w:u w:val="words"/>
        </w:rPr>
        <w:t xml:space="preserve">Water Sample Analysis Results: Notifications </w:t>
      </w:r>
    </w:p>
    <w:p w14:paraId="6AA07FFB" w14:textId="77777777" w:rsidR="005D4BA1" w:rsidRPr="001C0786" w:rsidRDefault="005D4BA1" w:rsidP="005D4BA1">
      <w:pPr>
        <w:tabs>
          <w:tab w:val="left" w:pos="0"/>
          <w:tab w:val="left" w:pos="1890"/>
          <w:tab w:val="left" w:pos="2736"/>
          <w:tab w:val="left" w:pos="4500"/>
          <w:tab w:val="left" w:pos="6840"/>
          <w:tab w:val="left" w:pos="7200"/>
        </w:tabs>
        <w:suppressAutoHyphens/>
        <w:rPr>
          <w:rFonts w:ascii="Helvetica" w:hAnsi="Helvetica"/>
        </w:rPr>
      </w:pPr>
    </w:p>
    <w:p w14:paraId="2A5AB273" w14:textId="77777777" w:rsidR="005D4BA1" w:rsidRPr="001C0786" w:rsidRDefault="005D4BA1" w:rsidP="005D4BA1">
      <w:pPr>
        <w:tabs>
          <w:tab w:val="left" w:pos="0"/>
          <w:tab w:val="left" w:pos="1890"/>
          <w:tab w:val="left" w:pos="2736"/>
          <w:tab w:val="left" w:pos="4500"/>
          <w:tab w:val="left" w:pos="6840"/>
          <w:tab w:val="left" w:pos="7200"/>
        </w:tabs>
        <w:suppressAutoHyphens/>
        <w:rPr>
          <w:rFonts w:ascii="Helvetica" w:hAnsi="Helvetica"/>
        </w:rPr>
      </w:pPr>
      <w:r w:rsidRPr="001C0786">
        <w:rPr>
          <w:rFonts w:ascii="Helvetica" w:hAnsi="Helvetica"/>
        </w:rPr>
        <w:t>Within 24 hours after the board has reviewed and verified the final laboratory results, the board shall make the test results of all water samples publicly available at the school facility and on the district website. If any results exceed the permissible lead action level, written notification shall be provided to the parents/guardians of all students attending the facility, as well as to the New Jersey Department of Education (NJDOE). This notification shall include a description of the measures taken by the board to:</w:t>
      </w:r>
    </w:p>
    <w:p w14:paraId="747CBFB0" w14:textId="77777777" w:rsidR="005D4BA1" w:rsidRPr="001C0786" w:rsidRDefault="005D4BA1" w:rsidP="005D4BA1">
      <w:pPr>
        <w:tabs>
          <w:tab w:val="left" w:pos="0"/>
          <w:tab w:val="left" w:pos="1890"/>
          <w:tab w:val="left" w:pos="2736"/>
          <w:tab w:val="left" w:pos="4500"/>
          <w:tab w:val="left" w:pos="6840"/>
          <w:tab w:val="left" w:pos="7200"/>
        </w:tabs>
        <w:suppressAutoHyphens/>
        <w:rPr>
          <w:rFonts w:ascii="Helvetica" w:hAnsi="Helvetica"/>
        </w:rPr>
      </w:pPr>
    </w:p>
    <w:p w14:paraId="70D2C1F0" w14:textId="77777777" w:rsidR="005D4BA1" w:rsidRPr="001C0786" w:rsidRDefault="005D4BA1" w:rsidP="005D4BA1">
      <w:pPr>
        <w:numPr>
          <w:ilvl w:val="0"/>
          <w:numId w:val="8"/>
        </w:numPr>
        <w:tabs>
          <w:tab w:val="left" w:pos="360"/>
        </w:tabs>
        <w:suppressAutoHyphens/>
        <w:ind w:left="360"/>
        <w:rPr>
          <w:rFonts w:ascii="Helvetica" w:hAnsi="Helvetica"/>
        </w:rPr>
      </w:pPr>
      <w:r w:rsidRPr="001C0786">
        <w:rPr>
          <w:rFonts w:ascii="Helvetica" w:hAnsi="Helvetica"/>
        </w:rPr>
        <w:t xml:space="preserve">Immediately end use of each drinking water outlet where water quality exceeds the permissible lead action </w:t>
      </w:r>
      <w:proofErr w:type="gramStart"/>
      <w:r w:rsidRPr="001C0786">
        <w:rPr>
          <w:rFonts w:ascii="Helvetica" w:hAnsi="Helvetica"/>
        </w:rPr>
        <w:t>level;</w:t>
      </w:r>
      <w:proofErr w:type="gramEnd"/>
      <w:r w:rsidRPr="001C0786">
        <w:rPr>
          <w:rFonts w:ascii="Helvetica" w:hAnsi="Helvetica"/>
        </w:rPr>
        <w:t xml:space="preserve"> </w:t>
      </w:r>
    </w:p>
    <w:p w14:paraId="60670FE4" w14:textId="77777777" w:rsidR="005D4BA1" w:rsidRPr="001C0786" w:rsidRDefault="005D4BA1" w:rsidP="005D4BA1">
      <w:pPr>
        <w:tabs>
          <w:tab w:val="left" w:pos="360"/>
        </w:tabs>
        <w:suppressAutoHyphens/>
        <w:ind w:left="360"/>
        <w:rPr>
          <w:rFonts w:ascii="Helvetica" w:hAnsi="Helvetica"/>
        </w:rPr>
      </w:pPr>
    </w:p>
    <w:p w14:paraId="6CD999D5" w14:textId="77777777" w:rsidR="005D4BA1" w:rsidRPr="001C0786" w:rsidRDefault="005D4BA1" w:rsidP="005D4BA1">
      <w:pPr>
        <w:numPr>
          <w:ilvl w:val="0"/>
          <w:numId w:val="8"/>
        </w:numPr>
        <w:tabs>
          <w:tab w:val="left" w:pos="360"/>
        </w:tabs>
        <w:suppressAutoHyphens/>
        <w:ind w:left="360"/>
        <w:rPr>
          <w:rFonts w:ascii="Helvetica" w:hAnsi="Helvetica"/>
        </w:rPr>
      </w:pPr>
      <w:r w:rsidRPr="001C0786">
        <w:rPr>
          <w:rFonts w:ascii="Helvetica" w:hAnsi="Helvetica"/>
        </w:rPr>
        <w:t>Ensure that alternate drinking water has been made available to all students and staff members, and information regarding the health effects of lead is provided.</w:t>
      </w:r>
    </w:p>
    <w:p w14:paraId="72EF71D1" w14:textId="77777777" w:rsidR="005D4BA1" w:rsidRPr="001C0786" w:rsidRDefault="005D4BA1" w:rsidP="005D4BA1">
      <w:pPr>
        <w:tabs>
          <w:tab w:val="left" w:pos="0"/>
          <w:tab w:val="left" w:pos="1890"/>
          <w:tab w:val="left" w:pos="2736"/>
          <w:tab w:val="left" w:pos="4500"/>
          <w:tab w:val="left" w:pos="6840"/>
          <w:tab w:val="left" w:pos="7200"/>
        </w:tabs>
        <w:suppressAutoHyphens/>
        <w:rPr>
          <w:rFonts w:ascii="Helvetica" w:hAnsi="Helvetica"/>
        </w:rPr>
      </w:pPr>
    </w:p>
    <w:p w14:paraId="66EE5F6D" w14:textId="77777777" w:rsidR="005D4BA1" w:rsidRPr="001C0786" w:rsidRDefault="005D4BA1" w:rsidP="005D4BA1">
      <w:pPr>
        <w:tabs>
          <w:tab w:val="left" w:pos="0"/>
          <w:tab w:val="left" w:pos="1890"/>
          <w:tab w:val="left" w:pos="2736"/>
          <w:tab w:val="left" w:pos="4500"/>
          <w:tab w:val="left" w:pos="6840"/>
          <w:tab w:val="left" w:pos="7200"/>
        </w:tabs>
        <w:suppressAutoHyphens/>
        <w:rPr>
          <w:rFonts w:ascii="Helvetica" w:hAnsi="Helvetica"/>
        </w:rPr>
      </w:pPr>
      <w:r w:rsidRPr="001C0786">
        <w:rPr>
          <w:rFonts w:ascii="Helvetica" w:hAnsi="Helvetica"/>
        </w:rPr>
        <w:t>The board shall annually submit a statement of assurance to the NJDOE that lead testing was completed, that notifications were provided, and that alternate drinking water continues to be made available to all students and staff in accordance law and board policy.</w:t>
      </w:r>
    </w:p>
    <w:p w14:paraId="61CFC637" w14:textId="77777777" w:rsidR="005D4BA1" w:rsidRPr="001C0786" w:rsidRDefault="005D4BA1" w:rsidP="005D4BA1">
      <w:pPr>
        <w:tabs>
          <w:tab w:val="left" w:pos="0"/>
          <w:tab w:val="left" w:pos="1890"/>
          <w:tab w:val="left" w:pos="2736"/>
          <w:tab w:val="left" w:pos="4500"/>
          <w:tab w:val="left" w:pos="6840"/>
          <w:tab w:val="left" w:pos="7200"/>
        </w:tabs>
        <w:suppressAutoHyphens/>
        <w:rPr>
          <w:rFonts w:ascii="Helvetica" w:hAnsi="Helvetica"/>
          <w:u w:val="single"/>
        </w:rPr>
      </w:pPr>
    </w:p>
    <w:p w14:paraId="7AF42237" w14:textId="77777777" w:rsidR="005D4BA1" w:rsidRPr="001C0786" w:rsidRDefault="005D4BA1" w:rsidP="005D4BA1">
      <w:pPr>
        <w:rPr>
          <w:rFonts w:ascii="Helvetica" w:hAnsi="Helvetica"/>
        </w:rPr>
      </w:pPr>
      <w:r w:rsidRPr="001C0786">
        <w:rPr>
          <w:rFonts w:ascii="Helvetica" w:hAnsi="Helvetica"/>
        </w:rPr>
        <w:t>Within six years of the adoption of this policy, and within each six-year period thereafter, the board must test all drinking water outlets; sampling shall be prioritized in facilities previously identified with excessive lead results or identified as high risk in the sampling plan.</w:t>
      </w:r>
    </w:p>
    <w:p w14:paraId="02D189F3" w14:textId="77777777" w:rsidR="005D4BA1" w:rsidRDefault="005D4BA1" w:rsidP="0022011F">
      <w:pPr>
        <w:tabs>
          <w:tab w:val="left" w:pos="0"/>
          <w:tab w:val="left" w:pos="1890"/>
          <w:tab w:val="left" w:pos="2736"/>
          <w:tab w:val="left" w:pos="4500"/>
          <w:tab w:val="left" w:pos="6840"/>
          <w:tab w:val="left" w:pos="7200"/>
        </w:tabs>
        <w:suppressAutoHyphens/>
        <w:rPr>
          <w:rFonts w:ascii="Helvetica" w:hAnsi="Helvetica"/>
          <w:u w:val="single"/>
        </w:rPr>
      </w:pPr>
    </w:p>
    <w:p w14:paraId="7E913500" w14:textId="77777777" w:rsidR="009D058F" w:rsidRDefault="009D058F" w:rsidP="009D058F">
      <w:pPr>
        <w:tabs>
          <w:tab w:val="left" w:pos="0"/>
          <w:tab w:val="left" w:pos="1890"/>
          <w:tab w:val="left" w:pos="2736"/>
          <w:tab w:val="left" w:pos="4500"/>
          <w:tab w:val="left" w:pos="6840"/>
          <w:tab w:val="left" w:pos="7200"/>
        </w:tabs>
        <w:suppressAutoHyphens/>
        <w:rPr>
          <w:rFonts w:ascii="Helvetica" w:hAnsi="Helvetica"/>
          <w:u w:val="single"/>
        </w:rPr>
      </w:pPr>
      <w:r>
        <w:rPr>
          <w:rFonts w:ascii="Helvetica" w:hAnsi="Helvetica"/>
          <w:u w:val="single"/>
        </w:rPr>
        <w:t>Mold</w:t>
      </w:r>
    </w:p>
    <w:p w14:paraId="23AB409B" w14:textId="77777777" w:rsidR="009D058F" w:rsidRDefault="009D058F" w:rsidP="009D058F">
      <w:pPr>
        <w:tabs>
          <w:tab w:val="left" w:pos="0"/>
          <w:tab w:val="left" w:pos="1890"/>
          <w:tab w:val="left" w:pos="2736"/>
          <w:tab w:val="left" w:pos="4500"/>
          <w:tab w:val="left" w:pos="6840"/>
          <w:tab w:val="left" w:pos="7200"/>
        </w:tabs>
        <w:suppressAutoHyphens/>
        <w:rPr>
          <w:rFonts w:ascii="Helvetica" w:hAnsi="Helvetica"/>
          <w:u w:val="single"/>
        </w:rPr>
      </w:pPr>
    </w:p>
    <w:p w14:paraId="7BDA3AAB" w14:textId="77777777" w:rsidR="009D058F" w:rsidRPr="00F455CF" w:rsidRDefault="009D058F" w:rsidP="009D058F">
      <w:pPr>
        <w:tabs>
          <w:tab w:val="left" w:pos="0"/>
          <w:tab w:val="left" w:pos="1890"/>
          <w:tab w:val="left" w:pos="2736"/>
          <w:tab w:val="left" w:pos="4500"/>
          <w:tab w:val="left" w:pos="6840"/>
          <w:tab w:val="left" w:pos="7200"/>
        </w:tabs>
        <w:suppressAutoHyphens/>
        <w:rPr>
          <w:rFonts w:ascii="Helvetica" w:hAnsi="Helvetica"/>
        </w:rPr>
      </w:pPr>
      <w:r w:rsidRPr="00F455CF">
        <w:rPr>
          <w:rFonts w:ascii="Helvetica" w:hAnsi="Helvetica"/>
        </w:rPr>
        <w:t>Concern about mold in schools is escalating. While there are many unanswered questions about potential health effects of mold,</w:t>
      </w:r>
      <w:r>
        <w:rPr>
          <w:rFonts w:ascii="Helvetica" w:hAnsi="Helvetica"/>
        </w:rPr>
        <w:t xml:space="preserve"> </w:t>
      </w:r>
      <w:bookmarkStart w:id="0" w:name="_Hlk100057200"/>
      <w:r>
        <w:rPr>
          <w:rFonts w:ascii="Helvetica" w:hAnsi="Helvetica"/>
        </w:rPr>
        <w:t xml:space="preserve">the director of facilities </w:t>
      </w:r>
      <w:bookmarkEnd w:id="0"/>
      <w:r>
        <w:rPr>
          <w:rFonts w:ascii="Helvetica" w:hAnsi="Helvetica"/>
        </w:rPr>
        <w:t xml:space="preserve">shall </w:t>
      </w:r>
      <w:r w:rsidRPr="00F455CF">
        <w:rPr>
          <w:rFonts w:ascii="Helvetica" w:hAnsi="Helvetica"/>
        </w:rPr>
        <w:t>promptly respond to any known conditions involving excessive moisture that could</w:t>
      </w:r>
      <w:r>
        <w:rPr>
          <w:rFonts w:ascii="Helvetica" w:hAnsi="Helvetica"/>
        </w:rPr>
        <w:t>,</w:t>
      </w:r>
      <w:r w:rsidRPr="00F455CF">
        <w:rPr>
          <w:rFonts w:ascii="Helvetica" w:hAnsi="Helvetica"/>
        </w:rPr>
        <w:t xml:space="preserve"> under the right conditions</w:t>
      </w:r>
      <w:r>
        <w:rPr>
          <w:rFonts w:ascii="Helvetica" w:hAnsi="Helvetica"/>
        </w:rPr>
        <w:t>,</w:t>
      </w:r>
      <w:r w:rsidRPr="00F455CF">
        <w:rPr>
          <w:rFonts w:ascii="Helvetica" w:hAnsi="Helvetica"/>
        </w:rPr>
        <w:t xml:space="preserve"> lead to mold growth. </w:t>
      </w:r>
    </w:p>
    <w:p w14:paraId="7E09B372" w14:textId="77777777" w:rsidR="009D058F" w:rsidRDefault="009D058F" w:rsidP="009D058F">
      <w:pPr>
        <w:tabs>
          <w:tab w:val="left" w:pos="0"/>
          <w:tab w:val="left" w:pos="1890"/>
          <w:tab w:val="left" w:pos="2736"/>
          <w:tab w:val="left" w:pos="4500"/>
          <w:tab w:val="left" w:pos="6840"/>
          <w:tab w:val="left" w:pos="7200"/>
        </w:tabs>
        <w:suppressAutoHyphens/>
        <w:rPr>
          <w:rFonts w:ascii="Helvetica" w:hAnsi="Helvetica"/>
        </w:rPr>
      </w:pPr>
    </w:p>
    <w:p w14:paraId="55360A08" w14:textId="77777777" w:rsidR="009D058F" w:rsidRDefault="009D058F" w:rsidP="009D058F">
      <w:pPr>
        <w:tabs>
          <w:tab w:val="left" w:pos="0"/>
          <w:tab w:val="left" w:pos="1890"/>
          <w:tab w:val="left" w:pos="2736"/>
          <w:tab w:val="left" w:pos="4500"/>
          <w:tab w:val="left" w:pos="6840"/>
          <w:tab w:val="left" w:pos="7200"/>
        </w:tabs>
        <w:suppressAutoHyphens/>
        <w:rPr>
          <w:rFonts w:ascii="Helvetica" w:hAnsi="Helvetica"/>
        </w:rPr>
      </w:pPr>
      <w:r w:rsidRPr="00F455CF">
        <w:rPr>
          <w:rFonts w:ascii="Helvetica" w:hAnsi="Helvetica"/>
        </w:rPr>
        <w:t>Molds are a normal presence in outdoor and indoor air. It is the proliferation, or amplification of microbial growth in the indoor environment that may be a potential health t</w:t>
      </w:r>
      <w:r>
        <w:rPr>
          <w:rFonts w:ascii="Helvetica" w:hAnsi="Helvetica"/>
        </w:rPr>
        <w:t>h</w:t>
      </w:r>
      <w:r w:rsidRPr="00F455CF">
        <w:rPr>
          <w:rFonts w:ascii="Helvetica" w:hAnsi="Helvetica"/>
        </w:rPr>
        <w:t>reat. When building materials have become moist or water-damaged due to excessive humidity, chronic leaks, condensation, water infiltration or flooding, molds may grow and become apparent as visible discoloration of surfaces or through the detection of "off</w:t>
      </w:r>
      <w:r>
        <w:rPr>
          <w:rFonts w:ascii="Helvetica" w:hAnsi="Helvetica"/>
        </w:rPr>
        <w:t xml:space="preserve">” </w:t>
      </w:r>
      <w:r w:rsidRPr="00F455CF">
        <w:rPr>
          <w:rFonts w:ascii="Helvetica" w:hAnsi="Helvetica"/>
        </w:rPr>
        <w:t>odors.</w:t>
      </w:r>
    </w:p>
    <w:p w14:paraId="152BCB39" w14:textId="77777777" w:rsidR="009D058F" w:rsidRDefault="009D058F" w:rsidP="009D058F">
      <w:pPr>
        <w:tabs>
          <w:tab w:val="left" w:pos="0"/>
          <w:tab w:val="left" w:pos="1890"/>
          <w:tab w:val="left" w:pos="2736"/>
          <w:tab w:val="left" w:pos="4500"/>
          <w:tab w:val="left" w:pos="6840"/>
          <w:tab w:val="left" w:pos="7200"/>
        </w:tabs>
        <w:suppressAutoHyphens/>
        <w:rPr>
          <w:rFonts w:ascii="Helvetica" w:hAnsi="Helvetica"/>
        </w:rPr>
      </w:pPr>
    </w:p>
    <w:p w14:paraId="4C1FF5EA" w14:textId="77777777" w:rsidR="009D058F" w:rsidRDefault="009D058F" w:rsidP="009D058F">
      <w:pPr>
        <w:tabs>
          <w:tab w:val="left" w:pos="360"/>
        </w:tabs>
        <w:suppressAutoHyphens/>
        <w:rPr>
          <w:rFonts w:ascii="Helvetica" w:hAnsi="Helvetica"/>
        </w:rPr>
      </w:pPr>
      <w:r>
        <w:rPr>
          <w:rFonts w:ascii="Helvetica" w:hAnsi="Helvetica"/>
        </w:rPr>
        <w:t>A.</w:t>
      </w:r>
      <w:r>
        <w:rPr>
          <w:rFonts w:ascii="Helvetica" w:hAnsi="Helvetica"/>
        </w:rPr>
        <w:tab/>
        <w:t xml:space="preserve">The director of facilities shall develop an </w:t>
      </w:r>
      <w:bookmarkStart w:id="1" w:name="_Hlk100058271"/>
      <w:r>
        <w:rPr>
          <w:rFonts w:ascii="Helvetica" w:hAnsi="Helvetica"/>
        </w:rPr>
        <w:t xml:space="preserve">operations and maintenance plan </w:t>
      </w:r>
      <w:bookmarkEnd w:id="1"/>
      <w:r>
        <w:rPr>
          <w:rFonts w:ascii="Helvetica" w:hAnsi="Helvetica"/>
        </w:rPr>
        <w:t>that covers:</w:t>
      </w:r>
      <w:r>
        <w:rPr>
          <w:rFonts w:ascii="Helvetica" w:hAnsi="Helvetica"/>
        </w:rPr>
        <w:br/>
      </w:r>
    </w:p>
    <w:p w14:paraId="0129F24B" w14:textId="77777777" w:rsidR="009D058F" w:rsidRDefault="009D058F" w:rsidP="009D058F">
      <w:pPr>
        <w:tabs>
          <w:tab w:val="left" w:pos="720"/>
        </w:tabs>
        <w:suppressAutoHyphens/>
        <w:ind w:left="360"/>
        <w:rPr>
          <w:rFonts w:ascii="Helvetica" w:hAnsi="Helvetica"/>
        </w:rPr>
      </w:pPr>
      <w:r>
        <w:rPr>
          <w:rFonts w:ascii="Helvetica" w:hAnsi="Helvetica"/>
        </w:rPr>
        <w:t>1.</w:t>
      </w:r>
      <w:r>
        <w:rPr>
          <w:rFonts w:ascii="Helvetica" w:hAnsi="Helvetica"/>
        </w:rPr>
        <w:tab/>
        <w:t xml:space="preserve">Staff training </w:t>
      </w:r>
      <w:r w:rsidRPr="008B3E3E">
        <w:rPr>
          <w:rFonts w:ascii="Helvetica" w:hAnsi="Helvetica"/>
        </w:rPr>
        <w:t>necessary</w:t>
      </w:r>
      <w:r>
        <w:rPr>
          <w:rFonts w:ascii="Helvetica" w:hAnsi="Helvetica"/>
        </w:rPr>
        <w:t xml:space="preserve"> for staff </w:t>
      </w:r>
      <w:r w:rsidRPr="008B3E3E">
        <w:rPr>
          <w:rFonts w:ascii="Helvetica" w:hAnsi="Helvetica"/>
        </w:rPr>
        <w:t xml:space="preserve">to carry out their responsibilities with respect to communicating with </w:t>
      </w:r>
      <w:r>
        <w:rPr>
          <w:rFonts w:ascii="Helvetica" w:hAnsi="Helvetica"/>
        </w:rPr>
        <w:tab/>
      </w:r>
      <w:r w:rsidRPr="008B3E3E">
        <w:rPr>
          <w:rFonts w:ascii="Helvetica" w:hAnsi="Helvetica"/>
        </w:rPr>
        <w:t>building occupants; cleaning, removing, and restoring damaged surfaces</w:t>
      </w:r>
      <w:r>
        <w:rPr>
          <w:rFonts w:ascii="Helvetica" w:hAnsi="Helvetica"/>
        </w:rPr>
        <w:t xml:space="preserve">; </w:t>
      </w:r>
      <w:r w:rsidRPr="008B3E3E">
        <w:rPr>
          <w:rFonts w:ascii="Helvetica" w:hAnsi="Helvetica"/>
        </w:rPr>
        <w:t xml:space="preserve">and documenting all </w:t>
      </w:r>
      <w:r>
        <w:rPr>
          <w:rFonts w:ascii="Helvetica" w:hAnsi="Helvetica"/>
        </w:rPr>
        <w:tab/>
      </w:r>
      <w:r w:rsidRPr="008B3E3E">
        <w:rPr>
          <w:rFonts w:ascii="Helvetica" w:hAnsi="Helvetica"/>
        </w:rPr>
        <w:t>remediation efforts. The training should, at a minimum, focus on:</w:t>
      </w:r>
    </w:p>
    <w:p w14:paraId="4140EA62" w14:textId="77777777" w:rsidR="009D058F" w:rsidRDefault="009D058F" w:rsidP="009D058F">
      <w:pPr>
        <w:tabs>
          <w:tab w:val="left" w:pos="720"/>
        </w:tabs>
        <w:suppressAutoHyphens/>
        <w:ind w:left="360"/>
        <w:rPr>
          <w:rFonts w:ascii="Helvetica" w:hAnsi="Helvetica"/>
        </w:rPr>
      </w:pPr>
    </w:p>
    <w:p w14:paraId="726C81D9" w14:textId="77777777" w:rsidR="009D058F" w:rsidRPr="00A16D53" w:rsidRDefault="009D058F" w:rsidP="009D058F">
      <w:pPr>
        <w:tabs>
          <w:tab w:val="left" w:pos="720"/>
          <w:tab w:val="left" w:pos="1080"/>
        </w:tabs>
        <w:suppressAutoHyphens/>
        <w:ind w:left="1080" w:hanging="360"/>
        <w:rPr>
          <w:rFonts w:ascii="Helvetica" w:hAnsi="Helvetica"/>
        </w:rPr>
      </w:pPr>
      <w:r>
        <w:rPr>
          <w:rFonts w:ascii="Helvetica" w:hAnsi="Helvetica"/>
        </w:rPr>
        <w:t>a.</w:t>
      </w:r>
      <w:r>
        <w:rPr>
          <w:rFonts w:ascii="Helvetica" w:hAnsi="Helvetica"/>
        </w:rPr>
        <w:tab/>
      </w:r>
      <w:r w:rsidRPr="00A16D53">
        <w:rPr>
          <w:rFonts w:ascii="Helvetica" w:hAnsi="Helvetica"/>
        </w:rPr>
        <w:t>The objectives of th</w:t>
      </w:r>
      <w:r>
        <w:rPr>
          <w:rFonts w:ascii="Helvetica" w:hAnsi="Helvetica"/>
        </w:rPr>
        <w:t>e</w:t>
      </w:r>
      <w:r w:rsidRPr="002B5E1F">
        <w:rPr>
          <w:rFonts w:ascii="Helvetica" w:hAnsi="Helvetica"/>
        </w:rPr>
        <w:t xml:space="preserve"> </w:t>
      </w:r>
      <w:r>
        <w:rPr>
          <w:rFonts w:ascii="Helvetica" w:hAnsi="Helvetica"/>
        </w:rPr>
        <w:t xml:space="preserve">operations and maintenance </w:t>
      </w:r>
      <w:proofErr w:type="gramStart"/>
      <w:r>
        <w:rPr>
          <w:rFonts w:ascii="Helvetica" w:hAnsi="Helvetica"/>
        </w:rPr>
        <w:t>plan;</w:t>
      </w:r>
      <w:proofErr w:type="gramEnd"/>
    </w:p>
    <w:p w14:paraId="47BE5BBD" w14:textId="77777777" w:rsidR="009D058F" w:rsidRPr="00A16D53" w:rsidRDefault="009D058F" w:rsidP="009D058F">
      <w:pPr>
        <w:tabs>
          <w:tab w:val="left" w:pos="720"/>
          <w:tab w:val="left" w:pos="1080"/>
        </w:tabs>
        <w:suppressAutoHyphens/>
        <w:ind w:left="1080" w:hanging="360"/>
        <w:rPr>
          <w:rFonts w:ascii="Helvetica" w:hAnsi="Helvetica"/>
        </w:rPr>
      </w:pPr>
      <w:r>
        <w:rPr>
          <w:rFonts w:ascii="Helvetica" w:hAnsi="Helvetica"/>
        </w:rPr>
        <w:t>b.</w:t>
      </w:r>
      <w:r>
        <w:rPr>
          <w:rFonts w:ascii="Helvetica" w:hAnsi="Helvetica"/>
        </w:rPr>
        <w:tab/>
      </w:r>
      <w:r w:rsidRPr="00A16D53">
        <w:rPr>
          <w:rFonts w:ascii="Helvetica" w:hAnsi="Helvetica"/>
        </w:rPr>
        <w:t xml:space="preserve">The basic science of </w:t>
      </w:r>
      <w:proofErr w:type="gramStart"/>
      <w:r w:rsidRPr="00A16D53">
        <w:rPr>
          <w:rFonts w:ascii="Helvetica" w:hAnsi="Helvetica"/>
        </w:rPr>
        <w:t>mold</w:t>
      </w:r>
      <w:r>
        <w:rPr>
          <w:rFonts w:ascii="Helvetica" w:hAnsi="Helvetica"/>
        </w:rPr>
        <w:t>;</w:t>
      </w:r>
      <w:proofErr w:type="gramEnd"/>
    </w:p>
    <w:p w14:paraId="6CD24FE1" w14:textId="77777777" w:rsidR="009D058F" w:rsidRPr="00A16D53" w:rsidRDefault="009D058F" w:rsidP="009D058F">
      <w:pPr>
        <w:tabs>
          <w:tab w:val="left" w:pos="720"/>
          <w:tab w:val="left" w:pos="1080"/>
        </w:tabs>
        <w:suppressAutoHyphens/>
        <w:ind w:left="1080" w:hanging="360"/>
        <w:rPr>
          <w:rFonts w:ascii="Helvetica" w:hAnsi="Helvetica"/>
        </w:rPr>
      </w:pPr>
      <w:r>
        <w:rPr>
          <w:rFonts w:ascii="Helvetica" w:hAnsi="Helvetica"/>
        </w:rPr>
        <w:t>c.</w:t>
      </w:r>
      <w:r>
        <w:rPr>
          <w:rFonts w:ascii="Helvetica" w:hAnsi="Helvetica"/>
        </w:rPr>
        <w:tab/>
      </w:r>
      <w:r w:rsidRPr="00A16D53">
        <w:rPr>
          <w:rFonts w:ascii="Helvetica" w:hAnsi="Helvetica"/>
        </w:rPr>
        <w:t xml:space="preserve">Recognition of dampened or wetted building materials that can lead to potential mold </w:t>
      </w:r>
      <w:proofErr w:type="gramStart"/>
      <w:r w:rsidRPr="00A16D53">
        <w:rPr>
          <w:rFonts w:ascii="Helvetica" w:hAnsi="Helvetica"/>
        </w:rPr>
        <w:t>growth</w:t>
      </w:r>
      <w:r>
        <w:rPr>
          <w:rFonts w:ascii="Helvetica" w:hAnsi="Helvetica"/>
        </w:rPr>
        <w:t>;</w:t>
      </w:r>
      <w:proofErr w:type="gramEnd"/>
    </w:p>
    <w:p w14:paraId="5B4F4BFE" w14:textId="77777777" w:rsidR="009D058F" w:rsidRPr="00A16D53" w:rsidRDefault="009D058F" w:rsidP="009D058F">
      <w:pPr>
        <w:tabs>
          <w:tab w:val="left" w:pos="720"/>
          <w:tab w:val="left" w:pos="1080"/>
        </w:tabs>
        <w:suppressAutoHyphens/>
        <w:ind w:left="1080" w:hanging="360"/>
        <w:rPr>
          <w:rFonts w:ascii="Helvetica" w:hAnsi="Helvetica"/>
        </w:rPr>
      </w:pPr>
      <w:r>
        <w:rPr>
          <w:rFonts w:ascii="Helvetica" w:hAnsi="Helvetica"/>
        </w:rPr>
        <w:t>d.</w:t>
      </w:r>
      <w:r>
        <w:rPr>
          <w:rFonts w:ascii="Helvetica" w:hAnsi="Helvetica"/>
        </w:rPr>
        <w:tab/>
      </w:r>
      <w:r w:rsidRPr="00A16D53">
        <w:rPr>
          <w:rFonts w:ascii="Helvetica" w:hAnsi="Helvetica"/>
        </w:rPr>
        <w:t xml:space="preserve">Mold prevention and </w:t>
      </w:r>
      <w:proofErr w:type="gramStart"/>
      <w:r w:rsidRPr="00A16D53">
        <w:rPr>
          <w:rFonts w:ascii="Helvetica" w:hAnsi="Helvetica"/>
        </w:rPr>
        <w:t>management</w:t>
      </w:r>
      <w:r>
        <w:rPr>
          <w:rFonts w:ascii="Helvetica" w:hAnsi="Helvetica"/>
        </w:rPr>
        <w:t>;</w:t>
      </w:r>
      <w:proofErr w:type="gramEnd"/>
    </w:p>
    <w:p w14:paraId="0C2346CA" w14:textId="77777777" w:rsidR="009D058F" w:rsidRDefault="009D058F" w:rsidP="009D058F">
      <w:pPr>
        <w:tabs>
          <w:tab w:val="left" w:pos="720"/>
          <w:tab w:val="left" w:pos="1080"/>
        </w:tabs>
        <w:suppressAutoHyphens/>
        <w:ind w:left="1080" w:hanging="360"/>
        <w:rPr>
          <w:rFonts w:ascii="Helvetica" w:hAnsi="Helvetica"/>
        </w:rPr>
      </w:pPr>
      <w:r>
        <w:rPr>
          <w:rFonts w:ascii="Helvetica" w:hAnsi="Helvetica"/>
        </w:rPr>
        <w:t>e.</w:t>
      </w:r>
      <w:r>
        <w:rPr>
          <w:rFonts w:ascii="Helvetica" w:hAnsi="Helvetica"/>
        </w:rPr>
        <w:tab/>
      </w:r>
      <w:r w:rsidRPr="00A16D53">
        <w:rPr>
          <w:rFonts w:ascii="Helvetica" w:hAnsi="Helvetica"/>
        </w:rPr>
        <w:t xml:space="preserve">Mold remediation </w:t>
      </w:r>
      <w:proofErr w:type="gramStart"/>
      <w:r w:rsidRPr="00A16D53">
        <w:rPr>
          <w:rFonts w:ascii="Helvetica" w:hAnsi="Helvetica"/>
        </w:rPr>
        <w:t>procedures</w:t>
      </w:r>
      <w:r>
        <w:rPr>
          <w:rFonts w:ascii="Helvetica" w:hAnsi="Helvetica"/>
        </w:rPr>
        <w:t>;</w:t>
      </w:r>
      <w:proofErr w:type="gramEnd"/>
    </w:p>
    <w:p w14:paraId="405F5BFF" w14:textId="77777777" w:rsidR="009D058F" w:rsidRDefault="009D058F" w:rsidP="009D058F">
      <w:pPr>
        <w:tabs>
          <w:tab w:val="left" w:pos="720"/>
        </w:tabs>
        <w:suppressAutoHyphens/>
        <w:ind w:left="360"/>
        <w:rPr>
          <w:rFonts w:ascii="Helvetica" w:hAnsi="Helvetica"/>
        </w:rPr>
      </w:pPr>
    </w:p>
    <w:p w14:paraId="25590A59" w14:textId="77777777" w:rsidR="009D058F" w:rsidRPr="0010669B" w:rsidRDefault="009D058F" w:rsidP="009D058F">
      <w:pPr>
        <w:tabs>
          <w:tab w:val="left" w:pos="720"/>
        </w:tabs>
        <w:suppressAutoHyphens/>
        <w:ind w:left="360"/>
        <w:rPr>
          <w:rFonts w:ascii="Helvetica" w:hAnsi="Helvetica"/>
        </w:rPr>
      </w:pPr>
      <w:r>
        <w:rPr>
          <w:rFonts w:ascii="Helvetica" w:hAnsi="Helvetica"/>
        </w:rPr>
        <w:t>2.</w:t>
      </w:r>
      <w:r>
        <w:rPr>
          <w:rFonts w:ascii="Helvetica" w:hAnsi="Helvetica"/>
        </w:rPr>
        <w:tab/>
      </w:r>
      <w:r w:rsidRPr="0010669B">
        <w:rPr>
          <w:rFonts w:ascii="Helvetica" w:hAnsi="Helvetica"/>
        </w:rPr>
        <w:t xml:space="preserve">Prevention through routine </w:t>
      </w:r>
      <w:proofErr w:type="gramStart"/>
      <w:r w:rsidRPr="0010669B">
        <w:rPr>
          <w:rFonts w:ascii="Helvetica" w:hAnsi="Helvetica"/>
        </w:rPr>
        <w:t>maintenance</w:t>
      </w:r>
      <w:r>
        <w:rPr>
          <w:rFonts w:ascii="Helvetica" w:hAnsi="Helvetica"/>
        </w:rPr>
        <w:t>;</w:t>
      </w:r>
      <w:proofErr w:type="gramEnd"/>
    </w:p>
    <w:p w14:paraId="63EEC176" w14:textId="77777777" w:rsidR="009D058F" w:rsidRPr="0010669B" w:rsidRDefault="009D058F" w:rsidP="009D058F">
      <w:pPr>
        <w:tabs>
          <w:tab w:val="left" w:pos="720"/>
        </w:tabs>
        <w:suppressAutoHyphens/>
        <w:ind w:left="360"/>
        <w:rPr>
          <w:rFonts w:ascii="Helvetica" w:hAnsi="Helvetica"/>
        </w:rPr>
      </w:pPr>
      <w:r>
        <w:rPr>
          <w:rFonts w:ascii="Helvetica" w:hAnsi="Helvetica"/>
        </w:rPr>
        <w:t>3.</w:t>
      </w:r>
      <w:r>
        <w:rPr>
          <w:rFonts w:ascii="Helvetica" w:hAnsi="Helvetica"/>
        </w:rPr>
        <w:tab/>
      </w:r>
      <w:r w:rsidRPr="0010669B">
        <w:rPr>
          <w:rFonts w:ascii="Helvetica" w:hAnsi="Helvetica"/>
        </w:rPr>
        <w:t xml:space="preserve">Remediation and clean-up </w:t>
      </w:r>
      <w:proofErr w:type="gramStart"/>
      <w:r w:rsidRPr="0010669B">
        <w:rPr>
          <w:rFonts w:ascii="Helvetica" w:hAnsi="Helvetica"/>
        </w:rPr>
        <w:t>procedures</w:t>
      </w:r>
      <w:r>
        <w:rPr>
          <w:rFonts w:ascii="Helvetica" w:hAnsi="Helvetica"/>
        </w:rPr>
        <w:t>;</w:t>
      </w:r>
      <w:proofErr w:type="gramEnd"/>
    </w:p>
    <w:p w14:paraId="5980B07F" w14:textId="77777777" w:rsidR="009D058F" w:rsidRPr="0010669B" w:rsidRDefault="009D058F" w:rsidP="009D058F">
      <w:pPr>
        <w:tabs>
          <w:tab w:val="left" w:pos="720"/>
        </w:tabs>
        <w:suppressAutoHyphens/>
        <w:ind w:left="360"/>
        <w:rPr>
          <w:rFonts w:ascii="Helvetica" w:hAnsi="Helvetica"/>
        </w:rPr>
      </w:pPr>
      <w:r>
        <w:rPr>
          <w:rFonts w:ascii="Helvetica" w:hAnsi="Helvetica"/>
        </w:rPr>
        <w:t>4.</w:t>
      </w:r>
      <w:r>
        <w:rPr>
          <w:rFonts w:ascii="Helvetica" w:hAnsi="Helvetica"/>
        </w:rPr>
        <w:tab/>
      </w:r>
      <w:r w:rsidRPr="0010669B">
        <w:rPr>
          <w:rFonts w:ascii="Helvetica" w:hAnsi="Helvetica"/>
        </w:rPr>
        <w:t xml:space="preserve">Effective communication with building </w:t>
      </w:r>
      <w:proofErr w:type="gramStart"/>
      <w:r w:rsidRPr="0010669B">
        <w:rPr>
          <w:rFonts w:ascii="Helvetica" w:hAnsi="Helvetica"/>
        </w:rPr>
        <w:t>occupants</w:t>
      </w:r>
      <w:r>
        <w:rPr>
          <w:rFonts w:ascii="Helvetica" w:hAnsi="Helvetica"/>
        </w:rPr>
        <w:t>;</w:t>
      </w:r>
      <w:proofErr w:type="gramEnd"/>
    </w:p>
    <w:p w14:paraId="38FFCFCE" w14:textId="77777777" w:rsidR="009D058F" w:rsidRPr="00BA0B9E" w:rsidRDefault="009D058F" w:rsidP="009D058F">
      <w:pPr>
        <w:tabs>
          <w:tab w:val="left" w:pos="720"/>
        </w:tabs>
        <w:suppressAutoHyphens/>
        <w:ind w:left="360"/>
        <w:rPr>
          <w:rFonts w:ascii="Helvetica" w:hAnsi="Helvetica"/>
        </w:rPr>
      </w:pPr>
      <w:r>
        <w:rPr>
          <w:rFonts w:ascii="Helvetica" w:hAnsi="Helvetica"/>
        </w:rPr>
        <w:t>5.</w:t>
      </w:r>
      <w:r>
        <w:rPr>
          <w:rFonts w:ascii="Helvetica" w:hAnsi="Helvetica"/>
        </w:rPr>
        <w:tab/>
      </w:r>
      <w:r w:rsidRPr="0010669B">
        <w:rPr>
          <w:rFonts w:ascii="Helvetica" w:hAnsi="Helvetica"/>
        </w:rPr>
        <w:t xml:space="preserve">Maintenance of appropriate </w:t>
      </w:r>
      <w:proofErr w:type="gramStart"/>
      <w:r w:rsidRPr="0010669B">
        <w:rPr>
          <w:rFonts w:ascii="Helvetica" w:hAnsi="Helvetica"/>
        </w:rPr>
        <w:t>documentation</w:t>
      </w:r>
      <w:r>
        <w:rPr>
          <w:rFonts w:ascii="Helvetica" w:hAnsi="Helvetica"/>
        </w:rPr>
        <w:t>;</w:t>
      </w:r>
      <w:proofErr w:type="gramEnd"/>
    </w:p>
    <w:p w14:paraId="48D3D93E" w14:textId="77777777" w:rsidR="009D058F" w:rsidRDefault="009D058F" w:rsidP="009D058F">
      <w:pPr>
        <w:tabs>
          <w:tab w:val="left" w:pos="0"/>
          <w:tab w:val="left" w:pos="1890"/>
          <w:tab w:val="left" w:pos="2736"/>
          <w:tab w:val="left" w:pos="4500"/>
          <w:tab w:val="left" w:pos="6840"/>
          <w:tab w:val="left" w:pos="7200"/>
        </w:tabs>
        <w:suppressAutoHyphens/>
        <w:rPr>
          <w:rFonts w:ascii="Helvetica" w:hAnsi="Helvetica"/>
          <w:u w:val="single"/>
        </w:rPr>
      </w:pPr>
    </w:p>
    <w:p w14:paraId="0241FD56" w14:textId="77777777" w:rsidR="009D058F" w:rsidRDefault="009D058F" w:rsidP="009D058F">
      <w:pPr>
        <w:tabs>
          <w:tab w:val="left" w:pos="360"/>
          <w:tab w:val="left" w:pos="1890"/>
          <w:tab w:val="left" w:pos="2736"/>
          <w:tab w:val="left" w:pos="4500"/>
          <w:tab w:val="left" w:pos="6840"/>
          <w:tab w:val="left" w:pos="7200"/>
        </w:tabs>
        <w:suppressAutoHyphens/>
        <w:rPr>
          <w:rFonts w:ascii="Helvetica" w:hAnsi="Helvetica"/>
        </w:rPr>
      </w:pPr>
      <w:r>
        <w:rPr>
          <w:rFonts w:ascii="Helvetica" w:hAnsi="Helvetica"/>
        </w:rPr>
        <w:t>B.</w:t>
      </w:r>
      <w:r>
        <w:rPr>
          <w:rFonts w:ascii="Helvetica" w:hAnsi="Helvetica"/>
        </w:rPr>
        <w:tab/>
      </w:r>
      <w:r w:rsidRPr="00C361AC">
        <w:rPr>
          <w:rFonts w:ascii="Helvetica" w:hAnsi="Helvetica"/>
        </w:rPr>
        <w:t xml:space="preserve">The </w:t>
      </w:r>
      <w:bookmarkStart w:id="2" w:name="_Hlk100057942"/>
      <w:r w:rsidRPr="00C361AC">
        <w:rPr>
          <w:rFonts w:ascii="Helvetica" w:hAnsi="Helvetica"/>
        </w:rPr>
        <w:t>director of facilities</w:t>
      </w:r>
      <w:r>
        <w:rPr>
          <w:rFonts w:ascii="Helvetica" w:hAnsi="Helvetica"/>
        </w:rPr>
        <w:t xml:space="preserve"> </w:t>
      </w:r>
      <w:bookmarkEnd w:id="2"/>
      <w:r>
        <w:rPr>
          <w:rFonts w:ascii="Helvetica" w:hAnsi="Helvetica"/>
        </w:rPr>
        <w:t>shall be responsible for:</w:t>
      </w:r>
    </w:p>
    <w:p w14:paraId="38A08F9A" w14:textId="77777777" w:rsidR="009D058F" w:rsidRDefault="009D058F" w:rsidP="009D058F">
      <w:pPr>
        <w:tabs>
          <w:tab w:val="left" w:pos="0"/>
          <w:tab w:val="left" w:pos="1890"/>
          <w:tab w:val="left" w:pos="2736"/>
          <w:tab w:val="left" w:pos="4500"/>
          <w:tab w:val="left" w:pos="6840"/>
          <w:tab w:val="left" w:pos="7200"/>
        </w:tabs>
        <w:suppressAutoHyphens/>
        <w:rPr>
          <w:rFonts w:ascii="Helvetica" w:hAnsi="Helvetica"/>
        </w:rPr>
      </w:pPr>
    </w:p>
    <w:p w14:paraId="02B1EC1B" w14:textId="77777777" w:rsidR="009D058F" w:rsidRPr="00BE3F15" w:rsidRDefault="009D058F" w:rsidP="009D058F">
      <w:pPr>
        <w:suppressAutoHyphens/>
        <w:ind w:left="720" w:hanging="360"/>
        <w:rPr>
          <w:rFonts w:ascii="Helvetica" w:hAnsi="Helvetica"/>
        </w:rPr>
      </w:pPr>
      <w:r>
        <w:rPr>
          <w:rFonts w:ascii="Helvetica" w:hAnsi="Helvetica"/>
        </w:rPr>
        <w:t>1.</w:t>
      </w:r>
      <w:r>
        <w:rPr>
          <w:rFonts w:ascii="Helvetica" w:hAnsi="Helvetica"/>
        </w:rPr>
        <w:tab/>
      </w:r>
      <w:r w:rsidRPr="00BE3F15">
        <w:rPr>
          <w:rFonts w:ascii="Helvetica" w:hAnsi="Helvetica"/>
        </w:rPr>
        <w:t xml:space="preserve">Communicating the objectives and policies of this program to </w:t>
      </w:r>
      <w:r>
        <w:rPr>
          <w:rFonts w:ascii="Helvetica" w:hAnsi="Helvetica"/>
        </w:rPr>
        <w:t>occupants</w:t>
      </w:r>
      <w:r w:rsidRPr="00BE3F15">
        <w:rPr>
          <w:rFonts w:ascii="Helvetica" w:hAnsi="Helvetica"/>
        </w:rPr>
        <w:t xml:space="preserve"> and maintenance </w:t>
      </w:r>
      <w:proofErr w:type="gramStart"/>
      <w:r w:rsidRPr="00BE3F15">
        <w:rPr>
          <w:rFonts w:ascii="Helvetica" w:hAnsi="Helvetica"/>
        </w:rPr>
        <w:t>staff;</w:t>
      </w:r>
      <w:proofErr w:type="gramEnd"/>
    </w:p>
    <w:p w14:paraId="7EBB742A" w14:textId="77777777" w:rsidR="009D058F" w:rsidRPr="00BE3F15" w:rsidRDefault="009D058F" w:rsidP="009D058F">
      <w:pPr>
        <w:suppressAutoHyphens/>
        <w:ind w:left="720" w:hanging="360"/>
        <w:rPr>
          <w:rFonts w:ascii="Helvetica" w:hAnsi="Helvetica"/>
        </w:rPr>
      </w:pPr>
      <w:r>
        <w:rPr>
          <w:rFonts w:ascii="Helvetica" w:hAnsi="Helvetica"/>
        </w:rPr>
        <w:t>2.</w:t>
      </w:r>
      <w:r>
        <w:rPr>
          <w:rFonts w:ascii="Helvetica" w:hAnsi="Helvetica"/>
        </w:rPr>
        <w:tab/>
      </w:r>
      <w:r w:rsidRPr="00BE3F15">
        <w:rPr>
          <w:rFonts w:ascii="Helvetica" w:hAnsi="Helvetica"/>
        </w:rPr>
        <w:t xml:space="preserve">Investigating complaints or reports of water intrusion or visible microbial </w:t>
      </w:r>
      <w:proofErr w:type="gramStart"/>
      <w:r w:rsidRPr="00BE3F15">
        <w:rPr>
          <w:rFonts w:ascii="Helvetica" w:hAnsi="Helvetica"/>
        </w:rPr>
        <w:t>growth;</w:t>
      </w:r>
      <w:proofErr w:type="gramEnd"/>
    </w:p>
    <w:p w14:paraId="78645D7A" w14:textId="77777777" w:rsidR="009D058F" w:rsidRPr="00BE3F15" w:rsidRDefault="009D058F" w:rsidP="009D058F">
      <w:pPr>
        <w:suppressAutoHyphens/>
        <w:ind w:left="720" w:hanging="360"/>
        <w:rPr>
          <w:rFonts w:ascii="Helvetica" w:hAnsi="Helvetica"/>
        </w:rPr>
      </w:pPr>
      <w:r>
        <w:rPr>
          <w:rFonts w:ascii="Helvetica" w:hAnsi="Helvetica"/>
        </w:rPr>
        <w:t>3.</w:t>
      </w:r>
      <w:r>
        <w:rPr>
          <w:rFonts w:ascii="Helvetica" w:hAnsi="Helvetica"/>
        </w:rPr>
        <w:tab/>
      </w:r>
      <w:r w:rsidRPr="00BE3F15">
        <w:rPr>
          <w:rFonts w:ascii="Helvetica" w:hAnsi="Helvetica"/>
        </w:rPr>
        <w:t xml:space="preserve">Ensuring that inspections and routine maintenance procedures are </w:t>
      </w:r>
      <w:proofErr w:type="gramStart"/>
      <w:r w:rsidRPr="00BE3F15">
        <w:rPr>
          <w:rFonts w:ascii="Helvetica" w:hAnsi="Helvetica"/>
        </w:rPr>
        <w:t>implemented;</w:t>
      </w:r>
      <w:proofErr w:type="gramEnd"/>
    </w:p>
    <w:p w14:paraId="3D630995" w14:textId="77777777" w:rsidR="009D058F" w:rsidRPr="00BE3F15" w:rsidRDefault="009D058F" w:rsidP="009D058F">
      <w:pPr>
        <w:suppressAutoHyphens/>
        <w:ind w:left="720" w:hanging="360"/>
        <w:rPr>
          <w:rFonts w:ascii="Helvetica" w:hAnsi="Helvetica"/>
        </w:rPr>
      </w:pPr>
      <w:r>
        <w:rPr>
          <w:rFonts w:ascii="Helvetica" w:hAnsi="Helvetica"/>
        </w:rPr>
        <w:t>4.</w:t>
      </w:r>
      <w:r>
        <w:rPr>
          <w:rFonts w:ascii="Helvetica" w:hAnsi="Helvetica"/>
        </w:rPr>
        <w:tab/>
      </w:r>
      <w:r w:rsidRPr="00BE3F15">
        <w:rPr>
          <w:rFonts w:ascii="Helvetica" w:hAnsi="Helvetica"/>
        </w:rPr>
        <w:t xml:space="preserve">Selecting qualified consultants and contractors to assist in implementation of </w:t>
      </w:r>
      <w:r>
        <w:rPr>
          <w:rFonts w:ascii="Helvetica" w:hAnsi="Helvetica"/>
        </w:rPr>
        <w:t xml:space="preserve">mold prevention and remediation </w:t>
      </w:r>
      <w:proofErr w:type="gramStart"/>
      <w:r>
        <w:rPr>
          <w:rFonts w:ascii="Helvetica" w:hAnsi="Helvetica"/>
        </w:rPr>
        <w:t>procedures</w:t>
      </w:r>
      <w:r w:rsidRPr="00BE3F15">
        <w:rPr>
          <w:rFonts w:ascii="Helvetica" w:hAnsi="Helvetica"/>
        </w:rPr>
        <w:t>;</w:t>
      </w:r>
      <w:proofErr w:type="gramEnd"/>
    </w:p>
    <w:p w14:paraId="1B736123" w14:textId="77777777" w:rsidR="009D058F" w:rsidRDefault="009D058F" w:rsidP="009D058F">
      <w:pPr>
        <w:suppressAutoHyphens/>
        <w:ind w:left="720" w:hanging="360"/>
        <w:rPr>
          <w:rFonts w:ascii="Helvetica" w:hAnsi="Helvetica"/>
        </w:rPr>
      </w:pPr>
      <w:r>
        <w:rPr>
          <w:rFonts w:ascii="Helvetica" w:hAnsi="Helvetica"/>
        </w:rPr>
        <w:t>5.</w:t>
      </w:r>
      <w:r>
        <w:rPr>
          <w:rFonts w:ascii="Helvetica" w:hAnsi="Helvetica"/>
        </w:rPr>
        <w:tab/>
      </w:r>
      <w:r w:rsidRPr="00BE3F15">
        <w:rPr>
          <w:rFonts w:ascii="Helvetica" w:hAnsi="Helvetica"/>
        </w:rPr>
        <w:t xml:space="preserve">Monitoring response actions to ensure implementation of required procedures and engineering controls and effective </w:t>
      </w:r>
      <w:proofErr w:type="gramStart"/>
      <w:r w:rsidRPr="00BE3F15">
        <w:rPr>
          <w:rFonts w:ascii="Helvetica" w:hAnsi="Helvetica"/>
        </w:rPr>
        <w:t>completion</w:t>
      </w:r>
      <w:r>
        <w:rPr>
          <w:rFonts w:ascii="Helvetica" w:hAnsi="Helvetica"/>
        </w:rPr>
        <w:t>;</w:t>
      </w:r>
      <w:proofErr w:type="gramEnd"/>
    </w:p>
    <w:p w14:paraId="3462448C" w14:textId="77777777" w:rsidR="009D058F" w:rsidRDefault="009D058F" w:rsidP="009D058F">
      <w:pPr>
        <w:suppressAutoHyphens/>
        <w:rPr>
          <w:rFonts w:ascii="Helvetica" w:hAnsi="Helvetica"/>
        </w:rPr>
      </w:pPr>
    </w:p>
    <w:p w14:paraId="38EC779E" w14:textId="77777777" w:rsidR="009D058F" w:rsidRDefault="009D058F" w:rsidP="009D058F">
      <w:pPr>
        <w:tabs>
          <w:tab w:val="left" w:pos="360"/>
        </w:tabs>
        <w:suppressAutoHyphens/>
        <w:rPr>
          <w:rFonts w:ascii="Helvetica" w:hAnsi="Helvetica"/>
        </w:rPr>
      </w:pPr>
      <w:r>
        <w:rPr>
          <w:rFonts w:ascii="Helvetica" w:hAnsi="Helvetica"/>
        </w:rPr>
        <w:t>C.</w:t>
      </w:r>
      <w:r>
        <w:rPr>
          <w:rFonts w:ascii="Helvetica" w:hAnsi="Helvetica"/>
        </w:rPr>
        <w:tab/>
      </w:r>
      <w:r w:rsidRPr="004B66E8">
        <w:rPr>
          <w:rFonts w:ascii="Helvetica" w:hAnsi="Helvetica"/>
        </w:rPr>
        <w:t xml:space="preserve">Maintenance staff </w:t>
      </w:r>
      <w:r>
        <w:rPr>
          <w:rFonts w:ascii="Helvetica" w:hAnsi="Helvetica"/>
        </w:rPr>
        <w:t>shall:</w:t>
      </w:r>
    </w:p>
    <w:p w14:paraId="62B5AA2F" w14:textId="77777777" w:rsidR="009D058F" w:rsidRDefault="009D058F" w:rsidP="009D058F">
      <w:pPr>
        <w:suppressAutoHyphens/>
        <w:rPr>
          <w:rFonts w:ascii="Helvetica" w:hAnsi="Helvetica"/>
        </w:rPr>
      </w:pPr>
    </w:p>
    <w:p w14:paraId="6E4EB958" w14:textId="77777777" w:rsidR="009D058F" w:rsidRDefault="009D058F" w:rsidP="009D058F">
      <w:pPr>
        <w:suppressAutoHyphens/>
        <w:ind w:left="720" w:hanging="360"/>
        <w:rPr>
          <w:rFonts w:ascii="Helvetica" w:hAnsi="Helvetica"/>
        </w:rPr>
      </w:pPr>
      <w:r>
        <w:rPr>
          <w:rFonts w:ascii="Helvetica" w:hAnsi="Helvetica"/>
        </w:rPr>
        <w:t>1.</w:t>
      </w:r>
      <w:r>
        <w:rPr>
          <w:rFonts w:ascii="Helvetica" w:hAnsi="Helvetica"/>
        </w:rPr>
        <w:tab/>
        <w:t>B</w:t>
      </w:r>
      <w:r w:rsidRPr="004B66E8">
        <w:rPr>
          <w:rFonts w:ascii="Helvetica" w:hAnsi="Helvetica"/>
        </w:rPr>
        <w:t xml:space="preserve">e able to identify potential microbial growth </w:t>
      </w:r>
      <w:proofErr w:type="gramStart"/>
      <w:r w:rsidRPr="004B66E8">
        <w:rPr>
          <w:rFonts w:ascii="Helvetica" w:hAnsi="Helvetica"/>
        </w:rPr>
        <w:t>conditions</w:t>
      </w:r>
      <w:r>
        <w:rPr>
          <w:rFonts w:ascii="Helvetica" w:hAnsi="Helvetica"/>
        </w:rPr>
        <w:t>;</w:t>
      </w:r>
      <w:proofErr w:type="gramEnd"/>
    </w:p>
    <w:p w14:paraId="5D2950DD" w14:textId="77777777" w:rsidR="009D058F" w:rsidRDefault="009D058F" w:rsidP="009D058F">
      <w:pPr>
        <w:suppressAutoHyphens/>
        <w:ind w:left="720" w:hanging="360"/>
        <w:rPr>
          <w:rFonts w:ascii="Helvetica" w:hAnsi="Helvetica"/>
        </w:rPr>
      </w:pPr>
      <w:r>
        <w:rPr>
          <w:rFonts w:ascii="Helvetica" w:hAnsi="Helvetica"/>
        </w:rPr>
        <w:t>2.</w:t>
      </w:r>
      <w:r>
        <w:rPr>
          <w:rFonts w:ascii="Helvetica" w:hAnsi="Helvetica"/>
        </w:rPr>
        <w:tab/>
        <w:t>B</w:t>
      </w:r>
      <w:r w:rsidRPr="004B66E8">
        <w:rPr>
          <w:rFonts w:ascii="Helvetica" w:hAnsi="Helvetica"/>
        </w:rPr>
        <w:t xml:space="preserve">e familiar with applicable policies and reporting </w:t>
      </w:r>
      <w:proofErr w:type="gramStart"/>
      <w:r w:rsidRPr="004B66E8">
        <w:rPr>
          <w:rFonts w:ascii="Helvetica" w:hAnsi="Helvetica"/>
        </w:rPr>
        <w:t>procedures</w:t>
      </w:r>
      <w:r>
        <w:rPr>
          <w:rFonts w:ascii="Helvetica" w:hAnsi="Helvetica"/>
        </w:rPr>
        <w:t>;</w:t>
      </w:r>
      <w:proofErr w:type="gramEnd"/>
    </w:p>
    <w:p w14:paraId="15101DB5" w14:textId="77777777" w:rsidR="009D058F" w:rsidRDefault="009D058F" w:rsidP="009D058F">
      <w:pPr>
        <w:suppressAutoHyphens/>
        <w:ind w:left="720" w:hanging="360"/>
        <w:rPr>
          <w:rFonts w:ascii="Helvetica" w:hAnsi="Helvetica"/>
        </w:rPr>
      </w:pPr>
      <w:r>
        <w:rPr>
          <w:rFonts w:ascii="Helvetica" w:hAnsi="Helvetica"/>
        </w:rPr>
        <w:t>3.</w:t>
      </w:r>
      <w:r>
        <w:rPr>
          <w:rFonts w:ascii="Helvetica" w:hAnsi="Helvetica"/>
        </w:rPr>
        <w:tab/>
        <w:t>C</w:t>
      </w:r>
      <w:r w:rsidRPr="004B66E8">
        <w:rPr>
          <w:rFonts w:ascii="Helvetica" w:hAnsi="Helvetica"/>
        </w:rPr>
        <w:t xml:space="preserve">onduct routine inspection and relevant maintenance </w:t>
      </w:r>
      <w:proofErr w:type="gramStart"/>
      <w:r w:rsidRPr="004B66E8">
        <w:rPr>
          <w:rFonts w:ascii="Helvetica" w:hAnsi="Helvetica"/>
        </w:rPr>
        <w:t>activities</w:t>
      </w:r>
      <w:r>
        <w:rPr>
          <w:rFonts w:ascii="Helvetica" w:hAnsi="Helvetica"/>
        </w:rPr>
        <w:t>;</w:t>
      </w:r>
      <w:proofErr w:type="gramEnd"/>
      <w:r w:rsidRPr="004B66E8">
        <w:rPr>
          <w:rFonts w:ascii="Helvetica" w:hAnsi="Helvetica"/>
        </w:rPr>
        <w:t xml:space="preserve"> </w:t>
      </w:r>
    </w:p>
    <w:p w14:paraId="2650600E" w14:textId="77777777" w:rsidR="009D058F" w:rsidRDefault="009D058F" w:rsidP="009D058F">
      <w:pPr>
        <w:suppressAutoHyphens/>
        <w:ind w:left="720" w:hanging="360"/>
        <w:rPr>
          <w:rFonts w:ascii="Helvetica" w:hAnsi="Helvetica"/>
        </w:rPr>
      </w:pPr>
      <w:r>
        <w:rPr>
          <w:rFonts w:ascii="Helvetica" w:hAnsi="Helvetica"/>
        </w:rPr>
        <w:t>4.</w:t>
      </w:r>
      <w:r>
        <w:rPr>
          <w:rFonts w:ascii="Helvetica" w:hAnsi="Helvetica"/>
        </w:rPr>
        <w:tab/>
        <w:t>B</w:t>
      </w:r>
      <w:r w:rsidRPr="005050DD">
        <w:rPr>
          <w:rFonts w:ascii="Helvetica" w:hAnsi="Helvetica"/>
        </w:rPr>
        <w:t xml:space="preserve">e familiar with procedures to deal with water intrusion/excessive moisture and appropriate remediation techniques for water-damaged </w:t>
      </w:r>
      <w:proofErr w:type="gramStart"/>
      <w:r w:rsidRPr="005050DD">
        <w:rPr>
          <w:rFonts w:ascii="Helvetica" w:hAnsi="Helvetica"/>
        </w:rPr>
        <w:t>surfaces</w:t>
      </w:r>
      <w:r>
        <w:rPr>
          <w:rFonts w:ascii="Helvetica" w:hAnsi="Helvetica"/>
        </w:rPr>
        <w:t>;</w:t>
      </w:r>
      <w:proofErr w:type="gramEnd"/>
    </w:p>
    <w:p w14:paraId="7481AE82" w14:textId="77777777" w:rsidR="009D058F" w:rsidRDefault="009D058F" w:rsidP="009D058F">
      <w:pPr>
        <w:suppressAutoHyphens/>
        <w:ind w:left="720" w:hanging="360"/>
        <w:rPr>
          <w:rFonts w:ascii="Helvetica" w:hAnsi="Helvetica"/>
        </w:rPr>
      </w:pPr>
      <w:r>
        <w:rPr>
          <w:rFonts w:ascii="Helvetica" w:hAnsi="Helvetica"/>
        </w:rPr>
        <w:t>5.</w:t>
      </w:r>
      <w:r>
        <w:rPr>
          <w:rFonts w:ascii="Helvetica" w:hAnsi="Helvetica"/>
        </w:rPr>
        <w:tab/>
        <w:t xml:space="preserve">Consult the </w:t>
      </w:r>
      <w:r w:rsidRPr="000C2C26">
        <w:rPr>
          <w:rFonts w:ascii="Helvetica" w:hAnsi="Helvetica"/>
        </w:rPr>
        <w:t xml:space="preserve">director of facilities </w:t>
      </w:r>
      <w:r>
        <w:rPr>
          <w:rFonts w:ascii="Helvetica" w:hAnsi="Helvetica"/>
        </w:rPr>
        <w:t>(or other designated administrative</w:t>
      </w:r>
      <w:r w:rsidRPr="005050DD">
        <w:rPr>
          <w:rFonts w:ascii="Helvetica" w:hAnsi="Helvetica"/>
        </w:rPr>
        <w:t>/management contact person</w:t>
      </w:r>
      <w:r>
        <w:rPr>
          <w:rFonts w:ascii="Helvetica" w:hAnsi="Helvetica"/>
        </w:rPr>
        <w:t>)</w:t>
      </w:r>
      <w:r w:rsidRPr="005050DD">
        <w:rPr>
          <w:rFonts w:ascii="Helvetica" w:hAnsi="Helvetica"/>
        </w:rPr>
        <w:t xml:space="preserve">, should decisions need to be made concerning testing or activities beyond their scope of training or </w:t>
      </w:r>
      <w:proofErr w:type="gramStart"/>
      <w:r w:rsidRPr="005050DD">
        <w:rPr>
          <w:rFonts w:ascii="Helvetica" w:hAnsi="Helvetica"/>
        </w:rPr>
        <w:lastRenderedPageBreak/>
        <w:t>responsibility</w:t>
      </w:r>
      <w:r>
        <w:rPr>
          <w:rFonts w:ascii="Helvetica" w:hAnsi="Helvetica"/>
        </w:rPr>
        <w:t>;</w:t>
      </w:r>
      <w:proofErr w:type="gramEnd"/>
    </w:p>
    <w:p w14:paraId="2E109EA0" w14:textId="77777777" w:rsidR="009D058F" w:rsidRDefault="009D058F" w:rsidP="009D058F">
      <w:pPr>
        <w:suppressAutoHyphens/>
        <w:ind w:left="720" w:hanging="360"/>
        <w:rPr>
          <w:rFonts w:ascii="Helvetica" w:hAnsi="Helvetica"/>
        </w:rPr>
      </w:pPr>
      <w:r>
        <w:rPr>
          <w:rFonts w:ascii="Helvetica" w:hAnsi="Helvetica"/>
        </w:rPr>
        <w:t>6.</w:t>
      </w:r>
      <w:r>
        <w:rPr>
          <w:rFonts w:ascii="Helvetica" w:hAnsi="Helvetica"/>
        </w:rPr>
        <w:tab/>
        <w:t xml:space="preserve">Other duties as </w:t>
      </w:r>
      <w:r w:rsidRPr="004B66E8">
        <w:rPr>
          <w:rFonts w:ascii="Helvetica" w:hAnsi="Helvetica"/>
        </w:rPr>
        <w:t xml:space="preserve">directed by the </w:t>
      </w:r>
      <w:r w:rsidRPr="00A14604">
        <w:rPr>
          <w:rFonts w:ascii="Helvetica" w:hAnsi="Helvetica"/>
        </w:rPr>
        <w:t>director of facilities</w:t>
      </w:r>
      <w:r w:rsidRPr="004B66E8">
        <w:rPr>
          <w:rFonts w:ascii="Helvetica" w:hAnsi="Helvetica"/>
        </w:rPr>
        <w:t xml:space="preserve">. </w:t>
      </w:r>
    </w:p>
    <w:p w14:paraId="4EA21B18" w14:textId="77777777" w:rsidR="009D058F" w:rsidRDefault="009D058F" w:rsidP="009D058F">
      <w:pPr>
        <w:suppressAutoHyphens/>
        <w:rPr>
          <w:rFonts w:ascii="Helvetica" w:hAnsi="Helvetica"/>
        </w:rPr>
      </w:pPr>
    </w:p>
    <w:p w14:paraId="3BF63FAF" w14:textId="77777777" w:rsidR="009D058F" w:rsidRDefault="009D058F" w:rsidP="009D058F">
      <w:pPr>
        <w:suppressAutoHyphens/>
      </w:pPr>
      <w:r w:rsidRPr="004B66E8">
        <w:rPr>
          <w:rFonts w:ascii="Helvetica" w:hAnsi="Helvetica"/>
        </w:rPr>
        <w:t xml:space="preserve">Properly trained maintenance staff may conduct minor microbial remediation work as approved by the </w:t>
      </w:r>
      <w:r w:rsidRPr="00A14604">
        <w:rPr>
          <w:rFonts w:ascii="Helvetica" w:hAnsi="Helvetica"/>
        </w:rPr>
        <w:t>director of facilities</w:t>
      </w:r>
      <w:r w:rsidRPr="004B66E8">
        <w:rPr>
          <w:rFonts w:ascii="Helvetica" w:hAnsi="Helvetica"/>
        </w:rPr>
        <w:t>.</w:t>
      </w:r>
      <w:r w:rsidRPr="00BA6D11">
        <w:t xml:space="preserve"> </w:t>
      </w:r>
    </w:p>
    <w:p w14:paraId="70F5FFDA" w14:textId="77777777" w:rsidR="009D058F" w:rsidRDefault="009D058F" w:rsidP="009D058F">
      <w:pPr>
        <w:suppressAutoHyphens/>
      </w:pPr>
    </w:p>
    <w:p w14:paraId="286541E3" w14:textId="77777777" w:rsidR="009D058F" w:rsidRDefault="009D058F" w:rsidP="009D058F">
      <w:pPr>
        <w:suppressAutoHyphens/>
        <w:rPr>
          <w:rFonts w:ascii="Helvetica" w:hAnsi="Helvetica"/>
        </w:rPr>
      </w:pPr>
      <w:r>
        <w:rPr>
          <w:rFonts w:ascii="Helvetica" w:hAnsi="Helvetica"/>
        </w:rPr>
        <w:t>A</w:t>
      </w:r>
      <w:r w:rsidRPr="00BA6D11">
        <w:rPr>
          <w:rFonts w:ascii="Helvetica" w:hAnsi="Helvetica"/>
        </w:rPr>
        <w:t>s p</w:t>
      </w:r>
      <w:r>
        <w:rPr>
          <w:rFonts w:ascii="Helvetica" w:hAnsi="Helvetica"/>
        </w:rPr>
        <w:t>a</w:t>
      </w:r>
      <w:r w:rsidRPr="00BA6D11">
        <w:rPr>
          <w:rFonts w:ascii="Helvetica" w:hAnsi="Helvetica"/>
        </w:rPr>
        <w:t xml:space="preserve">rt of the required training under </w:t>
      </w:r>
      <w:r w:rsidRPr="007B022A">
        <w:rPr>
          <w:rFonts w:ascii="Helvetica" w:hAnsi="Helvetica"/>
        </w:rPr>
        <w:t>Occupational Safety and Health Administration</w:t>
      </w:r>
      <w:r>
        <w:rPr>
          <w:rFonts w:ascii="Helvetica" w:hAnsi="Helvetica"/>
        </w:rPr>
        <w:t>’s (</w:t>
      </w:r>
      <w:r w:rsidRPr="00BA6D11">
        <w:rPr>
          <w:rFonts w:ascii="Helvetica" w:hAnsi="Helvetica"/>
        </w:rPr>
        <w:t>OSHA's</w:t>
      </w:r>
      <w:r>
        <w:rPr>
          <w:rFonts w:ascii="Helvetica" w:hAnsi="Helvetica"/>
        </w:rPr>
        <w:t>)</w:t>
      </w:r>
      <w:r w:rsidRPr="00BA6D11">
        <w:rPr>
          <w:rFonts w:ascii="Helvetica" w:hAnsi="Helvetica"/>
        </w:rPr>
        <w:t xml:space="preserve"> Hazard Communication Standard (29 CFR 1910.1200), workers must be informed about safe work practices for using various chemicals, including disinfectants, and personal protective equipment, which may be a part of a mold response. Workers who may be involved in cleanup of extensive mold should be supplied with appropriate respirators, which may involve compliance with OSHA's Respiratory Protection Standard (29 CFR 1910.134).</w:t>
      </w:r>
    </w:p>
    <w:p w14:paraId="4F9D6653" w14:textId="77777777" w:rsidR="009D058F" w:rsidRPr="00C361AC" w:rsidRDefault="009D058F" w:rsidP="009D058F">
      <w:pPr>
        <w:tabs>
          <w:tab w:val="left" w:pos="0"/>
          <w:tab w:val="left" w:pos="1890"/>
          <w:tab w:val="left" w:pos="2736"/>
          <w:tab w:val="left" w:pos="4500"/>
          <w:tab w:val="left" w:pos="6840"/>
          <w:tab w:val="left" w:pos="7200"/>
        </w:tabs>
        <w:suppressAutoHyphens/>
        <w:rPr>
          <w:rFonts w:ascii="Helvetica" w:hAnsi="Helvetica"/>
        </w:rPr>
      </w:pPr>
    </w:p>
    <w:p w14:paraId="646B5538" w14:textId="77777777" w:rsidR="009D058F" w:rsidRPr="001C0786" w:rsidRDefault="009D058F" w:rsidP="009D058F">
      <w:pPr>
        <w:tabs>
          <w:tab w:val="left" w:pos="0"/>
          <w:tab w:val="left" w:pos="1890"/>
          <w:tab w:val="left" w:pos="2736"/>
          <w:tab w:val="left" w:pos="4500"/>
          <w:tab w:val="left" w:pos="6840"/>
          <w:tab w:val="left" w:pos="7200"/>
        </w:tabs>
        <w:suppressAutoHyphens/>
        <w:rPr>
          <w:rFonts w:ascii="Helvetica" w:hAnsi="Helvetica"/>
          <w:u w:val="single"/>
        </w:rPr>
      </w:pPr>
      <w:r w:rsidRPr="001C0786">
        <w:rPr>
          <w:rFonts w:ascii="Helvetica" w:hAnsi="Helvetica"/>
          <w:u w:val="single"/>
        </w:rPr>
        <w:t>Implementation</w:t>
      </w:r>
    </w:p>
    <w:p w14:paraId="04B121BC" w14:textId="77777777" w:rsidR="009D058F" w:rsidRPr="001C0786" w:rsidRDefault="009D058F" w:rsidP="009D058F">
      <w:pPr>
        <w:tabs>
          <w:tab w:val="left" w:pos="0"/>
          <w:tab w:val="left" w:pos="1890"/>
          <w:tab w:val="left" w:pos="2736"/>
          <w:tab w:val="left" w:pos="4500"/>
          <w:tab w:val="left" w:pos="6840"/>
          <w:tab w:val="left" w:pos="7200"/>
        </w:tabs>
        <w:suppressAutoHyphens/>
        <w:rPr>
          <w:rFonts w:ascii="Helvetica" w:hAnsi="Helvetica"/>
        </w:rPr>
      </w:pPr>
    </w:p>
    <w:p w14:paraId="1A67DB5A" w14:textId="77777777" w:rsidR="009D058F" w:rsidRPr="001C0786" w:rsidRDefault="009D058F" w:rsidP="009D058F">
      <w:pPr>
        <w:tabs>
          <w:tab w:val="left" w:pos="0"/>
          <w:tab w:val="left" w:pos="1890"/>
          <w:tab w:val="left" w:pos="2736"/>
          <w:tab w:val="left" w:pos="4500"/>
          <w:tab w:val="left" w:pos="6840"/>
          <w:tab w:val="left" w:pos="7200"/>
        </w:tabs>
        <w:suppressAutoHyphens/>
        <w:rPr>
          <w:rFonts w:ascii="Helvetica" w:hAnsi="Helvetica"/>
        </w:rPr>
      </w:pPr>
      <w:r w:rsidRPr="001C0786">
        <w:rPr>
          <w:rFonts w:ascii="Helvetica" w:hAnsi="Helvetica"/>
        </w:rPr>
        <w:t>Rules and procedures implementing this policy shall be reviewed and adopted by the board as required by law and shall be disseminated to staff and pupils annually, and whenever any changes are made.</w:t>
      </w:r>
    </w:p>
    <w:p w14:paraId="0ECA7C28" w14:textId="77777777" w:rsidR="0025598F" w:rsidRPr="001C0786" w:rsidRDefault="0025598F" w:rsidP="0022011F">
      <w:pPr>
        <w:tabs>
          <w:tab w:val="left" w:pos="0"/>
          <w:tab w:val="left" w:pos="1890"/>
          <w:tab w:val="left" w:pos="2736"/>
          <w:tab w:val="left" w:pos="4500"/>
          <w:tab w:val="left" w:pos="6840"/>
          <w:tab w:val="left" w:pos="7200"/>
        </w:tabs>
        <w:suppressAutoHyphens/>
        <w:rPr>
          <w:rFonts w:ascii="Helvetica" w:hAnsi="Helvetica"/>
          <w:u w:val="single"/>
        </w:rPr>
      </w:pPr>
    </w:p>
    <w:p w14:paraId="3BA5ED65" w14:textId="77777777" w:rsidR="00B558C4" w:rsidRPr="001C0786" w:rsidRDefault="00B558C4" w:rsidP="0022011F">
      <w:pPr>
        <w:tabs>
          <w:tab w:val="left" w:pos="0"/>
          <w:tab w:val="left" w:pos="1890"/>
          <w:tab w:val="left" w:pos="2736"/>
          <w:tab w:val="left" w:pos="4500"/>
          <w:tab w:val="left" w:pos="6840"/>
          <w:tab w:val="left" w:pos="7200"/>
        </w:tabs>
        <w:suppressAutoHyphens/>
        <w:rPr>
          <w:rFonts w:ascii="Helvetica" w:hAnsi="Helvetica"/>
          <w:u w:val="single"/>
        </w:rPr>
      </w:pPr>
      <w:r w:rsidRPr="001C0786">
        <w:rPr>
          <w:rFonts w:ascii="Helvetica" w:hAnsi="Helvetica"/>
          <w:u w:val="single"/>
        </w:rPr>
        <w:t>Implementation</w:t>
      </w:r>
    </w:p>
    <w:p w14:paraId="6791056C" w14:textId="77777777" w:rsidR="00B558C4" w:rsidRPr="001C0786" w:rsidRDefault="00B558C4" w:rsidP="0022011F">
      <w:pPr>
        <w:tabs>
          <w:tab w:val="left" w:pos="0"/>
          <w:tab w:val="left" w:pos="1890"/>
          <w:tab w:val="left" w:pos="2736"/>
          <w:tab w:val="left" w:pos="4500"/>
          <w:tab w:val="left" w:pos="6840"/>
          <w:tab w:val="left" w:pos="7200"/>
        </w:tabs>
        <w:suppressAutoHyphens/>
        <w:rPr>
          <w:rFonts w:ascii="Helvetica" w:hAnsi="Helvetica"/>
        </w:rPr>
      </w:pPr>
    </w:p>
    <w:p w14:paraId="4189E6E3" w14:textId="165DA52C" w:rsidR="00B558C4" w:rsidRPr="001C0786" w:rsidRDefault="00B558C4" w:rsidP="0022011F">
      <w:pPr>
        <w:tabs>
          <w:tab w:val="left" w:pos="0"/>
          <w:tab w:val="left" w:pos="1890"/>
          <w:tab w:val="left" w:pos="2736"/>
          <w:tab w:val="left" w:pos="4500"/>
          <w:tab w:val="left" w:pos="6840"/>
          <w:tab w:val="left" w:pos="7200"/>
        </w:tabs>
        <w:suppressAutoHyphens/>
        <w:rPr>
          <w:rFonts w:ascii="Helvetica" w:hAnsi="Helvetica"/>
        </w:rPr>
      </w:pPr>
      <w:r w:rsidRPr="001C0786">
        <w:rPr>
          <w:rFonts w:ascii="Helvetica" w:hAnsi="Helvetica"/>
        </w:rPr>
        <w:t>Rules and procedures implementing this policy shall be reviewed and adopted by the board as required</w:t>
      </w:r>
      <w:r w:rsidR="00093835" w:rsidRPr="001C0786">
        <w:rPr>
          <w:rFonts w:ascii="Helvetica" w:hAnsi="Helvetica"/>
        </w:rPr>
        <w:t xml:space="preserve"> </w:t>
      </w:r>
      <w:r w:rsidRPr="001C0786">
        <w:rPr>
          <w:rFonts w:ascii="Helvetica" w:hAnsi="Helvetica"/>
        </w:rPr>
        <w:t xml:space="preserve">by law and shall be disseminated to staff and </w:t>
      </w:r>
      <w:r w:rsidR="00C4116E">
        <w:rPr>
          <w:rFonts w:ascii="Helvetica" w:hAnsi="Helvetica"/>
        </w:rPr>
        <w:t>student</w:t>
      </w:r>
      <w:r w:rsidRPr="001C0786">
        <w:rPr>
          <w:rFonts w:ascii="Helvetica" w:hAnsi="Helvetica"/>
        </w:rPr>
        <w:t>s annually, and whenever any changes are made.</w:t>
      </w:r>
    </w:p>
    <w:p w14:paraId="626B6675" w14:textId="77777777" w:rsidR="00B558C4" w:rsidRPr="001C0786" w:rsidRDefault="00B558C4" w:rsidP="0022011F">
      <w:pPr>
        <w:tabs>
          <w:tab w:val="left" w:pos="0"/>
          <w:tab w:val="left" w:pos="1890"/>
          <w:tab w:val="left" w:pos="2736"/>
          <w:tab w:val="left" w:pos="4500"/>
          <w:tab w:val="left" w:pos="6840"/>
          <w:tab w:val="left" w:pos="7200"/>
        </w:tabs>
        <w:suppressAutoHyphens/>
        <w:rPr>
          <w:rFonts w:ascii="Helvetica" w:hAnsi="Helvetica"/>
        </w:rPr>
      </w:pPr>
    </w:p>
    <w:p w14:paraId="4D468818" w14:textId="6C108FE0" w:rsidR="00093835" w:rsidRPr="001C0786" w:rsidRDefault="00093835" w:rsidP="0022011F">
      <w:pPr>
        <w:tabs>
          <w:tab w:val="left" w:pos="2880"/>
        </w:tabs>
        <w:suppressAutoHyphens/>
        <w:rPr>
          <w:rFonts w:ascii="Helvetica" w:hAnsi="Helvetica"/>
        </w:rPr>
      </w:pPr>
      <w:r w:rsidRPr="001C0786">
        <w:rPr>
          <w:rFonts w:ascii="Helvetica" w:hAnsi="Helvetica"/>
        </w:rPr>
        <w:t>Adopted:</w:t>
      </w:r>
      <w:r w:rsidR="000F0D18" w:rsidRPr="000F0D18">
        <w:t xml:space="preserve"> </w:t>
      </w:r>
      <w:r w:rsidR="002403C4">
        <w:tab/>
      </w:r>
      <w:r w:rsidR="000F0D18" w:rsidRPr="000F0D18">
        <w:rPr>
          <w:rFonts w:ascii="Helvetica" w:hAnsi="Helvetica"/>
        </w:rPr>
        <w:t>November 11, 2008</w:t>
      </w:r>
    </w:p>
    <w:p w14:paraId="7DC5027A" w14:textId="77777777" w:rsidR="002403C4" w:rsidRDefault="002403C4" w:rsidP="0022011F">
      <w:pPr>
        <w:tabs>
          <w:tab w:val="left" w:pos="2880"/>
        </w:tabs>
        <w:suppressAutoHyphens/>
        <w:rPr>
          <w:rFonts w:ascii="Helvetica" w:hAnsi="Helvetica"/>
        </w:rPr>
      </w:pPr>
      <w:r w:rsidRPr="002403C4">
        <w:rPr>
          <w:rFonts w:ascii="Helvetica" w:hAnsi="Helvetica"/>
        </w:rPr>
        <w:t xml:space="preserve">Revised: </w:t>
      </w:r>
      <w:r>
        <w:rPr>
          <w:rFonts w:ascii="Helvetica" w:hAnsi="Helvetica"/>
        </w:rPr>
        <w:tab/>
      </w:r>
      <w:r w:rsidRPr="002403C4">
        <w:rPr>
          <w:rFonts w:ascii="Helvetica" w:hAnsi="Helvetica"/>
        </w:rPr>
        <w:t>February 8, 2010</w:t>
      </w:r>
    </w:p>
    <w:p w14:paraId="25DFE8A5" w14:textId="3A8A5B16" w:rsidR="00093835" w:rsidRPr="001C0786" w:rsidRDefault="00093835" w:rsidP="0022011F">
      <w:pPr>
        <w:tabs>
          <w:tab w:val="left" w:pos="2880"/>
        </w:tabs>
        <w:suppressAutoHyphens/>
        <w:rPr>
          <w:rFonts w:ascii="Helvetica" w:hAnsi="Helvetica"/>
        </w:rPr>
      </w:pPr>
      <w:r w:rsidRPr="001C0786">
        <w:rPr>
          <w:rFonts w:ascii="Helvetica" w:hAnsi="Helvetica"/>
        </w:rPr>
        <w:t>NJSBA Review/Update:</w:t>
      </w:r>
      <w:r w:rsidR="0065766B">
        <w:rPr>
          <w:rFonts w:ascii="Helvetica" w:hAnsi="Helvetica"/>
        </w:rPr>
        <w:tab/>
      </w:r>
      <w:r w:rsidR="0021646A">
        <w:rPr>
          <w:rFonts w:ascii="Helvetica" w:hAnsi="Helvetica"/>
        </w:rPr>
        <w:t>May 2022</w:t>
      </w:r>
    </w:p>
    <w:p w14:paraId="19ECD94F" w14:textId="77777777" w:rsidR="00093835" w:rsidRPr="001C0786" w:rsidRDefault="00093835" w:rsidP="0022011F">
      <w:pPr>
        <w:tabs>
          <w:tab w:val="left" w:pos="2880"/>
        </w:tabs>
        <w:suppressAutoHyphens/>
        <w:rPr>
          <w:rFonts w:ascii="Helvetica" w:hAnsi="Helvetica"/>
        </w:rPr>
      </w:pPr>
      <w:r w:rsidRPr="001C0786">
        <w:rPr>
          <w:rFonts w:ascii="Helvetica" w:hAnsi="Helvetica"/>
        </w:rPr>
        <w:t>Readopted:</w:t>
      </w:r>
    </w:p>
    <w:p w14:paraId="2E597D99" w14:textId="77777777" w:rsidR="00B558C4" w:rsidRPr="001C0786" w:rsidRDefault="00B558C4" w:rsidP="0022011F">
      <w:pPr>
        <w:tabs>
          <w:tab w:val="left" w:pos="0"/>
          <w:tab w:val="left" w:pos="1890"/>
          <w:tab w:val="left" w:pos="2736"/>
          <w:tab w:val="left" w:pos="4500"/>
          <w:tab w:val="left" w:pos="6840"/>
          <w:tab w:val="left" w:pos="7200"/>
        </w:tabs>
        <w:suppressAutoHyphens/>
        <w:rPr>
          <w:rFonts w:ascii="Helvetica" w:hAnsi="Helvetica"/>
        </w:rPr>
      </w:pPr>
    </w:p>
    <w:p w14:paraId="3A341E84" w14:textId="77777777" w:rsidR="00B558C4" w:rsidRPr="001C0786" w:rsidRDefault="00B558C4" w:rsidP="0022011F">
      <w:pPr>
        <w:tabs>
          <w:tab w:val="left" w:pos="0"/>
          <w:tab w:val="left" w:pos="1890"/>
          <w:tab w:val="left" w:pos="2736"/>
          <w:tab w:val="left" w:pos="4500"/>
          <w:tab w:val="left" w:pos="6840"/>
          <w:tab w:val="left" w:pos="7200"/>
        </w:tabs>
        <w:suppressAutoHyphens/>
        <w:rPr>
          <w:rFonts w:ascii="Helvetica" w:hAnsi="Helvetica"/>
          <w:u w:val="single"/>
        </w:rPr>
      </w:pPr>
      <w:r w:rsidRPr="001C0786">
        <w:rPr>
          <w:rFonts w:ascii="Helvetica" w:hAnsi="Helvetica"/>
          <w:u w:val="single"/>
        </w:rPr>
        <w:t>Key</w:t>
      </w:r>
      <w:r w:rsidRPr="001C0786">
        <w:rPr>
          <w:rFonts w:ascii="Helvetica" w:hAnsi="Helvetica"/>
        </w:rPr>
        <w:t xml:space="preserve"> </w:t>
      </w:r>
      <w:r w:rsidRPr="001C0786">
        <w:rPr>
          <w:rFonts w:ascii="Helvetica" w:hAnsi="Helvetica"/>
          <w:u w:val="single"/>
        </w:rPr>
        <w:t>Words</w:t>
      </w:r>
    </w:p>
    <w:p w14:paraId="7C836FD0" w14:textId="77777777" w:rsidR="00B558C4" w:rsidRPr="001C0786" w:rsidRDefault="00B558C4" w:rsidP="0022011F">
      <w:pPr>
        <w:tabs>
          <w:tab w:val="left" w:pos="0"/>
          <w:tab w:val="left" w:pos="1890"/>
          <w:tab w:val="left" w:pos="2736"/>
          <w:tab w:val="left" w:pos="4500"/>
          <w:tab w:val="left" w:pos="6840"/>
          <w:tab w:val="left" w:pos="7200"/>
        </w:tabs>
        <w:suppressAutoHyphens/>
        <w:rPr>
          <w:rFonts w:ascii="Helvetica" w:hAnsi="Helvetica"/>
        </w:rPr>
      </w:pPr>
    </w:p>
    <w:p w14:paraId="596571CD" w14:textId="1D2F9A4E" w:rsidR="00B558C4" w:rsidRPr="001C0786" w:rsidRDefault="00B558C4" w:rsidP="0022011F">
      <w:pPr>
        <w:tabs>
          <w:tab w:val="left" w:pos="0"/>
          <w:tab w:val="left" w:pos="1890"/>
          <w:tab w:val="left" w:pos="2736"/>
          <w:tab w:val="left" w:pos="4500"/>
          <w:tab w:val="left" w:pos="6840"/>
          <w:tab w:val="left" w:pos="7200"/>
        </w:tabs>
        <w:suppressAutoHyphens/>
        <w:rPr>
          <w:rFonts w:ascii="Helvetica" w:hAnsi="Helvetica"/>
        </w:rPr>
      </w:pPr>
      <w:r w:rsidRPr="001C0786">
        <w:rPr>
          <w:rFonts w:ascii="Helvetica" w:hAnsi="Helvetica"/>
        </w:rPr>
        <w:t xml:space="preserve">Safety, </w:t>
      </w:r>
      <w:r w:rsidR="00C4116E">
        <w:rPr>
          <w:rFonts w:ascii="Helvetica" w:hAnsi="Helvetica"/>
        </w:rPr>
        <w:t>Student</w:t>
      </w:r>
      <w:r w:rsidRPr="001C0786">
        <w:rPr>
          <w:rFonts w:ascii="Helvetica" w:hAnsi="Helvetica"/>
        </w:rPr>
        <w:t xml:space="preserve"> Safety, Employee Safety, Asbestos, Hazardous Materials, Student Safety</w:t>
      </w:r>
    </w:p>
    <w:p w14:paraId="23CBAD66" w14:textId="77777777" w:rsidR="00CE4781" w:rsidRPr="001C0786" w:rsidRDefault="00CE4781" w:rsidP="0022011F">
      <w:pPr>
        <w:tabs>
          <w:tab w:val="left" w:pos="0"/>
          <w:tab w:val="left" w:pos="1890"/>
          <w:tab w:val="left" w:pos="2736"/>
          <w:tab w:val="left" w:pos="4500"/>
          <w:tab w:val="left" w:pos="6840"/>
          <w:tab w:val="left" w:pos="7200"/>
        </w:tabs>
        <w:suppressAutoHyphens/>
        <w:rPr>
          <w:rFonts w:ascii="Helvetica" w:hAnsi="Helvetica"/>
        </w:rPr>
      </w:pPr>
    </w:p>
    <w:p w14:paraId="57C7F96C" w14:textId="77777777" w:rsidR="005D4BA1" w:rsidRPr="001C0786" w:rsidRDefault="005D4BA1" w:rsidP="005D4BA1">
      <w:pPr>
        <w:tabs>
          <w:tab w:val="left" w:pos="0"/>
          <w:tab w:val="left" w:pos="1890"/>
          <w:tab w:val="left" w:pos="2736"/>
          <w:tab w:val="left" w:pos="4500"/>
          <w:tab w:val="left" w:pos="6840"/>
          <w:tab w:val="left" w:pos="7200"/>
        </w:tabs>
        <w:suppressAutoHyphens/>
        <w:rPr>
          <w:rFonts w:ascii="Helvetica" w:hAnsi="Helvetica"/>
          <w:u w:val="words"/>
        </w:rPr>
      </w:pPr>
      <w:r w:rsidRPr="001C0786">
        <w:rPr>
          <w:rFonts w:ascii="Helvetica" w:hAnsi="Helvetica"/>
          <w:u w:val="words"/>
        </w:rPr>
        <w:t>Resources</w:t>
      </w:r>
    </w:p>
    <w:p w14:paraId="2DB87622" w14:textId="77777777" w:rsidR="005D4BA1" w:rsidRPr="001C0786" w:rsidRDefault="005D4BA1" w:rsidP="005D4BA1">
      <w:pPr>
        <w:tabs>
          <w:tab w:val="left" w:pos="0"/>
          <w:tab w:val="left" w:pos="1890"/>
          <w:tab w:val="left" w:pos="2736"/>
          <w:tab w:val="left" w:pos="4500"/>
          <w:tab w:val="left" w:pos="6840"/>
          <w:tab w:val="left" w:pos="7200"/>
        </w:tabs>
        <w:suppressAutoHyphens/>
        <w:rPr>
          <w:rFonts w:ascii="Helvetica" w:hAnsi="Helvetica"/>
          <w:u w:val="words"/>
        </w:rPr>
      </w:pPr>
    </w:p>
    <w:p w14:paraId="1898BE49" w14:textId="77777777" w:rsidR="005D4BA1" w:rsidRPr="001C0786" w:rsidRDefault="005D4BA1" w:rsidP="005D4BA1">
      <w:pPr>
        <w:tabs>
          <w:tab w:val="left" w:pos="0"/>
          <w:tab w:val="left" w:pos="1890"/>
          <w:tab w:val="left" w:pos="2736"/>
          <w:tab w:val="left" w:pos="4500"/>
          <w:tab w:val="left" w:pos="6840"/>
          <w:tab w:val="left" w:pos="7200"/>
        </w:tabs>
        <w:suppressAutoHyphens/>
        <w:rPr>
          <w:rFonts w:ascii="Helvetica" w:hAnsi="Helvetica"/>
        </w:rPr>
      </w:pPr>
      <w:r w:rsidRPr="001C0786">
        <w:rPr>
          <w:rFonts w:ascii="Helvetica" w:hAnsi="Helvetica"/>
        </w:rPr>
        <w:t>New Jersey Department of Environmental Protection webpage for Lead Sampling in School Facilities.</w:t>
      </w:r>
    </w:p>
    <w:p w14:paraId="36C8B862" w14:textId="77777777" w:rsidR="005D4BA1" w:rsidRPr="001C0786" w:rsidRDefault="005D4BA1" w:rsidP="005D4BA1">
      <w:pPr>
        <w:tabs>
          <w:tab w:val="left" w:pos="0"/>
          <w:tab w:val="left" w:pos="1890"/>
          <w:tab w:val="left" w:pos="2736"/>
          <w:tab w:val="left" w:pos="4500"/>
          <w:tab w:val="left" w:pos="6840"/>
          <w:tab w:val="left" w:pos="7200"/>
        </w:tabs>
        <w:suppressAutoHyphens/>
        <w:rPr>
          <w:rFonts w:ascii="Helvetica" w:hAnsi="Helvetica"/>
          <w:u w:val="words"/>
        </w:rPr>
      </w:pPr>
      <w:r w:rsidRPr="001C0786">
        <w:rPr>
          <w:rFonts w:ascii="Helvetica" w:hAnsi="Helvetica"/>
        </w:rPr>
        <w:t xml:space="preserve">Located at: </w:t>
      </w:r>
      <w:hyperlink r:id="rId12" w:history="1">
        <w:r w:rsidRPr="001C0786">
          <w:rPr>
            <w:rStyle w:val="Hyperlink"/>
            <w:rFonts w:ascii="Helvetica" w:hAnsi="Helvetica"/>
          </w:rPr>
          <w:t>http://www.nj.gov/dep/watersupply/dwc-lead-schools.html</w:t>
        </w:r>
      </w:hyperlink>
      <w:r w:rsidRPr="001C0786">
        <w:rPr>
          <w:rFonts w:ascii="Helvetica" w:hAnsi="Helvetica"/>
        </w:rPr>
        <w:t xml:space="preserve"> </w:t>
      </w:r>
    </w:p>
    <w:p w14:paraId="4D56547A" w14:textId="77777777" w:rsidR="005D4BA1" w:rsidRPr="001C0786" w:rsidRDefault="005D4BA1" w:rsidP="005D4BA1">
      <w:pPr>
        <w:tabs>
          <w:tab w:val="left" w:pos="0"/>
          <w:tab w:val="left" w:pos="1890"/>
          <w:tab w:val="left" w:pos="2736"/>
          <w:tab w:val="left" w:pos="4500"/>
          <w:tab w:val="left" w:pos="6840"/>
          <w:tab w:val="left" w:pos="7200"/>
        </w:tabs>
        <w:suppressAutoHyphens/>
        <w:rPr>
          <w:rFonts w:ascii="Helvetica" w:hAnsi="Helvetica"/>
          <w:u w:val="words"/>
        </w:rPr>
      </w:pPr>
    </w:p>
    <w:p w14:paraId="03F3B41A" w14:textId="77777777" w:rsidR="005D4BA1" w:rsidRPr="001C0786" w:rsidRDefault="005D4BA1" w:rsidP="005D4BA1">
      <w:pPr>
        <w:tabs>
          <w:tab w:val="left" w:pos="0"/>
          <w:tab w:val="left" w:pos="1890"/>
          <w:tab w:val="left" w:pos="2736"/>
          <w:tab w:val="left" w:pos="4500"/>
          <w:tab w:val="left" w:pos="6840"/>
          <w:tab w:val="left" w:pos="7200"/>
        </w:tabs>
        <w:suppressAutoHyphens/>
        <w:rPr>
          <w:rFonts w:ascii="Helvetica" w:hAnsi="Helvetica"/>
          <w:i/>
        </w:rPr>
      </w:pPr>
      <w:r w:rsidRPr="001C0786">
        <w:rPr>
          <w:rFonts w:ascii="Helvetica" w:hAnsi="Helvetica"/>
          <w:i/>
        </w:rPr>
        <w:t>New Jersey Department of Environmental Protection, Overview: Lead in Drinking Water at School Facilities</w:t>
      </w:r>
    </w:p>
    <w:p w14:paraId="3750EC83" w14:textId="77777777" w:rsidR="005D4BA1" w:rsidRPr="001C0786" w:rsidRDefault="005D4BA1" w:rsidP="005D4BA1">
      <w:pPr>
        <w:tabs>
          <w:tab w:val="left" w:pos="0"/>
          <w:tab w:val="left" w:pos="1890"/>
          <w:tab w:val="left" w:pos="2736"/>
          <w:tab w:val="left" w:pos="4500"/>
          <w:tab w:val="left" w:pos="6840"/>
          <w:tab w:val="left" w:pos="7200"/>
        </w:tabs>
        <w:suppressAutoHyphens/>
        <w:rPr>
          <w:rFonts w:ascii="Helvetica" w:hAnsi="Helvetica"/>
        </w:rPr>
      </w:pPr>
      <w:r w:rsidRPr="001C0786">
        <w:rPr>
          <w:rFonts w:ascii="Helvetica" w:hAnsi="Helvetica"/>
        </w:rPr>
        <w:t xml:space="preserve">This document contains a link to the School District Lead Sampling Plan and the Quality Assurance Project Plan (QAPP) </w:t>
      </w:r>
      <w:proofErr w:type="gramStart"/>
      <w:r w:rsidRPr="001C0786">
        <w:rPr>
          <w:rFonts w:ascii="Helvetica" w:hAnsi="Helvetica"/>
        </w:rPr>
        <w:t>templates  located</w:t>
      </w:r>
      <w:proofErr w:type="gramEnd"/>
      <w:r w:rsidRPr="001C0786">
        <w:rPr>
          <w:rFonts w:ascii="Helvetica" w:hAnsi="Helvetica"/>
        </w:rPr>
        <w:t xml:space="preserve"> at: </w:t>
      </w:r>
      <w:hyperlink r:id="rId13" w:history="1">
        <w:r w:rsidRPr="001C0786">
          <w:rPr>
            <w:rStyle w:val="Hyperlink"/>
            <w:rFonts w:ascii="Helvetica" w:hAnsi="Helvetica"/>
          </w:rPr>
          <w:t>http://www.nj.gov/dep/watersupply/pdf/techguide.pdf</w:t>
        </w:r>
      </w:hyperlink>
    </w:p>
    <w:p w14:paraId="368E37BB" w14:textId="77777777" w:rsidR="005D4BA1" w:rsidRPr="001C0786" w:rsidRDefault="005D4BA1" w:rsidP="005D4BA1">
      <w:pPr>
        <w:tabs>
          <w:tab w:val="left" w:pos="0"/>
          <w:tab w:val="left" w:pos="1890"/>
          <w:tab w:val="left" w:pos="2736"/>
          <w:tab w:val="left" w:pos="4500"/>
          <w:tab w:val="left" w:pos="6840"/>
          <w:tab w:val="left" w:pos="7200"/>
        </w:tabs>
        <w:suppressAutoHyphens/>
        <w:rPr>
          <w:rFonts w:ascii="Helvetica" w:hAnsi="Helvetica"/>
        </w:rPr>
      </w:pPr>
    </w:p>
    <w:p w14:paraId="08FCC81F" w14:textId="77777777" w:rsidR="005D4BA1" w:rsidRPr="001C0786" w:rsidRDefault="005D4BA1" w:rsidP="005D4BA1">
      <w:pPr>
        <w:tabs>
          <w:tab w:val="left" w:pos="0"/>
          <w:tab w:val="left" w:pos="1890"/>
          <w:tab w:val="left" w:pos="2736"/>
          <w:tab w:val="left" w:pos="4500"/>
          <w:tab w:val="left" w:pos="6840"/>
          <w:tab w:val="left" w:pos="7200"/>
        </w:tabs>
        <w:suppressAutoHyphens/>
        <w:rPr>
          <w:rFonts w:ascii="Helvetica" w:hAnsi="Helvetica"/>
          <w:i/>
        </w:rPr>
      </w:pPr>
      <w:r w:rsidRPr="001C0786">
        <w:rPr>
          <w:rFonts w:ascii="Helvetica" w:hAnsi="Helvetica"/>
          <w:i/>
        </w:rPr>
        <w:t xml:space="preserve">Lead Sampling in Schools Technical Guidance FAQs. </w:t>
      </w:r>
    </w:p>
    <w:p w14:paraId="6495EFCD" w14:textId="77777777" w:rsidR="005D4BA1" w:rsidRDefault="005D4BA1" w:rsidP="005D4BA1">
      <w:pPr>
        <w:tabs>
          <w:tab w:val="left" w:pos="0"/>
          <w:tab w:val="left" w:pos="1890"/>
          <w:tab w:val="left" w:pos="2736"/>
          <w:tab w:val="left" w:pos="4500"/>
          <w:tab w:val="left" w:pos="6840"/>
          <w:tab w:val="left" w:pos="7200"/>
        </w:tabs>
        <w:suppressAutoHyphens/>
        <w:rPr>
          <w:rFonts w:ascii="Helvetica" w:hAnsi="Helvetica"/>
        </w:rPr>
      </w:pPr>
      <w:r w:rsidRPr="001C0786">
        <w:rPr>
          <w:rFonts w:ascii="Helvetica" w:hAnsi="Helvetica"/>
        </w:rPr>
        <w:t xml:space="preserve">Located at: </w:t>
      </w:r>
      <w:hyperlink r:id="rId14" w:history="1">
        <w:r w:rsidRPr="001C0786">
          <w:rPr>
            <w:rStyle w:val="Hyperlink"/>
            <w:rFonts w:ascii="Helvetica" w:hAnsi="Helvetica"/>
          </w:rPr>
          <w:t>http://www.nj.gov/dep/watersupply/pdf/leadfaq.pdf</w:t>
        </w:r>
      </w:hyperlink>
      <w:r w:rsidRPr="001C0786">
        <w:rPr>
          <w:rFonts w:ascii="Helvetica" w:hAnsi="Helvetica"/>
        </w:rPr>
        <w:t xml:space="preserve"> </w:t>
      </w:r>
    </w:p>
    <w:p w14:paraId="74296ABC" w14:textId="77777777" w:rsidR="00166A4F" w:rsidRDefault="00166A4F" w:rsidP="005D4BA1">
      <w:pPr>
        <w:tabs>
          <w:tab w:val="left" w:pos="0"/>
          <w:tab w:val="left" w:pos="1890"/>
          <w:tab w:val="left" w:pos="2736"/>
          <w:tab w:val="left" w:pos="4500"/>
          <w:tab w:val="left" w:pos="6840"/>
          <w:tab w:val="left" w:pos="7200"/>
        </w:tabs>
        <w:suppressAutoHyphens/>
        <w:rPr>
          <w:rFonts w:ascii="Helvetica" w:hAnsi="Helvetica"/>
        </w:rPr>
      </w:pPr>
    </w:p>
    <w:p w14:paraId="794FE764" w14:textId="77777777" w:rsidR="00166A4F" w:rsidRPr="001C0786" w:rsidRDefault="00166A4F" w:rsidP="00166A4F">
      <w:pPr>
        <w:tabs>
          <w:tab w:val="left" w:pos="0"/>
          <w:tab w:val="left" w:pos="1890"/>
          <w:tab w:val="left" w:pos="2736"/>
          <w:tab w:val="left" w:pos="4500"/>
          <w:tab w:val="left" w:pos="6840"/>
          <w:tab w:val="left" w:pos="7200"/>
        </w:tabs>
        <w:suppressAutoHyphens/>
        <w:rPr>
          <w:rFonts w:ascii="Helvetica" w:hAnsi="Helvetica"/>
        </w:rPr>
      </w:pPr>
      <w:r>
        <w:rPr>
          <w:rFonts w:ascii="Helvetica" w:hAnsi="Helvetica"/>
        </w:rPr>
        <w:t>S</w:t>
      </w:r>
      <w:r w:rsidRPr="00995CF3">
        <w:rPr>
          <w:rFonts w:ascii="Helvetica" w:hAnsi="Helvetica"/>
        </w:rPr>
        <w:t>afe work practices for using various chemicals, including disinfectants, and personal protective equipment, which may be a part of a mold response</w:t>
      </w:r>
      <w:r>
        <w:rPr>
          <w:rFonts w:ascii="Helvetica" w:hAnsi="Helvetica"/>
        </w:rPr>
        <w:t>:</w:t>
      </w:r>
    </w:p>
    <w:p w14:paraId="096CF1B9" w14:textId="77777777" w:rsidR="00166A4F" w:rsidRPr="00E44680" w:rsidRDefault="00166A4F" w:rsidP="00166A4F">
      <w:pPr>
        <w:tabs>
          <w:tab w:val="left" w:pos="0"/>
          <w:tab w:val="left" w:pos="1890"/>
          <w:tab w:val="left" w:pos="2736"/>
          <w:tab w:val="left" w:pos="4500"/>
          <w:tab w:val="left" w:pos="6840"/>
          <w:tab w:val="left" w:pos="7200"/>
        </w:tabs>
        <w:suppressAutoHyphens/>
        <w:rPr>
          <w:rFonts w:ascii="Helvetica" w:hAnsi="Helvetica"/>
        </w:rPr>
      </w:pPr>
      <w:hyperlink r:id="rId15" w:history="1">
        <w:r w:rsidRPr="001A48D2">
          <w:rPr>
            <w:rStyle w:val="Hyperlink"/>
            <w:rFonts w:ascii="Helvetica" w:hAnsi="Helvetica"/>
          </w:rPr>
          <w:t>http://www.osha-slc.gov/dts/osta/oshasoft/hazexp.html</w:t>
        </w:r>
      </w:hyperlink>
      <w:r>
        <w:rPr>
          <w:rFonts w:ascii="Helvetica" w:hAnsi="Helvetica"/>
        </w:rPr>
        <w:t xml:space="preserve"> </w:t>
      </w:r>
    </w:p>
    <w:p w14:paraId="33820C91" w14:textId="77777777" w:rsidR="00166A4F" w:rsidRPr="00E44680" w:rsidRDefault="00166A4F" w:rsidP="00166A4F">
      <w:pPr>
        <w:tabs>
          <w:tab w:val="left" w:pos="0"/>
          <w:tab w:val="left" w:pos="1890"/>
          <w:tab w:val="left" w:pos="2736"/>
          <w:tab w:val="left" w:pos="4500"/>
          <w:tab w:val="left" w:pos="6840"/>
          <w:tab w:val="left" w:pos="7200"/>
        </w:tabs>
        <w:suppressAutoHyphens/>
        <w:rPr>
          <w:rFonts w:ascii="Helvetica" w:hAnsi="Helvetica"/>
        </w:rPr>
      </w:pPr>
      <w:hyperlink r:id="rId16" w:history="1">
        <w:r w:rsidRPr="001A48D2">
          <w:rPr>
            <w:rStyle w:val="Hyperlink"/>
            <w:rFonts w:ascii="Helvetica" w:hAnsi="Helvetica"/>
          </w:rPr>
          <w:t>http://www.nyc.gov/html/doh/htrnl/epi/moldrpt1 .html</w:t>
        </w:r>
      </w:hyperlink>
      <w:r>
        <w:rPr>
          <w:rFonts w:ascii="Helvetica" w:hAnsi="Helvetica"/>
        </w:rPr>
        <w:t xml:space="preserve"> </w:t>
      </w:r>
    </w:p>
    <w:p w14:paraId="1F28DFA9" w14:textId="77777777" w:rsidR="00166A4F" w:rsidRDefault="00166A4F" w:rsidP="00166A4F">
      <w:pPr>
        <w:tabs>
          <w:tab w:val="left" w:pos="0"/>
          <w:tab w:val="left" w:pos="1890"/>
          <w:tab w:val="left" w:pos="2736"/>
          <w:tab w:val="left" w:pos="4500"/>
          <w:tab w:val="left" w:pos="6840"/>
          <w:tab w:val="left" w:pos="7200"/>
        </w:tabs>
        <w:suppressAutoHyphens/>
        <w:rPr>
          <w:rFonts w:ascii="Helvetica" w:hAnsi="Helvetica"/>
        </w:rPr>
      </w:pPr>
      <w:hyperlink r:id="rId17" w:history="1">
        <w:r w:rsidRPr="001A48D2">
          <w:rPr>
            <w:rStyle w:val="Hyperlink"/>
            <w:rFonts w:ascii="Helvetica" w:hAnsi="Helvetica"/>
          </w:rPr>
          <w:t>http://www.osha-slc.gov/SL TC/</w:t>
        </w:r>
        <w:proofErr w:type="spellStart"/>
        <w:r w:rsidRPr="001A48D2">
          <w:rPr>
            <w:rStyle w:val="Hyperlink"/>
            <w:rFonts w:ascii="Helvetica" w:hAnsi="Helvetica"/>
          </w:rPr>
          <w:t>respiratoryadvisor</w:t>
        </w:r>
        <w:proofErr w:type="spellEnd"/>
        <w:r w:rsidRPr="001A48D2">
          <w:rPr>
            <w:rStyle w:val="Hyperlink"/>
            <w:rFonts w:ascii="Helvetica" w:hAnsi="Helvetica"/>
          </w:rPr>
          <w:t>/</w:t>
        </w:r>
        <w:proofErr w:type="spellStart"/>
        <w:r w:rsidRPr="001A48D2">
          <w:rPr>
            <w:rStyle w:val="Hyperlink"/>
            <w:rFonts w:ascii="Helvetica" w:hAnsi="Helvetica"/>
          </w:rPr>
          <w:t>rnainpage.htrnl</w:t>
        </w:r>
        <w:proofErr w:type="spellEnd"/>
      </w:hyperlink>
    </w:p>
    <w:p w14:paraId="41DD7DBE" w14:textId="77777777" w:rsidR="00166A4F" w:rsidRPr="001C0786" w:rsidRDefault="00166A4F" w:rsidP="005D4BA1">
      <w:pPr>
        <w:tabs>
          <w:tab w:val="left" w:pos="0"/>
          <w:tab w:val="left" w:pos="1890"/>
          <w:tab w:val="left" w:pos="2736"/>
          <w:tab w:val="left" w:pos="4500"/>
          <w:tab w:val="left" w:pos="6840"/>
          <w:tab w:val="left" w:pos="7200"/>
        </w:tabs>
        <w:suppressAutoHyphens/>
        <w:rPr>
          <w:rFonts w:ascii="Helvetica" w:hAnsi="Helvetica"/>
        </w:rPr>
      </w:pPr>
    </w:p>
    <w:p w14:paraId="671D818F" w14:textId="77777777" w:rsidR="005D4BA1" w:rsidRPr="001C0786" w:rsidRDefault="005D4BA1" w:rsidP="0022011F">
      <w:pPr>
        <w:tabs>
          <w:tab w:val="left" w:pos="0"/>
          <w:tab w:val="left" w:pos="1890"/>
          <w:tab w:val="left" w:pos="2736"/>
          <w:tab w:val="left" w:pos="4500"/>
          <w:tab w:val="left" w:pos="6840"/>
          <w:tab w:val="left" w:pos="7200"/>
        </w:tabs>
        <w:suppressAutoHyphens/>
        <w:rPr>
          <w:rFonts w:ascii="Helvetica" w:hAnsi="Helvetica"/>
        </w:rPr>
      </w:pPr>
    </w:p>
    <w:p w14:paraId="72002EFA" w14:textId="77777777" w:rsidR="005D4BA1" w:rsidRPr="001C0786" w:rsidRDefault="005D4BA1" w:rsidP="0022011F">
      <w:pPr>
        <w:tabs>
          <w:tab w:val="left" w:pos="0"/>
          <w:tab w:val="left" w:pos="1890"/>
          <w:tab w:val="left" w:pos="2736"/>
          <w:tab w:val="left" w:pos="4500"/>
          <w:tab w:val="left" w:pos="6840"/>
          <w:tab w:val="left" w:pos="7200"/>
        </w:tabs>
        <w:suppressAutoHyphens/>
        <w:rPr>
          <w:rFonts w:ascii="Helvetica" w:hAnsi="Helvetica"/>
        </w:rPr>
      </w:pPr>
    </w:p>
    <w:p w14:paraId="0C171978" w14:textId="77777777" w:rsidR="00CE4781" w:rsidRPr="001C0786" w:rsidRDefault="00CE4781" w:rsidP="0022011F">
      <w:pPr>
        <w:tabs>
          <w:tab w:val="left" w:pos="0"/>
          <w:tab w:val="left" w:pos="360"/>
          <w:tab w:val="left" w:pos="1080"/>
          <w:tab w:val="left" w:pos="1890"/>
          <w:tab w:val="left" w:pos="2736"/>
          <w:tab w:val="left" w:pos="4680"/>
          <w:tab w:val="left" w:pos="5940"/>
          <w:tab w:val="left" w:pos="6480"/>
        </w:tabs>
        <w:suppressAutoHyphens/>
        <w:ind w:left="4680" w:hanging="4680"/>
        <w:rPr>
          <w:rFonts w:ascii="Helvetica" w:hAnsi="Helvetica"/>
        </w:rPr>
      </w:pPr>
      <w:r w:rsidRPr="001C0786">
        <w:rPr>
          <w:rFonts w:ascii="Helvetica" w:hAnsi="Helvetica"/>
          <w:b/>
          <w:u w:val="single"/>
        </w:rPr>
        <w:t>Legal</w:t>
      </w:r>
      <w:r w:rsidRPr="001C0786">
        <w:rPr>
          <w:rFonts w:ascii="Helvetica" w:hAnsi="Helvetica"/>
          <w:b/>
        </w:rPr>
        <w:t xml:space="preserve"> </w:t>
      </w:r>
      <w:r w:rsidRPr="001C0786">
        <w:rPr>
          <w:rFonts w:ascii="Helvetica" w:hAnsi="Helvetica"/>
          <w:b/>
          <w:u w:val="single"/>
        </w:rPr>
        <w:t>References</w:t>
      </w:r>
      <w:r w:rsidRPr="001C0786">
        <w:rPr>
          <w:rFonts w:ascii="Helvetica" w:hAnsi="Helvetica"/>
          <w:b/>
        </w:rPr>
        <w:t>:</w:t>
      </w:r>
      <w:r w:rsidRPr="001C0786">
        <w:rPr>
          <w:rFonts w:ascii="Helvetica" w:hAnsi="Helvetica"/>
        </w:rPr>
        <w:tab/>
      </w:r>
      <w:r w:rsidRPr="001C0786">
        <w:rPr>
          <w:rFonts w:ascii="Helvetica" w:hAnsi="Helvetica"/>
          <w:u w:val="single"/>
        </w:rPr>
        <w:t>N.J.S.A.</w:t>
      </w:r>
      <w:r w:rsidRPr="001C0786">
        <w:rPr>
          <w:rFonts w:ascii="Helvetica" w:hAnsi="Helvetica"/>
        </w:rPr>
        <w:t xml:space="preserve">  18A:6</w:t>
      </w:r>
      <w:r w:rsidRPr="001C0786">
        <w:rPr>
          <w:rFonts w:ascii="Helvetica" w:hAnsi="Helvetica"/>
        </w:rPr>
        <w:noBreakHyphen/>
        <w:t>2</w:t>
      </w:r>
      <w:r w:rsidRPr="001C0786">
        <w:rPr>
          <w:rFonts w:ascii="Helvetica" w:hAnsi="Helvetica"/>
        </w:rPr>
        <w:tab/>
        <w:t>Instruction in accident and fire prevention</w:t>
      </w:r>
    </w:p>
    <w:p w14:paraId="6D38D2C1" w14:textId="77777777" w:rsidR="00CE4781" w:rsidRPr="001C0786" w:rsidRDefault="00CE4781" w:rsidP="0022011F">
      <w:pPr>
        <w:tabs>
          <w:tab w:val="left" w:pos="0"/>
          <w:tab w:val="left" w:pos="720"/>
          <w:tab w:val="left" w:pos="1080"/>
          <w:tab w:val="left" w:pos="1890"/>
          <w:tab w:val="left" w:pos="2736"/>
          <w:tab w:val="left" w:pos="4680"/>
          <w:tab w:val="left" w:pos="5940"/>
          <w:tab w:val="left" w:pos="6480"/>
          <w:tab w:val="left" w:pos="8100"/>
          <w:tab w:val="left" w:pos="8640"/>
        </w:tabs>
        <w:suppressAutoHyphens/>
        <w:ind w:left="4680" w:hanging="4680"/>
        <w:rPr>
          <w:rFonts w:ascii="Helvetica" w:hAnsi="Helvetica"/>
        </w:rPr>
      </w:pPr>
      <w:r w:rsidRPr="001C0786">
        <w:rPr>
          <w:rFonts w:ascii="Helvetica" w:hAnsi="Helvetica"/>
        </w:rPr>
        <w:tab/>
      </w:r>
      <w:r w:rsidRPr="001C0786">
        <w:rPr>
          <w:rFonts w:ascii="Helvetica" w:hAnsi="Helvetica"/>
        </w:rPr>
        <w:tab/>
      </w:r>
      <w:r w:rsidRPr="001C0786">
        <w:rPr>
          <w:rFonts w:ascii="Helvetica" w:hAnsi="Helvetica"/>
        </w:rPr>
        <w:tab/>
      </w:r>
      <w:r w:rsidRPr="001C0786">
        <w:rPr>
          <w:rFonts w:ascii="Helvetica" w:hAnsi="Helvetica"/>
          <w:u w:val="single"/>
        </w:rPr>
        <w:t>N.J.S.A.</w:t>
      </w:r>
      <w:r w:rsidRPr="001C0786">
        <w:rPr>
          <w:rFonts w:ascii="Helvetica" w:hAnsi="Helvetica"/>
        </w:rPr>
        <w:t xml:space="preserve">  18A:11</w:t>
      </w:r>
      <w:r w:rsidRPr="001C0786">
        <w:rPr>
          <w:rFonts w:ascii="Helvetica" w:hAnsi="Helvetica"/>
        </w:rPr>
        <w:noBreakHyphen/>
        <w:t>1</w:t>
      </w:r>
      <w:r w:rsidRPr="001C0786">
        <w:rPr>
          <w:rFonts w:ascii="Helvetica" w:hAnsi="Helvetica"/>
        </w:rPr>
        <w:tab/>
        <w:t>General mandatory powers and duties</w:t>
      </w:r>
    </w:p>
    <w:p w14:paraId="37FA1EDD" w14:textId="77777777" w:rsidR="00CE4781" w:rsidRPr="001C0786" w:rsidRDefault="00CE4781" w:rsidP="0022011F">
      <w:pPr>
        <w:tabs>
          <w:tab w:val="left" w:pos="0"/>
          <w:tab w:val="left" w:pos="1080"/>
          <w:tab w:val="left" w:pos="1890"/>
          <w:tab w:val="left" w:pos="2736"/>
          <w:tab w:val="left" w:pos="4680"/>
          <w:tab w:val="left" w:pos="5940"/>
          <w:tab w:val="left" w:pos="6480"/>
        </w:tabs>
        <w:suppressAutoHyphens/>
        <w:ind w:left="4680" w:hanging="4680"/>
        <w:rPr>
          <w:rFonts w:ascii="Helvetica" w:hAnsi="Helvetica"/>
        </w:rPr>
      </w:pPr>
      <w:r w:rsidRPr="001C0786">
        <w:rPr>
          <w:rFonts w:ascii="Helvetica" w:hAnsi="Helvetica"/>
        </w:rPr>
        <w:lastRenderedPageBreak/>
        <w:tab/>
      </w:r>
      <w:r w:rsidRPr="001C0786">
        <w:rPr>
          <w:rFonts w:ascii="Helvetica" w:hAnsi="Helvetica"/>
        </w:rPr>
        <w:tab/>
      </w:r>
      <w:r w:rsidRPr="001C0786">
        <w:rPr>
          <w:rFonts w:ascii="Helvetica" w:hAnsi="Helvetica"/>
          <w:u w:val="single"/>
        </w:rPr>
        <w:t>N.J.S.A.</w:t>
      </w:r>
      <w:r w:rsidRPr="001C0786">
        <w:rPr>
          <w:rFonts w:ascii="Helvetica" w:hAnsi="Helvetica"/>
        </w:rPr>
        <w:t xml:space="preserve">  18A:17</w:t>
      </w:r>
      <w:r w:rsidRPr="001C0786">
        <w:rPr>
          <w:rFonts w:ascii="Helvetica" w:hAnsi="Helvetica"/>
        </w:rPr>
        <w:noBreakHyphen/>
        <w:t xml:space="preserve">42 </w:t>
      </w:r>
      <w:r w:rsidRPr="001C0786">
        <w:rPr>
          <w:rFonts w:ascii="Helvetica" w:hAnsi="Helvetica"/>
          <w:u w:val="single"/>
        </w:rPr>
        <w:t>et</w:t>
      </w:r>
      <w:r w:rsidRPr="001C0786">
        <w:rPr>
          <w:rFonts w:ascii="Helvetica" w:hAnsi="Helvetica"/>
        </w:rPr>
        <w:t xml:space="preserve"> </w:t>
      </w:r>
      <w:r w:rsidRPr="001C0786">
        <w:rPr>
          <w:rFonts w:ascii="Helvetica" w:hAnsi="Helvetica"/>
          <w:u w:val="single"/>
        </w:rPr>
        <w:t>seq.</w:t>
      </w:r>
      <w:r w:rsidRPr="001C0786">
        <w:rPr>
          <w:rFonts w:ascii="Helvetica" w:hAnsi="Helvetica"/>
        </w:rPr>
        <w:tab/>
        <w:t>Public School Safety Law</w:t>
      </w:r>
    </w:p>
    <w:p w14:paraId="117EDBBB" w14:textId="7A3F9DF8" w:rsidR="00CE4781" w:rsidRPr="001C0786" w:rsidRDefault="00CE4781" w:rsidP="0022011F">
      <w:pPr>
        <w:tabs>
          <w:tab w:val="left" w:pos="0"/>
          <w:tab w:val="left" w:pos="576"/>
          <w:tab w:val="left" w:pos="1152"/>
          <w:tab w:val="left" w:pos="1890"/>
          <w:tab w:val="left" w:pos="4680"/>
          <w:tab w:val="left" w:pos="7056"/>
          <w:tab w:val="left" w:pos="7776"/>
          <w:tab w:val="left" w:pos="9216"/>
          <w:tab w:val="left" w:pos="9360"/>
        </w:tabs>
        <w:suppressAutoHyphens/>
        <w:rPr>
          <w:rFonts w:ascii="Helvetica" w:hAnsi="Helvetica"/>
        </w:rPr>
      </w:pPr>
      <w:r w:rsidRPr="001C0786">
        <w:rPr>
          <w:rFonts w:ascii="Helvetica" w:hAnsi="Helvetica"/>
        </w:rPr>
        <w:tab/>
      </w:r>
      <w:r w:rsidRPr="001C0786">
        <w:rPr>
          <w:rFonts w:ascii="Helvetica" w:hAnsi="Helvetica"/>
        </w:rPr>
        <w:tab/>
      </w:r>
      <w:r w:rsidRPr="001C0786">
        <w:rPr>
          <w:rFonts w:ascii="Helvetica" w:hAnsi="Helvetica"/>
        </w:rPr>
        <w:tab/>
      </w:r>
      <w:r w:rsidRPr="001C0786">
        <w:rPr>
          <w:rFonts w:ascii="Helvetica" w:hAnsi="Helvetica"/>
          <w:u w:val="single"/>
        </w:rPr>
        <w:t>N.J.S.A.</w:t>
      </w:r>
      <w:r w:rsidRPr="001C0786">
        <w:rPr>
          <w:rFonts w:ascii="Helvetica" w:hAnsi="Helvetica"/>
        </w:rPr>
        <w:t xml:space="preserve">  18A:40-12.1, -12.2</w:t>
      </w:r>
      <w:r w:rsidRPr="001C0786">
        <w:rPr>
          <w:rFonts w:ascii="Helvetica" w:hAnsi="Helvetica"/>
        </w:rPr>
        <w:tab/>
        <w:t xml:space="preserve">Protective eye devices required for teachers, </w:t>
      </w:r>
      <w:r w:rsidR="00C4116E">
        <w:rPr>
          <w:rFonts w:ascii="Helvetica" w:hAnsi="Helvetica"/>
        </w:rPr>
        <w:t>student</w:t>
      </w:r>
      <w:r w:rsidRPr="001C0786">
        <w:rPr>
          <w:rFonts w:ascii="Helvetica" w:hAnsi="Helvetica"/>
        </w:rPr>
        <w:t>s</w:t>
      </w:r>
      <w:r w:rsidR="00624457" w:rsidRPr="001C0786">
        <w:rPr>
          <w:rFonts w:ascii="Helvetica" w:hAnsi="Helvetica"/>
        </w:rPr>
        <w:tab/>
      </w:r>
      <w:r w:rsidR="00624457" w:rsidRPr="001C0786">
        <w:rPr>
          <w:rFonts w:ascii="Helvetica" w:hAnsi="Helvetica"/>
        </w:rPr>
        <w:tab/>
      </w:r>
      <w:r w:rsidR="00624457" w:rsidRPr="001C0786">
        <w:rPr>
          <w:rFonts w:ascii="Helvetica" w:hAnsi="Helvetica"/>
        </w:rPr>
        <w:tab/>
      </w:r>
      <w:r w:rsidR="00624457" w:rsidRPr="001C0786">
        <w:rPr>
          <w:rFonts w:ascii="Helvetica" w:hAnsi="Helvetica"/>
        </w:rPr>
        <w:tab/>
      </w:r>
      <w:r w:rsidRPr="001C0786">
        <w:rPr>
          <w:rFonts w:ascii="Helvetica" w:hAnsi="Helvetica"/>
        </w:rPr>
        <w:t>v</w:t>
      </w:r>
      <w:r w:rsidR="00624457" w:rsidRPr="001C0786">
        <w:rPr>
          <w:rFonts w:ascii="Helvetica" w:hAnsi="Helvetica"/>
        </w:rPr>
        <w:t>isitors in certain cases</w:t>
      </w:r>
    </w:p>
    <w:p w14:paraId="4AC0476F" w14:textId="77777777" w:rsidR="00CE4781" w:rsidRPr="001C0786" w:rsidRDefault="00CE4781" w:rsidP="0022011F">
      <w:pPr>
        <w:tabs>
          <w:tab w:val="left" w:pos="0"/>
          <w:tab w:val="left" w:pos="576"/>
          <w:tab w:val="left" w:pos="1152"/>
          <w:tab w:val="left" w:pos="1890"/>
          <w:tab w:val="left" w:pos="4680"/>
          <w:tab w:val="left" w:pos="7056"/>
          <w:tab w:val="left" w:pos="7776"/>
          <w:tab w:val="left" w:pos="9216"/>
          <w:tab w:val="left" w:pos="9360"/>
        </w:tabs>
        <w:suppressAutoHyphens/>
        <w:ind w:left="4680" w:hanging="4680"/>
        <w:rPr>
          <w:rFonts w:ascii="Helvetica" w:hAnsi="Helvetica"/>
        </w:rPr>
      </w:pPr>
      <w:r w:rsidRPr="001C0786">
        <w:rPr>
          <w:rFonts w:ascii="Helvetica" w:hAnsi="Helvetica"/>
        </w:rPr>
        <w:tab/>
      </w:r>
      <w:r w:rsidRPr="001C0786">
        <w:rPr>
          <w:rFonts w:ascii="Helvetica" w:hAnsi="Helvetica"/>
        </w:rPr>
        <w:tab/>
      </w:r>
      <w:r w:rsidRPr="001C0786">
        <w:rPr>
          <w:rFonts w:ascii="Helvetica" w:hAnsi="Helvetica"/>
        </w:rPr>
        <w:tab/>
      </w:r>
      <w:r w:rsidRPr="001C0786">
        <w:rPr>
          <w:rFonts w:ascii="Helvetica" w:hAnsi="Helvetica"/>
          <w:u w:val="single"/>
        </w:rPr>
        <w:t>N.J.S.A.</w:t>
      </w:r>
      <w:r w:rsidRPr="001C0786">
        <w:rPr>
          <w:rFonts w:ascii="Helvetica" w:hAnsi="Helvetica"/>
        </w:rPr>
        <w:t xml:space="preserve">  18A:41-1 </w:t>
      </w:r>
      <w:r w:rsidRPr="001C0786">
        <w:rPr>
          <w:rFonts w:ascii="Helvetica" w:hAnsi="Helvetica"/>
          <w:u w:val="single"/>
        </w:rPr>
        <w:t>et</w:t>
      </w:r>
      <w:r w:rsidRPr="001C0786">
        <w:rPr>
          <w:rFonts w:ascii="Helvetica" w:hAnsi="Helvetica"/>
        </w:rPr>
        <w:t xml:space="preserve"> </w:t>
      </w:r>
      <w:r w:rsidRPr="001C0786">
        <w:rPr>
          <w:rFonts w:ascii="Helvetica" w:hAnsi="Helvetica"/>
          <w:u w:val="single"/>
        </w:rPr>
        <w:t>seq.</w:t>
      </w:r>
      <w:r w:rsidRPr="001C0786">
        <w:rPr>
          <w:rFonts w:ascii="Helvetica" w:hAnsi="Helvetica"/>
        </w:rPr>
        <w:tab/>
        <w:t xml:space="preserve">Fire Drills and Fire Protection </w:t>
      </w:r>
    </w:p>
    <w:p w14:paraId="4D81577F" w14:textId="77777777" w:rsidR="00CE4781" w:rsidRPr="001C0786" w:rsidRDefault="00CE4781" w:rsidP="0022011F">
      <w:pPr>
        <w:tabs>
          <w:tab w:val="left" w:pos="0"/>
          <w:tab w:val="left" w:pos="576"/>
          <w:tab w:val="left" w:pos="1152"/>
          <w:tab w:val="left" w:pos="1890"/>
          <w:tab w:val="left" w:pos="4680"/>
          <w:tab w:val="left" w:pos="7056"/>
          <w:tab w:val="left" w:pos="7776"/>
          <w:tab w:val="left" w:pos="9216"/>
          <w:tab w:val="left" w:pos="9360"/>
        </w:tabs>
        <w:suppressAutoHyphens/>
        <w:ind w:left="4680" w:hanging="4680"/>
        <w:rPr>
          <w:rFonts w:ascii="Helvetica" w:hAnsi="Helvetica"/>
        </w:rPr>
      </w:pPr>
      <w:r w:rsidRPr="001C0786">
        <w:rPr>
          <w:rFonts w:ascii="Helvetica" w:hAnsi="Helvetica"/>
        </w:rPr>
        <w:tab/>
      </w:r>
      <w:r w:rsidRPr="001C0786">
        <w:rPr>
          <w:rFonts w:ascii="Helvetica" w:hAnsi="Helvetica"/>
        </w:rPr>
        <w:tab/>
      </w:r>
      <w:r w:rsidRPr="001C0786">
        <w:rPr>
          <w:rFonts w:ascii="Helvetica" w:hAnsi="Helvetica"/>
        </w:rPr>
        <w:tab/>
      </w:r>
      <w:r w:rsidRPr="001C0786">
        <w:rPr>
          <w:rFonts w:ascii="Helvetica" w:hAnsi="Helvetica"/>
          <w:u w:val="single"/>
        </w:rPr>
        <w:t>See</w:t>
      </w:r>
      <w:r w:rsidRPr="001C0786">
        <w:rPr>
          <w:rFonts w:ascii="Helvetica" w:hAnsi="Helvetica"/>
        </w:rPr>
        <w:t xml:space="preserve"> </w:t>
      </w:r>
      <w:r w:rsidRPr="001C0786">
        <w:rPr>
          <w:rFonts w:ascii="Helvetica" w:hAnsi="Helvetica"/>
          <w:u w:val="single"/>
        </w:rPr>
        <w:t>particularly</w:t>
      </w:r>
      <w:r w:rsidRPr="001C0786">
        <w:rPr>
          <w:rFonts w:ascii="Helvetica" w:hAnsi="Helvetica"/>
        </w:rPr>
        <w:t>:</w:t>
      </w:r>
      <w:r w:rsidRPr="001C0786">
        <w:rPr>
          <w:rFonts w:ascii="Helvetica" w:hAnsi="Helvetica"/>
        </w:rPr>
        <w:tab/>
      </w:r>
    </w:p>
    <w:p w14:paraId="76068BBC" w14:textId="77777777" w:rsidR="00CE4781" w:rsidRPr="001C0786" w:rsidRDefault="00CE4781" w:rsidP="0022011F">
      <w:pPr>
        <w:tabs>
          <w:tab w:val="left" w:pos="0"/>
          <w:tab w:val="left" w:pos="576"/>
          <w:tab w:val="left" w:pos="1152"/>
          <w:tab w:val="left" w:pos="1980"/>
          <w:tab w:val="left" w:pos="4500"/>
          <w:tab w:val="left" w:pos="7056"/>
          <w:tab w:val="left" w:pos="7776"/>
          <w:tab w:val="left" w:pos="9216"/>
          <w:tab w:val="left" w:pos="9360"/>
        </w:tabs>
        <w:suppressAutoHyphens/>
        <w:rPr>
          <w:rFonts w:ascii="Helvetica" w:hAnsi="Helvetica"/>
        </w:rPr>
      </w:pPr>
      <w:r w:rsidRPr="001C0786">
        <w:rPr>
          <w:rFonts w:ascii="Helvetica" w:hAnsi="Helvetica"/>
        </w:rPr>
        <w:tab/>
      </w:r>
      <w:r w:rsidRPr="001C0786">
        <w:rPr>
          <w:rFonts w:ascii="Helvetica" w:hAnsi="Helvetica"/>
        </w:rPr>
        <w:tab/>
      </w:r>
      <w:r w:rsidRPr="001C0786">
        <w:rPr>
          <w:rFonts w:ascii="Helvetica" w:hAnsi="Helvetica"/>
        </w:rPr>
        <w:tab/>
      </w:r>
      <w:r w:rsidRPr="001C0786">
        <w:rPr>
          <w:rFonts w:ascii="Helvetica" w:hAnsi="Helvetica"/>
          <w:u w:val="single"/>
        </w:rPr>
        <w:t>N.J.S.A.</w:t>
      </w:r>
      <w:r w:rsidRPr="001C0786">
        <w:rPr>
          <w:rFonts w:ascii="Helvetica" w:hAnsi="Helvetica"/>
        </w:rPr>
        <w:t xml:space="preserve">  18A:41</w:t>
      </w:r>
      <w:r w:rsidRPr="001C0786">
        <w:rPr>
          <w:rFonts w:ascii="Helvetica" w:hAnsi="Helvetica"/>
        </w:rPr>
        <w:noBreakHyphen/>
        <w:t>5</w:t>
      </w:r>
    </w:p>
    <w:p w14:paraId="742B9B03" w14:textId="385F700E" w:rsidR="00CE4781" w:rsidRPr="001C0786" w:rsidRDefault="00CE4781" w:rsidP="0022011F">
      <w:pPr>
        <w:tabs>
          <w:tab w:val="left" w:pos="0"/>
          <w:tab w:val="left" w:pos="576"/>
          <w:tab w:val="left" w:pos="1152"/>
          <w:tab w:val="left" w:pos="1890"/>
          <w:tab w:val="left" w:pos="4500"/>
          <w:tab w:val="left" w:pos="4680"/>
          <w:tab w:val="left" w:pos="7056"/>
          <w:tab w:val="left" w:pos="7776"/>
          <w:tab w:val="left" w:pos="9216"/>
          <w:tab w:val="left" w:pos="9360"/>
        </w:tabs>
        <w:suppressAutoHyphens/>
        <w:rPr>
          <w:rFonts w:ascii="Helvetica" w:hAnsi="Helvetica"/>
        </w:rPr>
      </w:pPr>
      <w:r w:rsidRPr="001C0786">
        <w:rPr>
          <w:rFonts w:ascii="Helvetica" w:hAnsi="Helvetica"/>
        </w:rPr>
        <w:tab/>
      </w:r>
      <w:r w:rsidRPr="001C0786">
        <w:rPr>
          <w:rFonts w:ascii="Helvetica" w:hAnsi="Helvetica"/>
        </w:rPr>
        <w:tab/>
      </w:r>
      <w:r w:rsidRPr="001C0786">
        <w:rPr>
          <w:rFonts w:ascii="Helvetica" w:hAnsi="Helvetica"/>
        </w:rPr>
        <w:tab/>
      </w:r>
      <w:r w:rsidRPr="001C0786">
        <w:rPr>
          <w:rFonts w:ascii="Helvetica" w:hAnsi="Helvetica"/>
          <w:u w:val="single"/>
        </w:rPr>
        <w:t>N.J.S.A.</w:t>
      </w:r>
      <w:r w:rsidRPr="001C0786">
        <w:rPr>
          <w:rFonts w:ascii="Helvetica" w:hAnsi="Helvetica"/>
        </w:rPr>
        <w:t xml:space="preserve">  18A:42-1</w:t>
      </w:r>
      <w:r w:rsidRPr="001C0786">
        <w:rPr>
          <w:rFonts w:ascii="Helvetica" w:hAnsi="Helvetica"/>
        </w:rPr>
        <w:tab/>
      </w:r>
      <w:r w:rsidRPr="001C0786">
        <w:rPr>
          <w:rFonts w:ascii="Helvetica" w:hAnsi="Helvetica"/>
        </w:rPr>
        <w:tab/>
        <w:t xml:space="preserve">Safety patrol by </w:t>
      </w:r>
      <w:r w:rsidR="00C4116E">
        <w:rPr>
          <w:rFonts w:ascii="Helvetica" w:hAnsi="Helvetica"/>
        </w:rPr>
        <w:t>student</w:t>
      </w:r>
      <w:r w:rsidRPr="001C0786">
        <w:rPr>
          <w:rFonts w:ascii="Helvetica" w:hAnsi="Helvetica"/>
        </w:rPr>
        <w:t>s</w:t>
      </w:r>
      <w:r w:rsidRPr="001C0786">
        <w:rPr>
          <w:rFonts w:ascii="Helvetica" w:hAnsi="Helvetica"/>
        </w:rPr>
        <w:tab/>
      </w:r>
    </w:p>
    <w:p w14:paraId="47E6BBB3" w14:textId="77777777" w:rsidR="00CE4781" w:rsidRPr="001C0786" w:rsidRDefault="00CE4781" w:rsidP="0022011F">
      <w:pPr>
        <w:tabs>
          <w:tab w:val="left" w:pos="0"/>
          <w:tab w:val="left" w:pos="576"/>
          <w:tab w:val="left" w:pos="1152"/>
          <w:tab w:val="left" w:pos="1890"/>
          <w:tab w:val="left" w:pos="4680"/>
          <w:tab w:val="left" w:pos="7056"/>
          <w:tab w:val="left" w:pos="7776"/>
          <w:tab w:val="left" w:pos="9216"/>
          <w:tab w:val="left" w:pos="9360"/>
        </w:tabs>
        <w:suppressAutoHyphens/>
        <w:ind w:left="4680" w:hanging="4680"/>
        <w:rPr>
          <w:rFonts w:ascii="Helvetica" w:hAnsi="Helvetica"/>
        </w:rPr>
      </w:pPr>
      <w:r w:rsidRPr="001C0786">
        <w:rPr>
          <w:rFonts w:ascii="Helvetica" w:hAnsi="Helvetica"/>
        </w:rPr>
        <w:tab/>
      </w:r>
      <w:r w:rsidRPr="001C0786">
        <w:rPr>
          <w:rFonts w:ascii="Helvetica" w:hAnsi="Helvetica"/>
        </w:rPr>
        <w:tab/>
      </w:r>
      <w:r w:rsidRPr="001C0786">
        <w:rPr>
          <w:rFonts w:ascii="Helvetica" w:hAnsi="Helvetica"/>
        </w:rPr>
        <w:tab/>
      </w:r>
      <w:r w:rsidRPr="001C0786">
        <w:rPr>
          <w:rFonts w:ascii="Helvetica" w:hAnsi="Helvetica"/>
          <w:u w:val="single"/>
        </w:rPr>
        <w:t>N.J.S.A.</w:t>
      </w:r>
      <w:r w:rsidRPr="001C0786">
        <w:rPr>
          <w:rFonts w:ascii="Helvetica" w:hAnsi="Helvetica"/>
        </w:rPr>
        <w:t xml:space="preserve">  18A:54</w:t>
      </w:r>
      <w:r w:rsidRPr="001C0786">
        <w:rPr>
          <w:rFonts w:ascii="Helvetica" w:hAnsi="Helvetica"/>
        </w:rPr>
        <w:noBreakHyphen/>
        <w:t>20</w:t>
      </w:r>
      <w:r w:rsidRPr="001C0786">
        <w:rPr>
          <w:rFonts w:ascii="Helvetica" w:hAnsi="Helvetica"/>
        </w:rPr>
        <w:tab/>
        <w:t>Powers of board (county vocational schools)</w:t>
      </w:r>
    </w:p>
    <w:p w14:paraId="79BB945F" w14:textId="77777777" w:rsidR="00CE4781" w:rsidRPr="001C0786" w:rsidRDefault="00CE4781" w:rsidP="0022011F">
      <w:pPr>
        <w:tabs>
          <w:tab w:val="left" w:pos="0"/>
          <w:tab w:val="left" w:pos="576"/>
          <w:tab w:val="left" w:pos="1152"/>
          <w:tab w:val="left" w:pos="1890"/>
          <w:tab w:val="left" w:pos="4680"/>
          <w:tab w:val="left" w:pos="7056"/>
          <w:tab w:val="left" w:pos="7776"/>
          <w:tab w:val="left" w:pos="9216"/>
          <w:tab w:val="left" w:pos="9360"/>
        </w:tabs>
        <w:suppressAutoHyphens/>
        <w:ind w:left="4680" w:hanging="4680"/>
        <w:rPr>
          <w:rFonts w:ascii="Helvetica" w:hAnsi="Helvetica"/>
        </w:rPr>
      </w:pPr>
      <w:r w:rsidRPr="001C0786">
        <w:rPr>
          <w:rFonts w:ascii="Helvetica" w:hAnsi="Helvetica"/>
        </w:rPr>
        <w:tab/>
      </w:r>
      <w:r w:rsidRPr="001C0786">
        <w:rPr>
          <w:rFonts w:ascii="Helvetica" w:hAnsi="Helvetica"/>
        </w:rPr>
        <w:tab/>
      </w:r>
      <w:r w:rsidRPr="001C0786">
        <w:rPr>
          <w:rFonts w:ascii="Helvetica" w:hAnsi="Helvetica"/>
        </w:rPr>
        <w:tab/>
      </w:r>
      <w:r w:rsidRPr="001C0786">
        <w:rPr>
          <w:rFonts w:ascii="Helvetica" w:hAnsi="Helvetica"/>
          <w:u w:val="single"/>
        </w:rPr>
        <w:t>N.J.S.A.</w:t>
      </w:r>
      <w:r w:rsidRPr="001C0786">
        <w:rPr>
          <w:rFonts w:ascii="Helvetica" w:hAnsi="Helvetica"/>
        </w:rPr>
        <w:t xml:space="preserve">  34:5A</w:t>
      </w:r>
      <w:r w:rsidRPr="001C0786">
        <w:rPr>
          <w:rFonts w:ascii="Helvetica" w:hAnsi="Helvetica"/>
        </w:rPr>
        <w:noBreakHyphen/>
        <w:t xml:space="preserve">1 </w:t>
      </w:r>
      <w:r w:rsidRPr="001C0786">
        <w:rPr>
          <w:rFonts w:ascii="Helvetica" w:hAnsi="Helvetica"/>
          <w:u w:val="single"/>
        </w:rPr>
        <w:t>et</w:t>
      </w:r>
      <w:r w:rsidRPr="001C0786">
        <w:rPr>
          <w:rFonts w:ascii="Helvetica" w:hAnsi="Helvetica"/>
        </w:rPr>
        <w:t xml:space="preserve"> </w:t>
      </w:r>
      <w:r w:rsidRPr="001C0786">
        <w:rPr>
          <w:rFonts w:ascii="Helvetica" w:hAnsi="Helvetica"/>
          <w:u w:val="single"/>
        </w:rPr>
        <w:t>seq.</w:t>
      </w:r>
      <w:r w:rsidRPr="001C0786">
        <w:rPr>
          <w:rFonts w:ascii="Helvetica" w:hAnsi="Helvetica"/>
        </w:rPr>
        <w:tab/>
      </w:r>
      <w:r w:rsidRPr="001C0786">
        <w:rPr>
          <w:rFonts w:ascii="Helvetica" w:hAnsi="Helvetica"/>
          <w:u w:val="words"/>
        </w:rPr>
        <w:t>Worker and Community Right to Know Act</w:t>
      </w:r>
    </w:p>
    <w:p w14:paraId="2C37F241" w14:textId="77777777" w:rsidR="00CE4781" w:rsidRPr="001C0786" w:rsidRDefault="00CE4781" w:rsidP="0022011F">
      <w:pPr>
        <w:tabs>
          <w:tab w:val="left" w:pos="0"/>
          <w:tab w:val="left" w:pos="576"/>
          <w:tab w:val="left" w:pos="1152"/>
          <w:tab w:val="left" w:pos="1890"/>
          <w:tab w:val="left" w:pos="4680"/>
          <w:tab w:val="left" w:pos="7056"/>
          <w:tab w:val="left" w:pos="7776"/>
          <w:tab w:val="left" w:pos="9216"/>
          <w:tab w:val="left" w:pos="9360"/>
        </w:tabs>
        <w:suppressAutoHyphens/>
        <w:ind w:left="4680" w:hanging="4680"/>
        <w:rPr>
          <w:rFonts w:ascii="Helvetica" w:hAnsi="Helvetica"/>
        </w:rPr>
      </w:pPr>
      <w:r w:rsidRPr="001C0786">
        <w:rPr>
          <w:rFonts w:ascii="Helvetica" w:hAnsi="Helvetica"/>
        </w:rPr>
        <w:tab/>
      </w:r>
      <w:r w:rsidRPr="001C0786">
        <w:rPr>
          <w:rFonts w:ascii="Helvetica" w:hAnsi="Helvetica"/>
        </w:rPr>
        <w:tab/>
      </w:r>
      <w:r w:rsidRPr="001C0786">
        <w:rPr>
          <w:rFonts w:ascii="Helvetica" w:hAnsi="Helvetica"/>
        </w:rPr>
        <w:tab/>
      </w:r>
      <w:r w:rsidRPr="001C0786">
        <w:rPr>
          <w:rFonts w:ascii="Helvetica" w:hAnsi="Helvetica"/>
          <w:u w:val="single"/>
        </w:rPr>
        <w:t>See</w:t>
      </w:r>
      <w:r w:rsidRPr="001C0786">
        <w:rPr>
          <w:rFonts w:ascii="Helvetica" w:hAnsi="Helvetica"/>
        </w:rPr>
        <w:t xml:space="preserve"> </w:t>
      </w:r>
      <w:r w:rsidRPr="001C0786">
        <w:rPr>
          <w:rFonts w:ascii="Helvetica" w:hAnsi="Helvetica"/>
          <w:u w:val="single"/>
        </w:rPr>
        <w:t>particularly</w:t>
      </w:r>
      <w:r w:rsidRPr="001C0786">
        <w:rPr>
          <w:rFonts w:ascii="Helvetica" w:hAnsi="Helvetica"/>
        </w:rPr>
        <w:t>:</w:t>
      </w:r>
    </w:p>
    <w:p w14:paraId="79557742" w14:textId="77777777" w:rsidR="00CE4781" w:rsidRPr="001C0786" w:rsidRDefault="00CE4781" w:rsidP="0022011F">
      <w:pPr>
        <w:tabs>
          <w:tab w:val="left" w:pos="0"/>
          <w:tab w:val="left" w:pos="576"/>
          <w:tab w:val="left" w:pos="1152"/>
          <w:tab w:val="left" w:pos="1890"/>
          <w:tab w:val="left" w:pos="4680"/>
          <w:tab w:val="left" w:pos="7056"/>
          <w:tab w:val="left" w:pos="7776"/>
          <w:tab w:val="left" w:pos="9216"/>
          <w:tab w:val="left" w:pos="9360"/>
        </w:tabs>
        <w:suppressAutoHyphens/>
        <w:ind w:left="4680" w:hanging="4680"/>
        <w:rPr>
          <w:rFonts w:ascii="Helvetica" w:hAnsi="Helvetica"/>
        </w:rPr>
      </w:pPr>
      <w:r w:rsidRPr="001C0786">
        <w:rPr>
          <w:rFonts w:ascii="Helvetica" w:hAnsi="Helvetica"/>
        </w:rPr>
        <w:tab/>
      </w:r>
      <w:r w:rsidRPr="001C0786">
        <w:rPr>
          <w:rFonts w:ascii="Helvetica" w:hAnsi="Helvetica"/>
        </w:rPr>
        <w:tab/>
      </w:r>
      <w:r w:rsidRPr="001C0786">
        <w:rPr>
          <w:rFonts w:ascii="Helvetica" w:hAnsi="Helvetica"/>
        </w:rPr>
        <w:tab/>
        <w:t xml:space="preserve">  </w:t>
      </w:r>
      <w:r w:rsidRPr="001C0786">
        <w:rPr>
          <w:rFonts w:ascii="Helvetica" w:hAnsi="Helvetica"/>
          <w:u w:val="single"/>
        </w:rPr>
        <w:t>N.J.S.A.</w:t>
      </w:r>
      <w:r w:rsidRPr="001C0786">
        <w:rPr>
          <w:rFonts w:ascii="Helvetica" w:hAnsi="Helvetica"/>
        </w:rPr>
        <w:t xml:space="preserve"> 34:5A -10.1</w:t>
      </w:r>
    </w:p>
    <w:p w14:paraId="5ECD2266" w14:textId="77777777" w:rsidR="00CE4781" w:rsidRPr="001C0786" w:rsidRDefault="00CE4781" w:rsidP="0022011F">
      <w:pPr>
        <w:tabs>
          <w:tab w:val="left" w:pos="0"/>
          <w:tab w:val="left" w:pos="576"/>
          <w:tab w:val="left" w:pos="1152"/>
          <w:tab w:val="left" w:pos="1890"/>
          <w:tab w:val="left" w:pos="4680"/>
          <w:tab w:val="left" w:pos="7056"/>
          <w:tab w:val="left" w:pos="7776"/>
          <w:tab w:val="left" w:pos="9216"/>
          <w:tab w:val="left" w:pos="9360"/>
        </w:tabs>
        <w:suppressAutoHyphens/>
        <w:ind w:left="4680" w:hanging="4680"/>
        <w:rPr>
          <w:rFonts w:ascii="Helvetica" w:hAnsi="Helvetica"/>
        </w:rPr>
      </w:pPr>
      <w:r w:rsidRPr="001C0786">
        <w:rPr>
          <w:rFonts w:ascii="Helvetica" w:hAnsi="Helvetica"/>
        </w:rPr>
        <w:tab/>
      </w:r>
      <w:r w:rsidRPr="001C0786">
        <w:rPr>
          <w:rFonts w:ascii="Helvetica" w:hAnsi="Helvetica"/>
        </w:rPr>
        <w:tab/>
      </w:r>
      <w:r w:rsidRPr="001C0786">
        <w:rPr>
          <w:rFonts w:ascii="Helvetica" w:hAnsi="Helvetica"/>
        </w:rPr>
        <w:tab/>
        <w:t xml:space="preserve">  through -10.5</w:t>
      </w:r>
      <w:r w:rsidRPr="001C0786">
        <w:rPr>
          <w:rFonts w:ascii="Helvetica" w:hAnsi="Helvetica"/>
        </w:rPr>
        <w:tab/>
      </w:r>
      <w:r w:rsidRPr="001C0786">
        <w:rPr>
          <w:rFonts w:ascii="Helvetica" w:hAnsi="Helvetica"/>
        </w:rPr>
        <w:tab/>
      </w:r>
      <w:r w:rsidRPr="001C0786">
        <w:rPr>
          <w:rFonts w:ascii="Helvetica" w:hAnsi="Helvetica"/>
        </w:rPr>
        <w:tab/>
      </w:r>
      <w:r w:rsidRPr="001C0786">
        <w:rPr>
          <w:rFonts w:ascii="Helvetica" w:hAnsi="Helvetica"/>
        </w:rPr>
        <w:tab/>
      </w:r>
      <w:r w:rsidRPr="001C0786">
        <w:rPr>
          <w:rFonts w:ascii="Helvetica" w:hAnsi="Helvetica"/>
        </w:rPr>
        <w:tab/>
      </w:r>
    </w:p>
    <w:p w14:paraId="7EAD93F8" w14:textId="77777777" w:rsidR="00CE4781" w:rsidRPr="001C0786" w:rsidRDefault="00CE4781" w:rsidP="0022011F">
      <w:pPr>
        <w:tabs>
          <w:tab w:val="left" w:pos="0"/>
          <w:tab w:val="left" w:pos="576"/>
          <w:tab w:val="left" w:pos="1152"/>
          <w:tab w:val="left" w:pos="1890"/>
          <w:tab w:val="left" w:pos="4680"/>
          <w:tab w:val="left" w:pos="7056"/>
          <w:tab w:val="left" w:pos="7776"/>
          <w:tab w:val="left" w:pos="9216"/>
          <w:tab w:val="left" w:pos="9360"/>
        </w:tabs>
        <w:suppressAutoHyphens/>
        <w:ind w:left="4680" w:hanging="4680"/>
        <w:rPr>
          <w:rFonts w:ascii="Helvetica" w:hAnsi="Helvetica"/>
        </w:rPr>
      </w:pPr>
      <w:r w:rsidRPr="001C0786">
        <w:rPr>
          <w:rFonts w:ascii="Helvetica" w:hAnsi="Helvetica"/>
        </w:rPr>
        <w:tab/>
      </w:r>
      <w:r w:rsidRPr="001C0786">
        <w:rPr>
          <w:rFonts w:ascii="Helvetica" w:hAnsi="Helvetica"/>
        </w:rPr>
        <w:tab/>
      </w:r>
      <w:r w:rsidRPr="001C0786">
        <w:rPr>
          <w:rFonts w:ascii="Helvetica" w:hAnsi="Helvetica"/>
        </w:rPr>
        <w:tab/>
      </w:r>
      <w:r w:rsidRPr="001C0786">
        <w:rPr>
          <w:rFonts w:ascii="Helvetica" w:hAnsi="Helvetica"/>
          <w:u w:val="single"/>
        </w:rPr>
        <w:t>N.J.S.A.</w:t>
      </w:r>
      <w:r w:rsidRPr="001C0786">
        <w:rPr>
          <w:rFonts w:ascii="Helvetica" w:hAnsi="Helvetica"/>
        </w:rPr>
        <w:t xml:space="preserve">  34:6A</w:t>
      </w:r>
      <w:r w:rsidRPr="001C0786">
        <w:rPr>
          <w:rFonts w:ascii="Helvetica" w:hAnsi="Helvetica"/>
        </w:rPr>
        <w:noBreakHyphen/>
        <w:t xml:space="preserve">25 </w:t>
      </w:r>
      <w:r w:rsidRPr="001C0786">
        <w:rPr>
          <w:rFonts w:ascii="Helvetica" w:hAnsi="Helvetica"/>
          <w:u w:val="single"/>
        </w:rPr>
        <w:t>et</w:t>
      </w:r>
      <w:r w:rsidRPr="001C0786">
        <w:rPr>
          <w:rFonts w:ascii="Helvetica" w:hAnsi="Helvetica"/>
        </w:rPr>
        <w:t xml:space="preserve"> </w:t>
      </w:r>
      <w:r w:rsidRPr="001C0786">
        <w:rPr>
          <w:rFonts w:ascii="Helvetica" w:hAnsi="Helvetica"/>
          <w:u w:val="single"/>
        </w:rPr>
        <w:t>seq.</w:t>
      </w:r>
      <w:r w:rsidRPr="001C0786">
        <w:rPr>
          <w:rFonts w:ascii="Helvetica" w:hAnsi="Helvetica"/>
        </w:rPr>
        <w:tab/>
      </w:r>
      <w:smartTag w:uri="urn:schemas-microsoft-com:office:smarttags" w:element="place">
        <w:smartTag w:uri="urn:schemas-microsoft-com:office:smarttags" w:element="State">
          <w:r w:rsidRPr="001C0786">
            <w:rPr>
              <w:rFonts w:ascii="Helvetica" w:hAnsi="Helvetica"/>
              <w:u w:val="words"/>
            </w:rPr>
            <w:t>New Jersey</w:t>
          </w:r>
        </w:smartTag>
      </w:smartTag>
      <w:r w:rsidRPr="001C0786">
        <w:rPr>
          <w:rFonts w:ascii="Helvetica" w:hAnsi="Helvetica"/>
          <w:u w:val="words"/>
        </w:rPr>
        <w:t xml:space="preserve"> Public Employees Occupational Safety and Health Act</w:t>
      </w:r>
    </w:p>
    <w:p w14:paraId="64128707" w14:textId="77777777" w:rsidR="00170FB1" w:rsidRDefault="00170FB1" w:rsidP="0022011F">
      <w:pPr>
        <w:tabs>
          <w:tab w:val="left" w:pos="0"/>
          <w:tab w:val="left" w:pos="576"/>
          <w:tab w:val="left" w:pos="1152"/>
          <w:tab w:val="left" w:pos="1890"/>
          <w:tab w:val="left" w:pos="4680"/>
          <w:tab w:val="left" w:pos="7056"/>
          <w:tab w:val="left" w:pos="7776"/>
          <w:tab w:val="left" w:pos="9216"/>
          <w:tab w:val="left" w:pos="9360"/>
        </w:tabs>
        <w:suppressAutoHyphens/>
        <w:ind w:left="4680" w:hanging="4680"/>
        <w:rPr>
          <w:rFonts w:ascii="Helvetica" w:hAnsi="Helvetica"/>
        </w:rPr>
      </w:pPr>
      <w:r w:rsidRPr="001C0786">
        <w:rPr>
          <w:rFonts w:ascii="Helvetica" w:hAnsi="Helvetica"/>
        </w:rPr>
        <w:tab/>
      </w:r>
      <w:r w:rsidRPr="001C0786">
        <w:rPr>
          <w:rFonts w:ascii="Helvetica" w:hAnsi="Helvetica"/>
        </w:rPr>
        <w:tab/>
      </w:r>
      <w:r w:rsidRPr="001C0786">
        <w:rPr>
          <w:rFonts w:ascii="Helvetica" w:hAnsi="Helvetica"/>
        </w:rPr>
        <w:tab/>
      </w:r>
      <w:r w:rsidRPr="001C0786">
        <w:rPr>
          <w:rFonts w:ascii="Helvetica" w:hAnsi="Helvetica"/>
          <w:u w:val="single"/>
        </w:rPr>
        <w:t>N.J.S.A.</w:t>
      </w:r>
      <w:r w:rsidRPr="001C0786">
        <w:rPr>
          <w:rFonts w:ascii="Helvetica" w:hAnsi="Helvetica"/>
        </w:rPr>
        <w:t xml:space="preserve">  58:10B-24.6 </w:t>
      </w:r>
      <w:r w:rsidRPr="001C0786">
        <w:rPr>
          <w:rFonts w:ascii="Helvetica" w:hAnsi="Helvetica"/>
          <w:u w:val="words"/>
        </w:rPr>
        <w:t>et seq</w:t>
      </w:r>
      <w:r w:rsidRPr="001C0786">
        <w:rPr>
          <w:rFonts w:ascii="Helvetica" w:hAnsi="Helvetica"/>
        </w:rPr>
        <w:t>.</w:t>
      </w:r>
      <w:r w:rsidRPr="001C0786">
        <w:rPr>
          <w:rFonts w:ascii="Helvetica" w:hAnsi="Helvetica"/>
        </w:rPr>
        <w:tab/>
        <w:t>Hazardous discharge site remediation</w:t>
      </w:r>
    </w:p>
    <w:p w14:paraId="35D31426" w14:textId="77777777" w:rsidR="000D0052" w:rsidRPr="00871FB6" w:rsidRDefault="000D0052" w:rsidP="000D0052">
      <w:pPr>
        <w:tabs>
          <w:tab w:val="left" w:pos="0"/>
          <w:tab w:val="left" w:pos="576"/>
          <w:tab w:val="left" w:pos="1152"/>
          <w:tab w:val="left" w:pos="1890"/>
          <w:tab w:val="left" w:pos="4680"/>
          <w:tab w:val="left" w:pos="7056"/>
          <w:tab w:val="left" w:pos="7776"/>
          <w:tab w:val="left" w:pos="9216"/>
          <w:tab w:val="left" w:pos="9360"/>
        </w:tabs>
        <w:suppressAutoHyphens/>
        <w:ind w:left="4680" w:hanging="4680"/>
        <w:rPr>
          <w:rFonts w:ascii="Helvetica" w:hAnsi="Helvetica"/>
        </w:rPr>
      </w:pPr>
      <w:r>
        <w:rPr>
          <w:rFonts w:ascii="Helvetica" w:hAnsi="Helvetica"/>
          <w:u w:val="words"/>
        </w:rPr>
        <w:tab/>
      </w:r>
      <w:r>
        <w:rPr>
          <w:rFonts w:ascii="Helvetica" w:hAnsi="Helvetica"/>
          <w:u w:val="words"/>
        </w:rPr>
        <w:tab/>
      </w:r>
      <w:r w:rsidRPr="00871FB6">
        <w:rPr>
          <w:rFonts w:ascii="Helvetica" w:hAnsi="Helvetica"/>
          <w:u w:val="words"/>
        </w:rPr>
        <w:tab/>
      </w:r>
      <w:r w:rsidRPr="006807FB">
        <w:rPr>
          <w:rFonts w:ascii="Helvetica" w:hAnsi="Helvetica"/>
          <w:u w:val="words"/>
        </w:rPr>
        <w:t>N.J.S.A.</w:t>
      </w:r>
      <w:r w:rsidRPr="006807FB">
        <w:rPr>
          <w:rFonts w:ascii="Helvetica" w:hAnsi="Helvetica"/>
        </w:rPr>
        <w:t xml:space="preserve"> 58:12A-1 </w:t>
      </w:r>
      <w:r w:rsidRPr="006807FB">
        <w:rPr>
          <w:rFonts w:ascii="Helvetica" w:hAnsi="Helvetica"/>
          <w:u w:val="words"/>
        </w:rPr>
        <w:t>et seq.</w:t>
      </w:r>
      <w:r>
        <w:rPr>
          <w:rFonts w:ascii="Helvetica" w:hAnsi="Helvetica"/>
          <w:u w:val="words"/>
        </w:rPr>
        <w:tab/>
        <w:t>Safe Drinking Water Act</w:t>
      </w:r>
    </w:p>
    <w:p w14:paraId="7DB8D243" w14:textId="77777777" w:rsidR="00CE4781" w:rsidRPr="001C0786" w:rsidRDefault="00CE4781" w:rsidP="0022011F">
      <w:pPr>
        <w:tabs>
          <w:tab w:val="left" w:pos="0"/>
          <w:tab w:val="left" w:pos="576"/>
          <w:tab w:val="left" w:pos="1152"/>
          <w:tab w:val="left" w:pos="1890"/>
          <w:tab w:val="left" w:pos="4680"/>
          <w:tab w:val="left" w:pos="7056"/>
          <w:tab w:val="left" w:pos="7776"/>
          <w:tab w:val="left" w:pos="9450"/>
        </w:tabs>
        <w:suppressAutoHyphens/>
        <w:ind w:left="4680" w:hanging="4680"/>
        <w:rPr>
          <w:rFonts w:ascii="Helvetica" w:hAnsi="Helvetica"/>
        </w:rPr>
      </w:pPr>
      <w:r w:rsidRPr="001C0786">
        <w:rPr>
          <w:rFonts w:ascii="Helvetica" w:hAnsi="Helvetica"/>
        </w:rPr>
        <w:tab/>
      </w:r>
      <w:r w:rsidRPr="001C0786">
        <w:rPr>
          <w:rFonts w:ascii="Helvetica" w:hAnsi="Helvetica"/>
        </w:rPr>
        <w:tab/>
      </w:r>
      <w:r w:rsidRPr="001C0786">
        <w:rPr>
          <w:rFonts w:ascii="Helvetica" w:hAnsi="Helvetica"/>
        </w:rPr>
        <w:tab/>
      </w:r>
      <w:r w:rsidRPr="001C0786">
        <w:rPr>
          <w:rFonts w:ascii="Helvetica" w:hAnsi="Helvetica"/>
          <w:u w:val="single"/>
        </w:rPr>
        <w:t>N.J.A.C.</w:t>
      </w:r>
      <w:r w:rsidRPr="001C0786">
        <w:rPr>
          <w:rFonts w:ascii="Helvetica" w:hAnsi="Helvetica"/>
        </w:rPr>
        <w:t xml:space="preserve">  5:23</w:t>
      </w:r>
      <w:r w:rsidR="00170FB1" w:rsidRPr="001C0786">
        <w:rPr>
          <w:rFonts w:ascii="Helvetica" w:hAnsi="Helvetica"/>
        </w:rPr>
        <w:t>-</w:t>
      </w:r>
      <w:r w:rsidR="008C7DBD" w:rsidRPr="001C0786">
        <w:rPr>
          <w:rFonts w:ascii="Helvetica" w:hAnsi="Helvetica"/>
        </w:rPr>
        <w:t>1</w:t>
      </w:r>
      <w:r w:rsidR="008C7DBD" w:rsidRPr="001C0786">
        <w:rPr>
          <w:rFonts w:ascii="Helvetica" w:hAnsi="Helvetica"/>
          <w:u w:val="words"/>
        </w:rPr>
        <w:t xml:space="preserve"> et seq</w:t>
      </w:r>
      <w:r w:rsidR="008C7DBD" w:rsidRPr="001C0786">
        <w:rPr>
          <w:rFonts w:ascii="Helvetica" w:hAnsi="Helvetica"/>
        </w:rPr>
        <w:t>.</w:t>
      </w:r>
      <w:r w:rsidRPr="001C0786">
        <w:rPr>
          <w:rFonts w:ascii="Helvetica" w:hAnsi="Helvetica"/>
        </w:rPr>
        <w:tab/>
      </w:r>
      <w:r w:rsidR="008C7DBD" w:rsidRPr="001C0786">
        <w:rPr>
          <w:rFonts w:ascii="Helvetica" w:hAnsi="Helvetica"/>
        </w:rPr>
        <w:t xml:space="preserve">The uniform construction </w:t>
      </w:r>
      <w:proofErr w:type="gramStart"/>
      <w:r w:rsidR="008C7DBD" w:rsidRPr="001C0786">
        <w:rPr>
          <w:rFonts w:ascii="Helvetica" w:hAnsi="Helvetica"/>
        </w:rPr>
        <w:t>code</w:t>
      </w:r>
      <w:proofErr w:type="gramEnd"/>
    </w:p>
    <w:p w14:paraId="36675A16" w14:textId="77777777" w:rsidR="00CE4781" w:rsidRPr="001C0786" w:rsidRDefault="008C7DBD" w:rsidP="0022011F">
      <w:pPr>
        <w:tabs>
          <w:tab w:val="left" w:pos="0"/>
          <w:tab w:val="left" w:pos="576"/>
          <w:tab w:val="left" w:pos="1152"/>
          <w:tab w:val="left" w:pos="1890"/>
          <w:tab w:val="left" w:pos="4680"/>
          <w:tab w:val="left" w:pos="7056"/>
          <w:tab w:val="left" w:pos="7776"/>
          <w:tab w:val="left" w:pos="9216"/>
          <w:tab w:val="left" w:pos="9360"/>
        </w:tabs>
        <w:suppressAutoHyphens/>
        <w:ind w:left="7056" w:hanging="7056"/>
        <w:rPr>
          <w:rFonts w:ascii="Helvetica" w:hAnsi="Helvetica"/>
          <w:iCs/>
        </w:rPr>
      </w:pPr>
      <w:r w:rsidRPr="001C0786">
        <w:rPr>
          <w:rFonts w:ascii="Helvetica" w:hAnsi="Helvetica"/>
          <w:iCs/>
        </w:rPr>
        <w:tab/>
      </w:r>
      <w:r w:rsidRPr="001C0786">
        <w:rPr>
          <w:rFonts w:ascii="Helvetica" w:hAnsi="Helvetica"/>
          <w:iCs/>
        </w:rPr>
        <w:tab/>
      </w:r>
      <w:r w:rsidRPr="001C0786">
        <w:rPr>
          <w:rFonts w:ascii="Helvetica" w:hAnsi="Helvetica"/>
          <w:iCs/>
        </w:rPr>
        <w:tab/>
      </w:r>
      <w:r w:rsidR="00CE4781" w:rsidRPr="001C0786">
        <w:rPr>
          <w:rFonts w:ascii="Helvetica" w:hAnsi="Helvetica"/>
          <w:iCs/>
          <w:u w:val="single"/>
        </w:rPr>
        <w:t>N.J.A.C.</w:t>
      </w:r>
      <w:r w:rsidR="00CE4781" w:rsidRPr="001C0786">
        <w:rPr>
          <w:rFonts w:ascii="Helvetica" w:hAnsi="Helvetica"/>
          <w:iCs/>
        </w:rPr>
        <w:t xml:space="preserve">  6A:16-</w:t>
      </w:r>
      <w:r w:rsidR="00433935" w:rsidRPr="001C0786">
        <w:rPr>
          <w:rFonts w:ascii="Helvetica" w:hAnsi="Helvetica"/>
          <w:iCs/>
        </w:rPr>
        <w:t>5.1</w:t>
      </w:r>
      <w:r w:rsidR="00CE4781" w:rsidRPr="001C0786">
        <w:rPr>
          <w:rFonts w:ascii="Helvetica" w:hAnsi="Helvetica"/>
          <w:iCs/>
        </w:rPr>
        <w:tab/>
      </w:r>
      <w:r w:rsidR="00433935" w:rsidRPr="001C0786">
        <w:rPr>
          <w:rFonts w:ascii="Helvetica" w:hAnsi="Helvetica"/>
          <w:iCs/>
        </w:rPr>
        <w:t>School safety and security plans</w:t>
      </w:r>
    </w:p>
    <w:p w14:paraId="35F7E0AC" w14:textId="77777777" w:rsidR="00CE4781" w:rsidRPr="001C0786" w:rsidRDefault="00CE4781" w:rsidP="0022011F">
      <w:pPr>
        <w:tabs>
          <w:tab w:val="left" w:pos="0"/>
          <w:tab w:val="left" w:pos="576"/>
          <w:tab w:val="left" w:pos="1152"/>
          <w:tab w:val="left" w:pos="1890"/>
          <w:tab w:val="left" w:pos="4680"/>
          <w:tab w:val="left" w:pos="7056"/>
          <w:tab w:val="left" w:pos="7776"/>
          <w:tab w:val="left" w:pos="9216"/>
          <w:tab w:val="left" w:pos="9360"/>
        </w:tabs>
        <w:suppressAutoHyphens/>
        <w:ind w:left="4680" w:hanging="4680"/>
        <w:rPr>
          <w:rFonts w:ascii="Helvetica" w:hAnsi="Helvetica"/>
          <w:i/>
        </w:rPr>
      </w:pPr>
      <w:r w:rsidRPr="001C0786">
        <w:rPr>
          <w:rFonts w:ascii="Helvetica" w:hAnsi="Helvetica"/>
          <w:iCs/>
        </w:rPr>
        <w:tab/>
      </w:r>
      <w:r w:rsidRPr="001C0786">
        <w:rPr>
          <w:rFonts w:ascii="Helvetica" w:hAnsi="Helvetica"/>
          <w:iCs/>
        </w:rPr>
        <w:tab/>
      </w:r>
      <w:r w:rsidRPr="001C0786">
        <w:rPr>
          <w:rFonts w:ascii="Helvetica" w:hAnsi="Helvetica"/>
          <w:iCs/>
        </w:rPr>
        <w:tab/>
      </w:r>
      <w:r w:rsidRPr="001C0786">
        <w:rPr>
          <w:rFonts w:ascii="Helvetica" w:hAnsi="Helvetica"/>
          <w:iCs/>
          <w:u w:val="single"/>
        </w:rPr>
        <w:t>N.J.A.C.</w:t>
      </w:r>
      <w:r w:rsidRPr="001C0786">
        <w:rPr>
          <w:rFonts w:ascii="Helvetica" w:hAnsi="Helvetica"/>
          <w:iCs/>
        </w:rPr>
        <w:t xml:space="preserve">  6A:19-</w:t>
      </w:r>
      <w:r w:rsidR="00170FB1" w:rsidRPr="001C0786">
        <w:rPr>
          <w:rFonts w:ascii="Helvetica" w:hAnsi="Helvetica"/>
          <w:iCs/>
        </w:rPr>
        <w:t>6.1</w:t>
      </w:r>
      <w:r w:rsidRPr="001C0786">
        <w:rPr>
          <w:rFonts w:ascii="Helvetica" w:hAnsi="Helvetica"/>
          <w:iCs/>
        </w:rPr>
        <w:t xml:space="preserve"> </w:t>
      </w:r>
      <w:r w:rsidRPr="001C0786">
        <w:rPr>
          <w:rFonts w:ascii="Helvetica" w:hAnsi="Helvetica"/>
          <w:iCs/>
          <w:u w:val="words"/>
        </w:rPr>
        <w:t>et seq.</w:t>
      </w:r>
      <w:r w:rsidRPr="001C0786">
        <w:rPr>
          <w:rFonts w:ascii="Helvetica" w:hAnsi="Helvetica"/>
          <w:iCs/>
        </w:rPr>
        <w:tab/>
        <w:t>Safety and Health Standards</w:t>
      </w:r>
      <w:r w:rsidRPr="001C0786">
        <w:rPr>
          <w:rFonts w:ascii="Helvetica" w:hAnsi="Helvetica"/>
        </w:rPr>
        <w:tab/>
      </w:r>
    </w:p>
    <w:p w14:paraId="017308CB" w14:textId="77777777" w:rsidR="00CE4781" w:rsidRPr="001C0786" w:rsidRDefault="00CE4781" w:rsidP="0022011F">
      <w:pPr>
        <w:tabs>
          <w:tab w:val="left" w:pos="0"/>
          <w:tab w:val="left" w:pos="576"/>
          <w:tab w:val="left" w:pos="1152"/>
          <w:tab w:val="left" w:pos="1890"/>
          <w:tab w:val="left" w:pos="4680"/>
          <w:tab w:val="left" w:pos="7056"/>
          <w:tab w:val="left" w:pos="7776"/>
          <w:tab w:val="left" w:pos="9216"/>
          <w:tab w:val="left" w:pos="9360"/>
        </w:tabs>
        <w:suppressAutoHyphens/>
        <w:ind w:left="4680" w:hanging="4680"/>
        <w:rPr>
          <w:rFonts w:ascii="Helvetica" w:hAnsi="Helvetica"/>
        </w:rPr>
      </w:pPr>
      <w:r w:rsidRPr="001C0786">
        <w:rPr>
          <w:rFonts w:ascii="Helvetica" w:hAnsi="Helvetica"/>
          <w:i/>
        </w:rPr>
        <w:tab/>
      </w:r>
      <w:r w:rsidRPr="001C0786">
        <w:rPr>
          <w:rFonts w:ascii="Helvetica" w:hAnsi="Helvetica"/>
          <w:i/>
        </w:rPr>
        <w:tab/>
      </w:r>
      <w:r w:rsidRPr="001C0786">
        <w:rPr>
          <w:rFonts w:ascii="Helvetica" w:hAnsi="Helvetica"/>
          <w:i/>
        </w:rPr>
        <w:tab/>
      </w:r>
      <w:r w:rsidRPr="001C0786">
        <w:rPr>
          <w:rFonts w:ascii="Helvetica" w:hAnsi="Helvetica"/>
          <w:u w:val="single"/>
        </w:rPr>
        <w:t>N.J.A.C.</w:t>
      </w:r>
      <w:r w:rsidRPr="001C0786">
        <w:rPr>
          <w:rFonts w:ascii="Helvetica" w:hAnsi="Helvetica"/>
        </w:rPr>
        <w:t xml:space="preserve">  6A:26-1.1</w:t>
      </w:r>
      <w:r w:rsidR="00170FB1" w:rsidRPr="001C0786">
        <w:rPr>
          <w:rFonts w:ascii="Helvetica" w:hAnsi="Helvetica"/>
        </w:rPr>
        <w:t xml:space="preserve"> </w:t>
      </w:r>
      <w:r w:rsidRPr="001C0786">
        <w:rPr>
          <w:rFonts w:ascii="Helvetica" w:hAnsi="Helvetica"/>
          <w:u w:val="single"/>
        </w:rPr>
        <w:t>et</w:t>
      </w:r>
      <w:r w:rsidRPr="001C0786">
        <w:rPr>
          <w:rFonts w:ascii="Helvetica" w:hAnsi="Helvetica"/>
        </w:rPr>
        <w:t xml:space="preserve"> </w:t>
      </w:r>
      <w:r w:rsidRPr="001C0786">
        <w:rPr>
          <w:rFonts w:ascii="Helvetica" w:hAnsi="Helvetica"/>
          <w:u w:val="single"/>
        </w:rPr>
        <w:t>seq.</w:t>
      </w:r>
      <w:r w:rsidRPr="001C0786">
        <w:rPr>
          <w:rFonts w:ascii="Helvetica" w:hAnsi="Helvetica"/>
        </w:rPr>
        <w:tab/>
        <w:t>Educational Facilities</w:t>
      </w:r>
    </w:p>
    <w:p w14:paraId="35251336" w14:textId="77777777" w:rsidR="00CE4781" w:rsidRPr="001C0786" w:rsidRDefault="00CE4781" w:rsidP="0022011F">
      <w:pPr>
        <w:tabs>
          <w:tab w:val="left" w:pos="0"/>
          <w:tab w:val="left" w:pos="576"/>
          <w:tab w:val="left" w:pos="1152"/>
          <w:tab w:val="left" w:pos="1890"/>
          <w:tab w:val="left" w:pos="4680"/>
          <w:tab w:val="left" w:pos="7056"/>
          <w:tab w:val="left" w:pos="7776"/>
          <w:tab w:val="left" w:pos="9216"/>
          <w:tab w:val="left" w:pos="9360"/>
        </w:tabs>
        <w:suppressAutoHyphens/>
        <w:ind w:left="4680" w:hanging="4680"/>
        <w:rPr>
          <w:rFonts w:ascii="Helvetica" w:hAnsi="Helvetica"/>
        </w:rPr>
      </w:pPr>
      <w:r w:rsidRPr="001C0786">
        <w:rPr>
          <w:rFonts w:ascii="Helvetica" w:hAnsi="Helvetica"/>
        </w:rPr>
        <w:tab/>
      </w:r>
      <w:r w:rsidRPr="001C0786">
        <w:rPr>
          <w:rFonts w:ascii="Helvetica" w:hAnsi="Helvetica"/>
        </w:rPr>
        <w:tab/>
      </w:r>
      <w:r w:rsidRPr="001C0786">
        <w:rPr>
          <w:rFonts w:ascii="Helvetica" w:hAnsi="Helvetica"/>
        </w:rPr>
        <w:tab/>
      </w:r>
      <w:r w:rsidRPr="001C0786">
        <w:rPr>
          <w:rFonts w:ascii="Helvetica" w:hAnsi="Helvetica"/>
          <w:u w:val="single"/>
        </w:rPr>
        <w:t>See</w:t>
      </w:r>
      <w:r w:rsidRPr="001C0786">
        <w:rPr>
          <w:rFonts w:ascii="Helvetica" w:hAnsi="Helvetica"/>
        </w:rPr>
        <w:t xml:space="preserve"> </w:t>
      </w:r>
      <w:r w:rsidRPr="001C0786">
        <w:rPr>
          <w:rFonts w:ascii="Helvetica" w:hAnsi="Helvetica"/>
          <w:u w:val="single"/>
        </w:rPr>
        <w:t>particularly</w:t>
      </w:r>
      <w:r w:rsidRPr="001C0786">
        <w:rPr>
          <w:rFonts w:ascii="Helvetica" w:hAnsi="Helvetica"/>
        </w:rPr>
        <w:t>:</w:t>
      </w:r>
    </w:p>
    <w:p w14:paraId="6A5ED2B0" w14:textId="77777777" w:rsidR="00CE4781" w:rsidRPr="001C0786" w:rsidRDefault="00CE4781" w:rsidP="0022011F">
      <w:pPr>
        <w:tabs>
          <w:tab w:val="left" w:pos="0"/>
          <w:tab w:val="left" w:pos="576"/>
          <w:tab w:val="left" w:pos="1152"/>
          <w:tab w:val="left" w:pos="1890"/>
          <w:tab w:val="left" w:pos="4680"/>
          <w:tab w:val="left" w:pos="7056"/>
          <w:tab w:val="left" w:pos="7776"/>
          <w:tab w:val="left" w:pos="9216"/>
          <w:tab w:val="left" w:pos="9360"/>
        </w:tabs>
        <w:suppressAutoHyphens/>
        <w:ind w:left="4680" w:hanging="4680"/>
        <w:rPr>
          <w:rFonts w:ascii="Helvetica" w:hAnsi="Helvetica"/>
          <w:iCs/>
        </w:rPr>
      </w:pPr>
      <w:r w:rsidRPr="001C0786">
        <w:rPr>
          <w:rFonts w:ascii="Helvetica" w:hAnsi="Helvetica"/>
        </w:rPr>
        <w:tab/>
      </w:r>
      <w:r w:rsidRPr="001C0786">
        <w:rPr>
          <w:rFonts w:ascii="Helvetica" w:hAnsi="Helvetica"/>
        </w:rPr>
        <w:tab/>
      </w:r>
      <w:r w:rsidRPr="001C0786">
        <w:rPr>
          <w:rFonts w:ascii="Helvetica" w:hAnsi="Helvetica"/>
        </w:rPr>
        <w:tab/>
        <w:t xml:space="preserve">  </w:t>
      </w:r>
      <w:r w:rsidRPr="001C0786">
        <w:rPr>
          <w:rFonts w:ascii="Helvetica" w:hAnsi="Helvetica"/>
          <w:u w:val="single"/>
        </w:rPr>
        <w:t>N.J.A.C.</w:t>
      </w:r>
      <w:r w:rsidRPr="001C0786">
        <w:rPr>
          <w:rFonts w:ascii="Helvetica" w:hAnsi="Helvetica"/>
        </w:rPr>
        <w:t xml:space="preserve"> 6A:26-12.1</w:t>
      </w:r>
      <w:r w:rsidRPr="001C0786">
        <w:rPr>
          <w:rFonts w:ascii="Helvetica" w:hAnsi="Helvetica"/>
          <w:u w:val="single"/>
        </w:rPr>
        <w:t>et</w:t>
      </w:r>
      <w:r w:rsidRPr="001C0786">
        <w:rPr>
          <w:rFonts w:ascii="Helvetica" w:hAnsi="Helvetica"/>
        </w:rPr>
        <w:t xml:space="preserve"> </w:t>
      </w:r>
      <w:r w:rsidRPr="001C0786">
        <w:rPr>
          <w:rFonts w:ascii="Helvetica" w:hAnsi="Helvetica"/>
          <w:u w:val="single"/>
        </w:rPr>
        <w:t>seq.</w:t>
      </w:r>
    </w:p>
    <w:p w14:paraId="52C587A2" w14:textId="77777777" w:rsidR="005D4BA1" w:rsidRPr="001C0786" w:rsidRDefault="00CE4781" w:rsidP="005D4BA1">
      <w:pPr>
        <w:tabs>
          <w:tab w:val="left" w:pos="0"/>
          <w:tab w:val="left" w:pos="576"/>
          <w:tab w:val="left" w:pos="1152"/>
          <w:tab w:val="left" w:pos="1890"/>
          <w:tab w:val="left" w:pos="4680"/>
          <w:tab w:val="left" w:pos="7056"/>
          <w:tab w:val="left" w:pos="7776"/>
          <w:tab w:val="left" w:pos="9216"/>
          <w:tab w:val="left" w:pos="9360"/>
        </w:tabs>
        <w:suppressAutoHyphens/>
        <w:ind w:left="4680" w:hanging="4680"/>
        <w:rPr>
          <w:rFonts w:ascii="Helvetica" w:hAnsi="Helvetica"/>
        </w:rPr>
      </w:pPr>
      <w:r w:rsidRPr="001C0786">
        <w:rPr>
          <w:rFonts w:ascii="Helvetica" w:hAnsi="Helvetica"/>
          <w:iCs/>
        </w:rPr>
        <w:tab/>
      </w:r>
      <w:r w:rsidR="005D4BA1" w:rsidRPr="001C0786">
        <w:rPr>
          <w:rFonts w:ascii="Helvetica" w:hAnsi="Helvetica"/>
        </w:rPr>
        <w:tab/>
      </w:r>
      <w:r w:rsidR="005D4BA1" w:rsidRPr="001C0786">
        <w:rPr>
          <w:rFonts w:ascii="Helvetica" w:hAnsi="Helvetica"/>
        </w:rPr>
        <w:tab/>
      </w:r>
      <w:r w:rsidR="005D4BA1" w:rsidRPr="001C0786">
        <w:rPr>
          <w:rFonts w:ascii="Helvetica" w:hAnsi="Helvetica"/>
          <w:u w:val="words"/>
        </w:rPr>
        <w:t>N.J.A.C.</w:t>
      </w:r>
      <w:r w:rsidR="005D4BA1" w:rsidRPr="001C0786">
        <w:rPr>
          <w:rFonts w:ascii="Helvetica" w:hAnsi="Helvetica"/>
        </w:rPr>
        <w:t xml:space="preserve"> 6A:26-12.4</w:t>
      </w:r>
      <w:r w:rsidR="005D4BA1" w:rsidRPr="001C0786">
        <w:rPr>
          <w:rFonts w:ascii="Helvetica" w:hAnsi="Helvetica"/>
        </w:rPr>
        <w:tab/>
        <w:t>Safe drinking water</w:t>
      </w:r>
    </w:p>
    <w:p w14:paraId="7EF14457" w14:textId="77777777" w:rsidR="00CE4781" w:rsidRPr="001C0786" w:rsidRDefault="00CE4781" w:rsidP="0022011F">
      <w:pPr>
        <w:tabs>
          <w:tab w:val="left" w:pos="0"/>
          <w:tab w:val="left" w:pos="576"/>
          <w:tab w:val="left" w:pos="1152"/>
          <w:tab w:val="left" w:pos="1890"/>
          <w:tab w:val="left" w:pos="4680"/>
          <w:tab w:val="left" w:pos="7056"/>
          <w:tab w:val="left" w:pos="7776"/>
          <w:tab w:val="left" w:pos="9216"/>
          <w:tab w:val="left" w:pos="9360"/>
        </w:tabs>
        <w:suppressAutoHyphens/>
        <w:ind w:left="4680" w:hanging="4680"/>
        <w:rPr>
          <w:rFonts w:ascii="Helvetica" w:hAnsi="Helvetica"/>
        </w:rPr>
      </w:pPr>
      <w:r w:rsidRPr="001C0786">
        <w:rPr>
          <w:rFonts w:ascii="Helvetica" w:hAnsi="Helvetica"/>
          <w:iCs/>
        </w:rPr>
        <w:tab/>
      </w:r>
      <w:r w:rsidRPr="001C0786">
        <w:rPr>
          <w:rFonts w:ascii="Helvetica" w:hAnsi="Helvetica"/>
          <w:iCs/>
        </w:rPr>
        <w:tab/>
      </w:r>
      <w:r w:rsidR="005D4BA1" w:rsidRPr="001C0786">
        <w:rPr>
          <w:rFonts w:ascii="Helvetica" w:hAnsi="Helvetica"/>
          <w:iCs/>
        </w:rPr>
        <w:tab/>
      </w:r>
      <w:r w:rsidRPr="001C0786">
        <w:rPr>
          <w:rFonts w:ascii="Helvetica" w:hAnsi="Helvetica"/>
          <w:u w:val="single"/>
        </w:rPr>
        <w:t>N.J.A.C.</w:t>
      </w:r>
      <w:r w:rsidRPr="001C0786">
        <w:rPr>
          <w:rFonts w:ascii="Helvetica" w:hAnsi="Helvetica"/>
        </w:rPr>
        <w:t xml:space="preserve">  6A:27-12.2</w:t>
      </w:r>
      <w:r w:rsidRPr="001C0786">
        <w:rPr>
          <w:rFonts w:ascii="Helvetica" w:hAnsi="Helvetica"/>
        </w:rPr>
        <w:tab/>
        <w:t>Accident reporting</w:t>
      </w:r>
    </w:p>
    <w:p w14:paraId="08D7AC6E" w14:textId="77777777" w:rsidR="00CE4781" w:rsidRPr="001C0786" w:rsidRDefault="00CE4781" w:rsidP="0022011F">
      <w:pPr>
        <w:tabs>
          <w:tab w:val="left" w:pos="0"/>
          <w:tab w:val="left" w:pos="576"/>
          <w:tab w:val="left" w:pos="1152"/>
          <w:tab w:val="left" w:pos="1890"/>
          <w:tab w:val="left" w:pos="4680"/>
          <w:tab w:val="left" w:pos="7056"/>
          <w:tab w:val="left" w:pos="7776"/>
          <w:tab w:val="left" w:pos="9216"/>
          <w:tab w:val="left" w:pos="9360"/>
        </w:tabs>
        <w:suppressAutoHyphens/>
        <w:ind w:left="4680" w:hanging="4680"/>
        <w:rPr>
          <w:rFonts w:ascii="Helvetica" w:hAnsi="Helvetica"/>
        </w:rPr>
      </w:pPr>
      <w:r w:rsidRPr="001C0786">
        <w:rPr>
          <w:rFonts w:ascii="Helvetica" w:hAnsi="Helvetica"/>
        </w:rPr>
        <w:tab/>
      </w:r>
      <w:r w:rsidRPr="001C0786">
        <w:rPr>
          <w:rFonts w:ascii="Helvetica" w:hAnsi="Helvetica"/>
        </w:rPr>
        <w:tab/>
      </w:r>
      <w:r w:rsidRPr="001C0786">
        <w:rPr>
          <w:rFonts w:ascii="Helvetica" w:hAnsi="Helvetica"/>
        </w:rPr>
        <w:tab/>
      </w:r>
      <w:r w:rsidR="00781F0C" w:rsidRPr="001C0786">
        <w:rPr>
          <w:rFonts w:ascii="Helvetica" w:hAnsi="Helvetica"/>
          <w:u w:val="single"/>
        </w:rPr>
        <w:t>N.J.A.C.</w:t>
      </w:r>
      <w:r w:rsidR="00781F0C" w:rsidRPr="001C0786">
        <w:rPr>
          <w:rFonts w:ascii="Helvetica" w:hAnsi="Helvetica"/>
        </w:rPr>
        <w:t xml:space="preserve">  6A:30-1.1</w:t>
      </w:r>
      <w:r w:rsidR="00781F0C" w:rsidRPr="001C0786">
        <w:rPr>
          <w:rFonts w:ascii="Helvetica" w:hAnsi="Helvetica"/>
          <w:u w:val="single"/>
        </w:rPr>
        <w:t>et</w:t>
      </w:r>
      <w:r w:rsidR="00781F0C" w:rsidRPr="001C0786">
        <w:rPr>
          <w:rFonts w:ascii="Helvetica" w:hAnsi="Helvetica"/>
        </w:rPr>
        <w:t xml:space="preserve"> </w:t>
      </w:r>
      <w:r w:rsidR="00781F0C" w:rsidRPr="001C0786">
        <w:rPr>
          <w:rFonts w:ascii="Helvetica" w:hAnsi="Helvetica"/>
          <w:u w:val="single"/>
        </w:rPr>
        <w:t>seq.</w:t>
      </w:r>
      <w:r w:rsidR="00781F0C" w:rsidRPr="001C0786">
        <w:rPr>
          <w:rFonts w:ascii="Helvetica" w:hAnsi="Helvetica"/>
        </w:rPr>
        <w:tab/>
        <w:t>Evaluation of the Performance of School Districts</w:t>
      </w:r>
    </w:p>
    <w:p w14:paraId="54FE9DF3" w14:textId="77777777" w:rsidR="005D4BA1" w:rsidRPr="001C0786" w:rsidRDefault="005D4BA1" w:rsidP="005D4BA1">
      <w:pPr>
        <w:tabs>
          <w:tab w:val="left" w:pos="1152"/>
          <w:tab w:val="left" w:pos="1890"/>
          <w:tab w:val="left" w:pos="4680"/>
          <w:tab w:val="left" w:pos="5940"/>
        </w:tabs>
        <w:suppressAutoHyphens/>
        <w:rPr>
          <w:rFonts w:ascii="Helvetica" w:hAnsi="Helvetica"/>
        </w:rPr>
      </w:pPr>
      <w:r w:rsidRPr="001C0786">
        <w:rPr>
          <w:rFonts w:ascii="Helvetica" w:hAnsi="Helvetica"/>
        </w:rPr>
        <w:tab/>
      </w:r>
      <w:r w:rsidRPr="001C0786">
        <w:rPr>
          <w:rFonts w:ascii="Helvetica" w:hAnsi="Helvetica"/>
        </w:rPr>
        <w:tab/>
      </w:r>
      <w:r w:rsidRPr="001C0786">
        <w:rPr>
          <w:rFonts w:ascii="Helvetica" w:hAnsi="Helvetica"/>
          <w:u w:val="words"/>
        </w:rPr>
        <w:t>N.J.A.C.</w:t>
      </w:r>
      <w:r w:rsidRPr="001C0786">
        <w:rPr>
          <w:rFonts w:ascii="Helvetica" w:hAnsi="Helvetica"/>
        </w:rPr>
        <w:t xml:space="preserve">  7:10-1 </w:t>
      </w:r>
      <w:r w:rsidRPr="001C0786">
        <w:rPr>
          <w:rFonts w:ascii="Helvetica" w:hAnsi="Helvetica"/>
          <w:u w:val="single"/>
        </w:rPr>
        <w:t>et seq</w:t>
      </w:r>
      <w:r w:rsidRPr="001C0786">
        <w:rPr>
          <w:rFonts w:ascii="Helvetica" w:hAnsi="Helvetica"/>
        </w:rPr>
        <w:t>.</w:t>
      </w:r>
      <w:r w:rsidRPr="001C0786">
        <w:rPr>
          <w:rFonts w:ascii="Helvetica" w:hAnsi="Helvetica"/>
        </w:rPr>
        <w:tab/>
        <w:t>Safe Drinking Water Act</w:t>
      </w:r>
    </w:p>
    <w:p w14:paraId="46FE50A3" w14:textId="77777777" w:rsidR="005D4BA1" w:rsidRPr="001C0786" w:rsidRDefault="005D4BA1" w:rsidP="0022011F">
      <w:pPr>
        <w:tabs>
          <w:tab w:val="left" w:pos="0"/>
          <w:tab w:val="left" w:pos="576"/>
          <w:tab w:val="left" w:pos="1152"/>
          <w:tab w:val="left" w:pos="1890"/>
          <w:tab w:val="left" w:pos="4680"/>
          <w:tab w:val="left" w:pos="7056"/>
          <w:tab w:val="left" w:pos="7776"/>
          <w:tab w:val="left" w:pos="9216"/>
          <w:tab w:val="left" w:pos="9360"/>
        </w:tabs>
        <w:suppressAutoHyphens/>
        <w:ind w:left="4680" w:hanging="4680"/>
        <w:rPr>
          <w:rFonts w:ascii="Helvetica" w:hAnsi="Helvetica"/>
        </w:rPr>
      </w:pPr>
    </w:p>
    <w:p w14:paraId="2568637E" w14:textId="77777777" w:rsidR="008C7DBD" w:rsidRPr="001C0786" w:rsidRDefault="008C7DBD" w:rsidP="0022011F">
      <w:pPr>
        <w:tabs>
          <w:tab w:val="left" w:pos="1152"/>
          <w:tab w:val="left" w:pos="1890"/>
          <w:tab w:val="left" w:pos="4860"/>
          <w:tab w:val="left" w:pos="6660"/>
        </w:tabs>
        <w:suppressAutoHyphens/>
        <w:rPr>
          <w:rFonts w:ascii="Helvetica" w:hAnsi="Helvetica"/>
        </w:rPr>
      </w:pPr>
      <w:r w:rsidRPr="001C0786">
        <w:rPr>
          <w:rFonts w:ascii="Helvetica" w:hAnsi="Helvetica"/>
        </w:rPr>
        <w:tab/>
      </w:r>
      <w:r w:rsidRPr="001C0786">
        <w:rPr>
          <w:rFonts w:ascii="Helvetica" w:hAnsi="Helvetica"/>
        </w:rPr>
        <w:tab/>
      </w:r>
      <w:r w:rsidRPr="001C0786">
        <w:rPr>
          <w:rFonts w:ascii="Helvetica" w:hAnsi="Helvetica"/>
          <w:u w:val="words"/>
        </w:rPr>
        <w:t>International Building Code 2015, New Jersey Edition</w:t>
      </w:r>
      <w:r w:rsidR="00BB1864" w:rsidRPr="001C0786">
        <w:rPr>
          <w:rFonts w:ascii="Helvetica" w:hAnsi="Helvetica"/>
        </w:rPr>
        <w:t>; F</w:t>
      </w:r>
      <w:r w:rsidRPr="001C0786">
        <w:rPr>
          <w:rFonts w:ascii="Helvetica" w:hAnsi="Helvetica"/>
        </w:rPr>
        <w:t>i</w:t>
      </w:r>
      <w:r w:rsidR="00BB1864" w:rsidRPr="001C0786">
        <w:rPr>
          <w:rFonts w:ascii="Helvetica" w:hAnsi="Helvetica"/>
        </w:rPr>
        <w:t>r</w:t>
      </w:r>
      <w:r w:rsidRPr="001C0786">
        <w:rPr>
          <w:rFonts w:ascii="Helvetica" w:hAnsi="Helvetica"/>
        </w:rPr>
        <w:t xml:space="preserve">st Printing: September </w:t>
      </w:r>
      <w:proofErr w:type="gramStart"/>
      <w:r w:rsidRPr="001C0786">
        <w:rPr>
          <w:rFonts w:ascii="Helvetica" w:hAnsi="Helvetica"/>
        </w:rPr>
        <w:t>2015;</w:t>
      </w:r>
      <w:proofErr w:type="gramEnd"/>
      <w:r w:rsidRPr="001C0786">
        <w:rPr>
          <w:rFonts w:ascii="Helvetica" w:hAnsi="Helvetica"/>
        </w:rPr>
        <w:t xml:space="preserve"> </w:t>
      </w:r>
    </w:p>
    <w:p w14:paraId="30BDB04A" w14:textId="77777777" w:rsidR="008C7DBD" w:rsidRPr="001C0786" w:rsidRDefault="008C7DBD" w:rsidP="0022011F">
      <w:pPr>
        <w:tabs>
          <w:tab w:val="left" w:pos="1152"/>
          <w:tab w:val="left" w:pos="1890"/>
          <w:tab w:val="left" w:pos="4860"/>
          <w:tab w:val="left" w:pos="6660"/>
        </w:tabs>
        <w:suppressAutoHyphens/>
        <w:rPr>
          <w:rFonts w:ascii="Helvetica" w:hAnsi="Helvetica"/>
        </w:rPr>
      </w:pPr>
      <w:r w:rsidRPr="001C0786">
        <w:rPr>
          <w:rFonts w:ascii="Helvetica" w:hAnsi="Helvetica"/>
        </w:rPr>
        <w:tab/>
      </w:r>
      <w:r w:rsidRPr="001C0786">
        <w:rPr>
          <w:rFonts w:ascii="Helvetica" w:hAnsi="Helvetica"/>
        </w:rPr>
        <w:tab/>
        <w:t>ISBN: 978-1-60983-156-1; Copyright 2015, International Code Council, Inc.</w:t>
      </w:r>
    </w:p>
    <w:p w14:paraId="7820E6B7" w14:textId="77777777" w:rsidR="008C7DBD" w:rsidRPr="001C0786" w:rsidRDefault="008C7DBD" w:rsidP="0022011F">
      <w:pPr>
        <w:tabs>
          <w:tab w:val="left" w:pos="0"/>
          <w:tab w:val="left" w:pos="576"/>
          <w:tab w:val="left" w:pos="1152"/>
          <w:tab w:val="left" w:pos="1890"/>
          <w:tab w:val="left" w:pos="4680"/>
          <w:tab w:val="left" w:pos="7056"/>
          <w:tab w:val="left" w:pos="7776"/>
          <w:tab w:val="left" w:pos="9216"/>
          <w:tab w:val="left" w:pos="9360"/>
        </w:tabs>
        <w:suppressAutoHyphens/>
        <w:rPr>
          <w:rFonts w:ascii="Helvetica" w:hAnsi="Helvetica"/>
        </w:rPr>
      </w:pPr>
    </w:p>
    <w:p w14:paraId="213FE089" w14:textId="77777777" w:rsidR="00CE4781" w:rsidRPr="001C0786" w:rsidRDefault="00CE4781" w:rsidP="0022011F">
      <w:pPr>
        <w:tabs>
          <w:tab w:val="left" w:pos="0"/>
          <w:tab w:val="left" w:pos="576"/>
          <w:tab w:val="left" w:pos="1152"/>
          <w:tab w:val="left" w:pos="1890"/>
          <w:tab w:val="left" w:pos="4500"/>
          <w:tab w:val="left" w:pos="7056"/>
          <w:tab w:val="left" w:pos="7776"/>
          <w:tab w:val="left" w:pos="9216"/>
          <w:tab w:val="left" w:pos="9360"/>
        </w:tabs>
        <w:suppressAutoHyphens/>
        <w:rPr>
          <w:rFonts w:ascii="Helvetica" w:hAnsi="Helvetica"/>
        </w:rPr>
      </w:pPr>
      <w:r w:rsidRPr="001C0786">
        <w:rPr>
          <w:rFonts w:ascii="Helvetica" w:hAnsi="Helvetica"/>
          <w:b/>
          <w:u w:val="single"/>
        </w:rPr>
        <w:t>Possible</w:t>
      </w:r>
    </w:p>
    <w:p w14:paraId="2A95AA88" w14:textId="77777777" w:rsidR="00CE4781" w:rsidRPr="001C0786" w:rsidRDefault="00CE4781" w:rsidP="0022011F">
      <w:pPr>
        <w:tabs>
          <w:tab w:val="left" w:pos="0"/>
          <w:tab w:val="left" w:pos="576"/>
          <w:tab w:val="left" w:pos="1152"/>
          <w:tab w:val="left" w:pos="1890"/>
          <w:tab w:val="left" w:pos="2880"/>
          <w:tab w:val="left" w:pos="7056"/>
          <w:tab w:val="left" w:pos="7776"/>
          <w:tab w:val="left" w:pos="9216"/>
          <w:tab w:val="left" w:pos="9360"/>
        </w:tabs>
        <w:suppressAutoHyphens/>
        <w:rPr>
          <w:rFonts w:ascii="Helvetica" w:hAnsi="Helvetica"/>
        </w:rPr>
      </w:pPr>
      <w:r w:rsidRPr="001C0786">
        <w:rPr>
          <w:rFonts w:ascii="Helvetica" w:hAnsi="Helvetica"/>
          <w:b/>
          <w:u w:val="single"/>
        </w:rPr>
        <w:t>Cross</w:t>
      </w:r>
      <w:r w:rsidRPr="001C0786">
        <w:rPr>
          <w:rFonts w:ascii="Helvetica" w:hAnsi="Helvetica"/>
          <w:b/>
        </w:rPr>
        <w:t xml:space="preserve"> </w:t>
      </w:r>
      <w:r w:rsidRPr="001C0786">
        <w:rPr>
          <w:rFonts w:ascii="Helvetica" w:hAnsi="Helvetica"/>
          <w:b/>
          <w:u w:val="single"/>
        </w:rPr>
        <w:t>References</w:t>
      </w:r>
      <w:r w:rsidRPr="001C0786">
        <w:rPr>
          <w:rFonts w:ascii="Helvetica" w:hAnsi="Helvetica"/>
          <w:b/>
        </w:rPr>
        <w:t>:</w:t>
      </w:r>
      <w:r w:rsidRPr="001C0786">
        <w:rPr>
          <w:rFonts w:ascii="Helvetica" w:hAnsi="Helvetica"/>
        </w:rPr>
        <w:tab/>
        <w:t>*1330</w:t>
      </w:r>
      <w:r w:rsidRPr="001C0786">
        <w:rPr>
          <w:rFonts w:ascii="Helvetica" w:hAnsi="Helvetica"/>
        </w:rPr>
        <w:tab/>
        <w:t>Use of school facilities</w:t>
      </w:r>
    </w:p>
    <w:p w14:paraId="4ABBF72D" w14:textId="77777777" w:rsidR="00CE4781" w:rsidRPr="001C0786" w:rsidRDefault="00CE4781" w:rsidP="0022011F">
      <w:pPr>
        <w:tabs>
          <w:tab w:val="left" w:pos="0"/>
          <w:tab w:val="left" w:pos="576"/>
          <w:tab w:val="left" w:pos="1152"/>
          <w:tab w:val="left" w:pos="1890"/>
          <w:tab w:val="left" w:pos="2880"/>
          <w:tab w:val="left" w:pos="7056"/>
          <w:tab w:val="left" w:pos="7776"/>
          <w:tab w:val="left" w:pos="9216"/>
          <w:tab w:val="left" w:pos="9360"/>
        </w:tabs>
        <w:suppressAutoHyphens/>
        <w:rPr>
          <w:rFonts w:ascii="Helvetica" w:hAnsi="Helvetica"/>
        </w:rPr>
      </w:pPr>
      <w:r w:rsidRPr="001C0786">
        <w:rPr>
          <w:rFonts w:ascii="Helvetica" w:hAnsi="Helvetica"/>
        </w:rPr>
        <w:tab/>
      </w:r>
      <w:r w:rsidRPr="001C0786">
        <w:rPr>
          <w:rFonts w:ascii="Helvetica" w:hAnsi="Helvetica"/>
        </w:rPr>
        <w:tab/>
      </w:r>
      <w:r w:rsidRPr="001C0786">
        <w:rPr>
          <w:rFonts w:ascii="Helvetica" w:hAnsi="Helvetica"/>
        </w:rPr>
        <w:tab/>
        <w:t>*1410</w:t>
      </w:r>
      <w:r w:rsidRPr="001C0786">
        <w:rPr>
          <w:rFonts w:ascii="Helvetica" w:hAnsi="Helvetica"/>
        </w:rPr>
        <w:tab/>
        <w:t>Local units</w:t>
      </w:r>
    </w:p>
    <w:p w14:paraId="28065609" w14:textId="77777777" w:rsidR="00CE4781" w:rsidRPr="001C0786" w:rsidRDefault="00CE4781" w:rsidP="0022011F">
      <w:pPr>
        <w:tabs>
          <w:tab w:val="left" w:pos="0"/>
          <w:tab w:val="left" w:pos="576"/>
          <w:tab w:val="left" w:pos="1152"/>
          <w:tab w:val="left" w:pos="1890"/>
          <w:tab w:val="left" w:pos="2880"/>
          <w:tab w:val="left" w:pos="7056"/>
          <w:tab w:val="left" w:pos="7776"/>
          <w:tab w:val="left" w:pos="9216"/>
          <w:tab w:val="left" w:pos="9360"/>
        </w:tabs>
        <w:suppressAutoHyphens/>
        <w:rPr>
          <w:rFonts w:ascii="Helvetica" w:hAnsi="Helvetica"/>
        </w:rPr>
      </w:pPr>
      <w:r w:rsidRPr="001C0786">
        <w:rPr>
          <w:rFonts w:ascii="Helvetica" w:hAnsi="Helvetica"/>
        </w:rPr>
        <w:tab/>
      </w:r>
      <w:r w:rsidRPr="001C0786">
        <w:rPr>
          <w:rFonts w:ascii="Helvetica" w:hAnsi="Helvetica"/>
        </w:rPr>
        <w:tab/>
      </w:r>
      <w:r w:rsidRPr="001C0786">
        <w:rPr>
          <w:rFonts w:ascii="Helvetica" w:hAnsi="Helvetica"/>
        </w:rPr>
        <w:tab/>
        <w:t>*3510</w:t>
      </w:r>
      <w:r w:rsidRPr="001C0786">
        <w:rPr>
          <w:rFonts w:ascii="Helvetica" w:hAnsi="Helvetica"/>
        </w:rPr>
        <w:tab/>
        <w:t>Operation and maintenance of plant</w:t>
      </w:r>
    </w:p>
    <w:p w14:paraId="161F6533" w14:textId="77777777" w:rsidR="00CE4781" w:rsidRPr="001C0786" w:rsidRDefault="00CE4781" w:rsidP="0022011F">
      <w:pPr>
        <w:tabs>
          <w:tab w:val="left" w:pos="0"/>
          <w:tab w:val="left" w:pos="576"/>
          <w:tab w:val="left" w:pos="1152"/>
          <w:tab w:val="left" w:pos="1890"/>
          <w:tab w:val="left" w:pos="2880"/>
          <w:tab w:val="left" w:pos="7056"/>
          <w:tab w:val="left" w:pos="7776"/>
          <w:tab w:val="left" w:pos="9216"/>
          <w:tab w:val="left" w:pos="9360"/>
        </w:tabs>
        <w:suppressAutoHyphens/>
        <w:rPr>
          <w:rFonts w:ascii="Helvetica" w:hAnsi="Helvetica"/>
        </w:rPr>
      </w:pPr>
      <w:r w:rsidRPr="001C0786">
        <w:rPr>
          <w:rFonts w:ascii="Helvetica" w:hAnsi="Helvetica"/>
        </w:rPr>
        <w:tab/>
      </w:r>
      <w:r w:rsidRPr="001C0786">
        <w:rPr>
          <w:rFonts w:ascii="Helvetica" w:hAnsi="Helvetica"/>
        </w:rPr>
        <w:tab/>
      </w:r>
      <w:r w:rsidRPr="001C0786">
        <w:rPr>
          <w:rFonts w:ascii="Helvetica" w:hAnsi="Helvetica"/>
        </w:rPr>
        <w:tab/>
        <w:t>*5141.1</w:t>
      </w:r>
      <w:r w:rsidRPr="001C0786">
        <w:rPr>
          <w:rFonts w:ascii="Helvetica" w:hAnsi="Helvetica"/>
        </w:rPr>
        <w:tab/>
        <w:t>Accidents</w:t>
      </w:r>
    </w:p>
    <w:p w14:paraId="4D7A0568" w14:textId="7090AB1C" w:rsidR="00CE4781" w:rsidRPr="001C0786" w:rsidRDefault="00CE4781" w:rsidP="0022011F">
      <w:pPr>
        <w:tabs>
          <w:tab w:val="left" w:pos="0"/>
          <w:tab w:val="left" w:pos="576"/>
          <w:tab w:val="left" w:pos="1152"/>
          <w:tab w:val="left" w:pos="1890"/>
          <w:tab w:val="left" w:pos="2880"/>
          <w:tab w:val="left" w:pos="7056"/>
          <w:tab w:val="left" w:pos="7776"/>
          <w:tab w:val="left" w:pos="9216"/>
          <w:tab w:val="left" w:pos="9360"/>
        </w:tabs>
        <w:suppressAutoHyphens/>
        <w:rPr>
          <w:rFonts w:ascii="Helvetica" w:hAnsi="Helvetica"/>
        </w:rPr>
      </w:pPr>
      <w:r w:rsidRPr="001C0786">
        <w:rPr>
          <w:rFonts w:ascii="Helvetica" w:hAnsi="Helvetica"/>
        </w:rPr>
        <w:tab/>
      </w:r>
      <w:r w:rsidRPr="001C0786">
        <w:rPr>
          <w:rFonts w:ascii="Helvetica" w:hAnsi="Helvetica"/>
        </w:rPr>
        <w:tab/>
      </w:r>
      <w:r w:rsidRPr="001C0786">
        <w:rPr>
          <w:rFonts w:ascii="Helvetica" w:hAnsi="Helvetica"/>
        </w:rPr>
        <w:tab/>
        <w:t>*5142</w:t>
      </w:r>
      <w:r w:rsidRPr="001C0786">
        <w:rPr>
          <w:rFonts w:ascii="Helvetica" w:hAnsi="Helvetica"/>
        </w:rPr>
        <w:tab/>
      </w:r>
      <w:r w:rsidR="00C4116E">
        <w:rPr>
          <w:rFonts w:ascii="Helvetica" w:hAnsi="Helvetica"/>
        </w:rPr>
        <w:t>Student</w:t>
      </w:r>
      <w:r w:rsidRPr="001C0786">
        <w:rPr>
          <w:rFonts w:ascii="Helvetica" w:hAnsi="Helvetica"/>
        </w:rPr>
        <w:t xml:space="preserve"> safety</w:t>
      </w:r>
    </w:p>
    <w:p w14:paraId="5D2E433E" w14:textId="77777777" w:rsidR="00CE4781" w:rsidRPr="001C0786" w:rsidRDefault="00CE4781" w:rsidP="0022011F">
      <w:pPr>
        <w:tabs>
          <w:tab w:val="left" w:pos="0"/>
          <w:tab w:val="left" w:pos="576"/>
          <w:tab w:val="left" w:pos="1152"/>
          <w:tab w:val="left" w:pos="1890"/>
          <w:tab w:val="left" w:pos="2880"/>
          <w:tab w:val="left" w:pos="7056"/>
          <w:tab w:val="left" w:pos="7776"/>
          <w:tab w:val="left" w:pos="9216"/>
          <w:tab w:val="left" w:pos="9360"/>
        </w:tabs>
        <w:suppressAutoHyphens/>
        <w:rPr>
          <w:rFonts w:ascii="Helvetica" w:hAnsi="Helvetica"/>
        </w:rPr>
      </w:pPr>
      <w:r w:rsidRPr="001C0786">
        <w:rPr>
          <w:rFonts w:ascii="Helvetica" w:hAnsi="Helvetica"/>
        </w:rPr>
        <w:tab/>
      </w:r>
      <w:r w:rsidRPr="001C0786">
        <w:rPr>
          <w:rFonts w:ascii="Helvetica" w:hAnsi="Helvetica"/>
        </w:rPr>
        <w:tab/>
      </w:r>
      <w:r w:rsidRPr="001C0786">
        <w:rPr>
          <w:rFonts w:ascii="Helvetica" w:hAnsi="Helvetica"/>
        </w:rPr>
        <w:tab/>
        <w:t>*5142.1</w:t>
      </w:r>
      <w:r w:rsidRPr="001C0786">
        <w:rPr>
          <w:rFonts w:ascii="Helvetica" w:hAnsi="Helvetica"/>
        </w:rPr>
        <w:tab/>
        <w:t>Safety patrols</w:t>
      </w:r>
    </w:p>
    <w:p w14:paraId="52D680E8" w14:textId="77777777" w:rsidR="00CE4781" w:rsidRPr="001C0786" w:rsidRDefault="00CE4781" w:rsidP="0022011F">
      <w:pPr>
        <w:tabs>
          <w:tab w:val="left" w:pos="0"/>
          <w:tab w:val="left" w:pos="576"/>
          <w:tab w:val="left" w:pos="1152"/>
          <w:tab w:val="left" w:pos="1890"/>
          <w:tab w:val="left" w:pos="2880"/>
          <w:tab w:val="left" w:pos="7056"/>
          <w:tab w:val="left" w:pos="7776"/>
          <w:tab w:val="left" w:pos="9216"/>
          <w:tab w:val="left" w:pos="9360"/>
        </w:tabs>
        <w:suppressAutoHyphens/>
        <w:rPr>
          <w:rFonts w:ascii="Helvetica" w:hAnsi="Helvetica"/>
        </w:rPr>
      </w:pPr>
      <w:r w:rsidRPr="001C0786">
        <w:rPr>
          <w:rFonts w:ascii="Helvetica" w:hAnsi="Helvetica"/>
        </w:rPr>
        <w:tab/>
      </w:r>
      <w:r w:rsidRPr="001C0786">
        <w:rPr>
          <w:rFonts w:ascii="Helvetica" w:hAnsi="Helvetica"/>
        </w:rPr>
        <w:tab/>
      </w:r>
      <w:r w:rsidRPr="001C0786">
        <w:rPr>
          <w:rFonts w:ascii="Helvetica" w:hAnsi="Helvetica"/>
        </w:rPr>
        <w:tab/>
        <w:t>*6114</w:t>
      </w:r>
      <w:r w:rsidRPr="001C0786">
        <w:rPr>
          <w:rFonts w:ascii="Helvetica" w:hAnsi="Helvetica"/>
        </w:rPr>
        <w:tab/>
        <w:t>Emergencies and disaster preparedness</w:t>
      </w:r>
    </w:p>
    <w:p w14:paraId="0A1C26E4" w14:textId="77777777" w:rsidR="00CE4781" w:rsidRPr="001C0786" w:rsidRDefault="00CE4781" w:rsidP="0022011F">
      <w:pPr>
        <w:tabs>
          <w:tab w:val="left" w:pos="0"/>
          <w:tab w:val="left" w:pos="576"/>
          <w:tab w:val="left" w:pos="1152"/>
          <w:tab w:val="left" w:pos="1890"/>
          <w:tab w:val="left" w:pos="2880"/>
          <w:tab w:val="left" w:pos="7056"/>
          <w:tab w:val="left" w:pos="7776"/>
          <w:tab w:val="left" w:pos="9216"/>
          <w:tab w:val="left" w:pos="9360"/>
        </w:tabs>
        <w:suppressAutoHyphens/>
        <w:rPr>
          <w:rFonts w:ascii="Helvetica" w:hAnsi="Helvetica"/>
        </w:rPr>
      </w:pPr>
      <w:r w:rsidRPr="001C0786">
        <w:rPr>
          <w:rFonts w:ascii="Helvetica" w:hAnsi="Helvetica"/>
        </w:rPr>
        <w:tab/>
      </w:r>
      <w:r w:rsidRPr="001C0786">
        <w:rPr>
          <w:rFonts w:ascii="Helvetica" w:hAnsi="Helvetica"/>
        </w:rPr>
        <w:tab/>
      </w:r>
      <w:r w:rsidRPr="001C0786">
        <w:rPr>
          <w:rFonts w:ascii="Helvetica" w:hAnsi="Helvetica"/>
        </w:rPr>
        <w:tab/>
        <w:t>*6142.12</w:t>
      </w:r>
      <w:r w:rsidRPr="001C0786">
        <w:rPr>
          <w:rFonts w:ascii="Helvetica" w:hAnsi="Helvetica"/>
        </w:rPr>
        <w:tab/>
        <w:t>Career education</w:t>
      </w:r>
    </w:p>
    <w:p w14:paraId="750CADCD" w14:textId="77777777" w:rsidR="00CE4781" w:rsidRPr="001C0786" w:rsidRDefault="00CE4781" w:rsidP="0022011F">
      <w:pPr>
        <w:tabs>
          <w:tab w:val="left" w:pos="0"/>
          <w:tab w:val="left" w:pos="576"/>
          <w:tab w:val="left" w:pos="1152"/>
          <w:tab w:val="left" w:pos="1890"/>
          <w:tab w:val="left" w:pos="2880"/>
          <w:tab w:val="left" w:pos="7056"/>
          <w:tab w:val="left" w:pos="7776"/>
          <w:tab w:val="left" w:pos="9216"/>
          <w:tab w:val="left" w:pos="9360"/>
        </w:tabs>
        <w:suppressAutoHyphens/>
        <w:rPr>
          <w:rFonts w:ascii="Helvetica" w:hAnsi="Helvetica"/>
        </w:rPr>
      </w:pPr>
      <w:r w:rsidRPr="001C0786">
        <w:rPr>
          <w:rFonts w:ascii="Helvetica" w:hAnsi="Helvetica"/>
        </w:rPr>
        <w:tab/>
      </w:r>
      <w:r w:rsidRPr="001C0786">
        <w:rPr>
          <w:rFonts w:ascii="Helvetica" w:hAnsi="Helvetica"/>
        </w:rPr>
        <w:tab/>
      </w:r>
      <w:r w:rsidRPr="001C0786">
        <w:rPr>
          <w:rFonts w:ascii="Helvetica" w:hAnsi="Helvetica"/>
        </w:rPr>
        <w:tab/>
        <w:t>*7110</w:t>
      </w:r>
      <w:r w:rsidRPr="001C0786">
        <w:rPr>
          <w:rFonts w:ascii="Helvetica" w:hAnsi="Helvetica"/>
        </w:rPr>
        <w:tab/>
        <w:t>Long-range facilities planning</w:t>
      </w:r>
    </w:p>
    <w:p w14:paraId="02747B6D" w14:textId="77777777" w:rsidR="00CE4781" w:rsidRPr="001C0786" w:rsidRDefault="00CE4781" w:rsidP="0022011F">
      <w:pPr>
        <w:tabs>
          <w:tab w:val="left" w:pos="0"/>
          <w:tab w:val="left" w:pos="576"/>
          <w:tab w:val="left" w:pos="1152"/>
          <w:tab w:val="left" w:pos="1890"/>
          <w:tab w:val="left" w:pos="2880"/>
          <w:tab w:val="left" w:pos="7056"/>
          <w:tab w:val="left" w:pos="7776"/>
          <w:tab w:val="left" w:pos="9216"/>
          <w:tab w:val="left" w:pos="9360"/>
        </w:tabs>
        <w:suppressAutoHyphens/>
        <w:rPr>
          <w:rFonts w:ascii="Helvetica" w:hAnsi="Helvetica"/>
        </w:rPr>
      </w:pPr>
    </w:p>
    <w:p w14:paraId="49AFB214" w14:textId="77777777" w:rsidR="00CE4781" w:rsidRDefault="00CE4781" w:rsidP="0022011F">
      <w:pPr>
        <w:tabs>
          <w:tab w:val="left" w:pos="0"/>
          <w:tab w:val="left" w:pos="576"/>
          <w:tab w:val="left" w:pos="1152"/>
          <w:tab w:val="left" w:pos="1890"/>
          <w:tab w:val="left" w:pos="2880"/>
          <w:tab w:val="left" w:pos="7056"/>
          <w:tab w:val="left" w:pos="7776"/>
          <w:tab w:val="left" w:pos="9216"/>
          <w:tab w:val="left" w:pos="9360"/>
        </w:tabs>
        <w:suppressAutoHyphens/>
        <w:rPr>
          <w:rFonts w:ascii="Helvetica" w:hAnsi="Helvetica"/>
        </w:rPr>
      </w:pPr>
      <w:r w:rsidRPr="001C0786">
        <w:rPr>
          <w:rFonts w:ascii="Helvetica" w:hAnsi="Helvetica"/>
        </w:rPr>
        <w:t xml:space="preserve">*Indicates policy is included in the </w:t>
      </w:r>
      <w:r w:rsidRPr="001C0786">
        <w:rPr>
          <w:rFonts w:ascii="Helvetica" w:hAnsi="Helvetica"/>
          <w:u w:val="single"/>
        </w:rPr>
        <w:t>Critical</w:t>
      </w:r>
      <w:r w:rsidRPr="001C0786">
        <w:rPr>
          <w:rFonts w:ascii="Helvetica" w:hAnsi="Helvetica"/>
        </w:rPr>
        <w:t xml:space="preserve"> </w:t>
      </w:r>
      <w:r w:rsidRPr="001C0786">
        <w:rPr>
          <w:rFonts w:ascii="Helvetica" w:hAnsi="Helvetica"/>
          <w:u w:val="single"/>
        </w:rPr>
        <w:t>Policy</w:t>
      </w:r>
      <w:r w:rsidRPr="001C0786">
        <w:rPr>
          <w:rFonts w:ascii="Helvetica" w:hAnsi="Helvetica"/>
        </w:rPr>
        <w:t xml:space="preserve"> </w:t>
      </w:r>
      <w:r w:rsidRPr="001C0786">
        <w:rPr>
          <w:rFonts w:ascii="Helvetica" w:hAnsi="Helvetica"/>
          <w:u w:val="single"/>
        </w:rPr>
        <w:t>Reference</w:t>
      </w:r>
      <w:r w:rsidRPr="001C0786">
        <w:rPr>
          <w:rFonts w:ascii="Helvetica" w:hAnsi="Helvetica"/>
        </w:rPr>
        <w:t xml:space="preserve"> </w:t>
      </w:r>
      <w:r w:rsidRPr="001C0786">
        <w:rPr>
          <w:rFonts w:ascii="Helvetica" w:hAnsi="Helvetica"/>
          <w:u w:val="single"/>
        </w:rPr>
        <w:t>Manual</w:t>
      </w:r>
      <w:r w:rsidRPr="001C0786">
        <w:rPr>
          <w:rFonts w:ascii="Helvetica" w:hAnsi="Helvetica"/>
        </w:rPr>
        <w:t>.</w:t>
      </w:r>
      <w:r>
        <w:rPr>
          <w:rFonts w:ascii="Helvetica" w:hAnsi="Helvetica"/>
        </w:rPr>
        <w:tab/>
      </w:r>
    </w:p>
    <w:p w14:paraId="744F8CEB" w14:textId="77777777" w:rsidR="00CE4781" w:rsidRDefault="00CE4781" w:rsidP="0022011F">
      <w:pPr>
        <w:tabs>
          <w:tab w:val="left" w:pos="0"/>
          <w:tab w:val="left" w:pos="1890"/>
          <w:tab w:val="left" w:pos="2736"/>
          <w:tab w:val="left" w:pos="4500"/>
          <w:tab w:val="left" w:pos="6840"/>
          <w:tab w:val="left" w:pos="7200"/>
        </w:tabs>
        <w:suppressAutoHyphens/>
        <w:rPr>
          <w:rFonts w:ascii="Helvetica" w:hAnsi="Helvetica"/>
        </w:rPr>
      </w:pPr>
    </w:p>
    <w:sectPr w:rsidR="00CE4781" w:rsidSect="00512795">
      <w:headerReference w:type="even" r:id="rId18"/>
      <w:headerReference w:type="default" r:id="rId19"/>
      <w:footerReference w:type="even" r:id="rId20"/>
      <w:footerReference w:type="default" r:id="rId21"/>
      <w:headerReference w:type="first" r:id="rId22"/>
      <w:footerReference w:type="first" r:id="rId23"/>
      <w:endnotePr>
        <w:numFmt w:val="decimal"/>
      </w:endnotePr>
      <w:pgSz w:w="12240" w:h="15840"/>
      <w:pgMar w:top="1080" w:right="1080" w:bottom="1080" w:left="1440" w:header="1080" w:footer="10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B4F26" w14:textId="77777777" w:rsidR="00620D91" w:rsidRDefault="00620D91">
      <w:pPr>
        <w:spacing w:line="20" w:lineRule="exact"/>
        <w:rPr>
          <w:sz w:val="24"/>
        </w:rPr>
      </w:pPr>
    </w:p>
  </w:endnote>
  <w:endnote w:type="continuationSeparator" w:id="0">
    <w:p w14:paraId="162A34CB" w14:textId="77777777" w:rsidR="00620D91" w:rsidRDefault="00620D91">
      <w:r>
        <w:rPr>
          <w:sz w:val="24"/>
        </w:rPr>
        <w:t xml:space="preserve"> </w:t>
      </w:r>
    </w:p>
  </w:endnote>
  <w:endnote w:type="continuationNotice" w:id="1">
    <w:p w14:paraId="3D16E56A" w14:textId="77777777" w:rsidR="00620D91" w:rsidRDefault="00620D9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3644" w14:textId="77777777" w:rsidR="00C7341B" w:rsidRDefault="00C7341B" w:rsidP="00AF68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9999DB" w14:textId="77777777" w:rsidR="00C7341B" w:rsidRDefault="00C7341B" w:rsidP="00CE47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46E71" w14:textId="77777777" w:rsidR="00C7341B" w:rsidRPr="00624457" w:rsidRDefault="00624457" w:rsidP="00624457">
    <w:pPr>
      <w:pStyle w:val="Footer"/>
      <w:jc w:val="right"/>
      <w:rPr>
        <w:rFonts w:ascii="Helvetica" w:hAnsi="Helvetica"/>
      </w:rPr>
    </w:pPr>
    <w:r w:rsidRPr="00624457">
      <w:rPr>
        <w:rStyle w:val="PageNumber"/>
        <w:rFonts w:ascii="Helvetica" w:hAnsi="Helvetica"/>
      </w:rPr>
      <w:fldChar w:fldCharType="begin"/>
    </w:r>
    <w:r w:rsidRPr="00624457">
      <w:rPr>
        <w:rStyle w:val="PageNumber"/>
        <w:rFonts w:ascii="Helvetica" w:hAnsi="Helvetica"/>
      </w:rPr>
      <w:instrText xml:space="preserve"> PAGE </w:instrText>
    </w:r>
    <w:r w:rsidRPr="00624457">
      <w:rPr>
        <w:rStyle w:val="PageNumber"/>
        <w:rFonts w:ascii="Helvetica" w:hAnsi="Helvetica"/>
      </w:rPr>
      <w:fldChar w:fldCharType="separate"/>
    </w:r>
    <w:r w:rsidR="00617327">
      <w:rPr>
        <w:rStyle w:val="PageNumber"/>
        <w:rFonts w:ascii="Helvetica" w:hAnsi="Helvetica"/>
        <w:noProof/>
      </w:rPr>
      <w:t>2</w:t>
    </w:r>
    <w:r w:rsidRPr="00624457">
      <w:rPr>
        <w:rStyle w:val="PageNumber"/>
        <w:rFonts w:ascii="Helvetica" w:hAnsi="Helveti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7CCD" w14:textId="77777777" w:rsidR="00D54AB4" w:rsidRDefault="00D54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7E70F" w14:textId="77777777" w:rsidR="00620D91" w:rsidRDefault="00620D91">
      <w:r>
        <w:rPr>
          <w:sz w:val="24"/>
        </w:rPr>
        <w:separator/>
      </w:r>
    </w:p>
  </w:footnote>
  <w:footnote w:type="continuationSeparator" w:id="0">
    <w:p w14:paraId="42B32696" w14:textId="77777777" w:rsidR="00620D91" w:rsidRDefault="00620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6D1D8" w14:textId="77777777" w:rsidR="00D54AB4" w:rsidRDefault="00D54A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140C" w14:textId="77777777" w:rsidR="00C7341B" w:rsidRDefault="00C7341B" w:rsidP="0081257D">
    <w:pPr>
      <w:tabs>
        <w:tab w:val="left" w:pos="0"/>
        <w:tab w:val="left" w:pos="1890"/>
        <w:tab w:val="left" w:pos="2736"/>
        <w:tab w:val="left" w:pos="4500"/>
        <w:tab w:val="left" w:pos="6840"/>
        <w:tab w:val="left" w:pos="7200"/>
      </w:tabs>
      <w:suppressAutoHyphens/>
      <w:ind w:right="18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File Code:  3516</w:t>
    </w:r>
  </w:p>
  <w:p w14:paraId="7BE6EA1F" w14:textId="77777777" w:rsidR="00C7341B" w:rsidRDefault="00C7341B" w:rsidP="0081257D">
    <w:pPr>
      <w:tabs>
        <w:tab w:val="left" w:pos="0"/>
        <w:tab w:val="left" w:pos="1890"/>
        <w:tab w:val="left" w:pos="2736"/>
        <w:tab w:val="left" w:pos="4500"/>
        <w:tab w:val="left" w:pos="6840"/>
        <w:tab w:val="left" w:pos="7200"/>
      </w:tabs>
      <w:suppressAutoHyphens/>
      <w:ind w:right="1080"/>
      <w:rPr>
        <w:rFonts w:ascii="Helvetica" w:hAnsi="Helvetica"/>
      </w:rPr>
    </w:pPr>
    <w:r>
      <w:rPr>
        <w:rFonts w:ascii="Helvetica" w:hAnsi="Helvetica"/>
        <w:u w:val="single"/>
      </w:rPr>
      <w:t>SAFETY</w:t>
    </w:r>
    <w:r>
      <w:rPr>
        <w:rFonts w:ascii="Helvetica" w:hAnsi="Helvetica"/>
      </w:rPr>
      <w:t xml:space="preserve"> (continued)</w:t>
    </w:r>
  </w:p>
  <w:p w14:paraId="64B09854" w14:textId="77777777" w:rsidR="00C7341B" w:rsidRDefault="00C734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A324" w14:textId="77777777" w:rsidR="00D54AB4" w:rsidRDefault="00D54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27DD3"/>
    <w:multiLevelType w:val="hybridMultilevel"/>
    <w:tmpl w:val="C2D86C0A"/>
    <w:lvl w:ilvl="0" w:tplc="D4F4475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E2F2D"/>
    <w:multiLevelType w:val="hybridMultilevel"/>
    <w:tmpl w:val="1BA639AC"/>
    <w:lvl w:ilvl="0" w:tplc="73EA7B1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E7306F"/>
    <w:multiLevelType w:val="hybridMultilevel"/>
    <w:tmpl w:val="93B65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F84B5A"/>
    <w:multiLevelType w:val="hybridMultilevel"/>
    <w:tmpl w:val="0AC8E242"/>
    <w:lvl w:ilvl="0" w:tplc="1488264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4" w15:restartNumberingAfterBreak="0">
    <w:nsid w:val="50D4208B"/>
    <w:multiLevelType w:val="hybridMultilevel"/>
    <w:tmpl w:val="7A905BF4"/>
    <w:lvl w:ilvl="0" w:tplc="D4F4475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BA4539"/>
    <w:multiLevelType w:val="hybridMultilevel"/>
    <w:tmpl w:val="AC7A6200"/>
    <w:lvl w:ilvl="0" w:tplc="D4F4475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58437B"/>
    <w:multiLevelType w:val="hybridMultilevel"/>
    <w:tmpl w:val="E312D56C"/>
    <w:lvl w:ilvl="0" w:tplc="1DAA726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BFB4D79"/>
    <w:multiLevelType w:val="hybridMultilevel"/>
    <w:tmpl w:val="B58C661C"/>
    <w:lvl w:ilvl="0" w:tplc="73EA7B1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38249436">
    <w:abstractNumId w:val="3"/>
  </w:num>
  <w:num w:numId="2" w16cid:durableId="2120180804">
    <w:abstractNumId w:val="6"/>
  </w:num>
  <w:num w:numId="3" w16cid:durableId="1767337413">
    <w:abstractNumId w:val="1"/>
  </w:num>
  <w:num w:numId="4" w16cid:durableId="473719236">
    <w:abstractNumId w:val="7"/>
  </w:num>
  <w:num w:numId="5" w16cid:durableId="749162598">
    <w:abstractNumId w:val="5"/>
  </w:num>
  <w:num w:numId="6" w16cid:durableId="1663659020">
    <w:abstractNumId w:val="2"/>
  </w:num>
  <w:num w:numId="7" w16cid:durableId="991836601">
    <w:abstractNumId w:val="4"/>
  </w:num>
  <w:num w:numId="8" w16cid:durableId="554392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1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1C0E"/>
    <w:rsid w:val="00016DDB"/>
    <w:rsid w:val="000371CC"/>
    <w:rsid w:val="00093835"/>
    <w:rsid w:val="0009689C"/>
    <w:rsid w:val="000D0052"/>
    <w:rsid w:val="000E404C"/>
    <w:rsid w:val="000F0D18"/>
    <w:rsid w:val="000F2BC1"/>
    <w:rsid w:val="000F38C5"/>
    <w:rsid w:val="00166A4F"/>
    <w:rsid w:val="00170FB1"/>
    <w:rsid w:val="001C0786"/>
    <w:rsid w:val="001F2022"/>
    <w:rsid w:val="001F2297"/>
    <w:rsid w:val="001F6310"/>
    <w:rsid w:val="002125AF"/>
    <w:rsid w:val="00215E1A"/>
    <w:rsid w:val="0021646A"/>
    <w:rsid w:val="0022011F"/>
    <w:rsid w:val="002403C4"/>
    <w:rsid w:val="0025598F"/>
    <w:rsid w:val="00287DB3"/>
    <w:rsid w:val="002A6749"/>
    <w:rsid w:val="002B092E"/>
    <w:rsid w:val="003A0723"/>
    <w:rsid w:val="00407361"/>
    <w:rsid w:val="004252FF"/>
    <w:rsid w:val="00433935"/>
    <w:rsid w:val="00493EBE"/>
    <w:rsid w:val="004946F8"/>
    <w:rsid w:val="00495D52"/>
    <w:rsid w:val="004B4C2A"/>
    <w:rsid w:val="004D06EE"/>
    <w:rsid w:val="004E7EDD"/>
    <w:rsid w:val="004F7DA8"/>
    <w:rsid w:val="00512795"/>
    <w:rsid w:val="00581AEC"/>
    <w:rsid w:val="0058287A"/>
    <w:rsid w:val="005D4BA1"/>
    <w:rsid w:val="00617327"/>
    <w:rsid w:val="00620D91"/>
    <w:rsid w:val="00621CA4"/>
    <w:rsid w:val="00624457"/>
    <w:rsid w:val="0065766B"/>
    <w:rsid w:val="00672AD2"/>
    <w:rsid w:val="006C7916"/>
    <w:rsid w:val="00703ABC"/>
    <w:rsid w:val="00704E02"/>
    <w:rsid w:val="00755A8C"/>
    <w:rsid w:val="00781F0C"/>
    <w:rsid w:val="0079797B"/>
    <w:rsid w:val="0081257D"/>
    <w:rsid w:val="008B441B"/>
    <w:rsid w:val="008C7DBD"/>
    <w:rsid w:val="008F2ADC"/>
    <w:rsid w:val="0091517A"/>
    <w:rsid w:val="0094471E"/>
    <w:rsid w:val="0097756A"/>
    <w:rsid w:val="009B68EA"/>
    <w:rsid w:val="009D058F"/>
    <w:rsid w:val="00A47957"/>
    <w:rsid w:val="00A54FCE"/>
    <w:rsid w:val="00A8524A"/>
    <w:rsid w:val="00AC7DA9"/>
    <w:rsid w:val="00AF6814"/>
    <w:rsid w:val="00B558C4"/>
    <w:rsid w:val="00BB1864"/>
    <w:rsid w:val="00BC5107"/>
    <w:rsid w:val="00BC6C73"/>
    <w:rsid w:val="00BF7C2F"/>
    <w:rsid w:val="00C33306"/>
    <w:rsid w:val="00C4116E"/>
    <w:rsid w:val="00C679E2"/>
    <w:rsid w:val="00C7341B"/>
    <w:rsid w:val="00CE4781"/>
    <w:rsid w:val="00D36745"/>
    <w:rsid w:val="00D378A4"/>
    <w:rsid w:val="00D51D9C"/>
    <w:rsid w:val="00D54AB4"/>
    <w:rsid w:val="00DA10A6"/>
    <w:rsid w:val="00DB200E"/>
    <w:rsid w:val="00E41C0E"/>
    <w:rsid w:val="00E509ED"/>
    <w:rsid w:val="00E51E28"/>
    <w:rsid w:val="00EE1A0F"/>
    <w:rsid w:val="00EE1D44"/>
    <w:rsid w:val="00F82A2D"/>
    <w:rsid w:val="00FD1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5B91686"/>
  <w15:docId w15:val="{0EFE4C85-1787-4837-8E6B-6AEE68DD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0"/>
        <w:tab w:val="center" w:pos="4320"/>
      </w:tabs>
      <w:suppressAutoHyphens/>
      <w:ind w:right="1080"/>
    </w:pPr>
    <w:rPr>
      <w:rFonts w:ascii="Helvetica" w:hAnsi="Helvetica"/>
    </w:rPr>
  </w:style>
  <w:style w:type="paragraph" w:styleId="BodyText2">
    <w:name w:val="Body Text 2"/>
    <w:basedOn w:val="Normal"/>
    <w:pPr>
      <w:tabs>
        <w:tab w:val="left" w:pos="0"/>
        <w:tab w:val="center" w:pos="4320"/>
      </w:tabs>
      <w:suppressAutoHyphens/>
      <w:ind w:right="-180"/>
    </w:pPr>
    <w:rPr>
      <w:rFonts w:ascii="Helvetica" w:hAnsi="Helvetica"/>
    </w:rPr>
  </w:style>
  <w:style w:type="paragraph" w:styleId="BodyText3">
    <w:name w:val="Body Text 3"/>
    <w:basedOn w:val="Normal"/>
    <w:pPr>
      <w:tabs>
        <w:tab w:val="left" w:pos="0"/>
        <w:tab w:val="center" w:pos="4320"/>
        <w:tab w:val="left" w:pos="9000"/>
      </w:tabs>
      <w:suppressAutoHyphens/>
      <w:ind w:right="-90"/>
    </w:pPr>
    <w:rPr>
      <w:rFonts w:ascii="Helvetica" w:hAnsi="Helvetic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5D4BA1"/>
    <w:rPr>
      <w:color w:val="0000FF"/>
      <w:u w:val="single"/>
    </w:rPr>
  </w:style>
  <w:style w:type="paragraph" w:styleId="Revision">
    <w:name w:val="Revision"/>
    <w:hidden/>
    <w:uiPriority w:val="99"/>
    <w:semiHidden/>
    <w:rsid w:val="009D058F"/>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j.gov/dep/watersupply/pdf/techguide.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nj.gov/dep/watersupply/dwc-lead-schools.html" TargetMode="External"/><Relationship Id="rId17" Type="http://schemas.openxmlformats.org/officeDocument/2006/relationships/hyperlink" Target="http://www.osha-slc.gov/SL%20TC/respiratoryadvisor/rnainpage.htrn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yc.gov/html/doh/htrnl/epi/moldrpt1%20.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j.gov/dep/watersupply/pdf/techguide.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osha-slc.gov/dts/osta/oshasoft/hazexp.html" TargetMode="External"/><Relationship Id="rId23" Type="http://schemas.openxmlformats.org/officeDocument/2006/relationships/footer" Target="footer3.xml"/><Relationship Id="rId10" Type="http://schemas.openxmlformats.org/officeDocument/2006/relationships/hyperlink" Target="http://www.nj.gov/dep/watersupply/pdf/techguide.pdf"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j.gov/dep/watersupply/pdf/leadfaq.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B37856-2E61-4534-B431-76470E9570B7}">
  <ds:schemaRefs>
    <ds:schemaRef ds:uri="http://schemas.microsoft.com/sharepoint/v3/contenttype/forms"/>
  </ds:schemaRefs>
</ds:datastoreItem>
</file>

<file path=customXml/itemProps2.xml><?xml version="1.0" encoding="utf-8"?>
<ds:datastoreItem xmlns:ds="http://schemas.openxmlformats.org/officeDocument/2006/customXml" ds:itemID="{EA54283A-A371-4670-8FEE-FAA6B895B449}">
  <ds:schemaRefs>
    <ds:schemaRef ds:uri="http://purl.org/dc/dcmitype/"/>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26bfb855-a36a-4ec2-9b05-7420e8dff8ce"/>
    <ds:schemaRef ds:uri="ed0eeb22-c85f-47ad-b4ee-843631bdfb60"/>
    <ds:schemaRef ds:uri="http://schemas.microsoft.com/sharepoint/v3"/>
    <ds:schemaRef ds:uri="http://purl.org/dc/terms/"/>
  </ds:schemaRefs>
</ds:datastoreItem>
</file>

<file path=customXml/itemProps3.xml><?xml version="1.0" encoding="utf-8"?>
<ds:datastoreItem xmlns:ds="http://schemas.openxmlformats.org/officeDocument/2006/customXml" ds:itemID="{870D8104-632E-40EB-A79A-416103480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2398</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CRITICAL POLICY REFERENCE MANUAL</vt:lpstr>
    </vt:vector>
  </TitlesOfParts>
  <Company>NJSBA</Company>
  <LinksUpToDate>false</LinksUpToDate>
  <CharactersWithSpaces>16035</CharactersWithSpaces>
  <SharedDoc>false</SharedDoc>
  <HLinks>
    <vt:vector size="30" baseType="variant">
      <vt:variant>
        <vt:i4>4456526</vt:i4>
      </vt:variant>
      <vt:variant>
        <vt:i4>12</vt:i4>
      </vt:variant>
      <vt:variant>
        <vt:i4>0</vt:i4>
      </vt:variant>
      <vt:variant>
        <vt:i4>5</vt:i4>
      </vt:variant>
      <vt:variant>
        <vt:lpwstr>http://www.nj.gov/dep/watersupply/pdf/leadfaq.pdf</vt:lpwstr>
      </vt:variant>
      <vt:variant>
        <vt:lpwstr/>
      </vt:variant>
      <vt:variant>
        <vt:i4>3670056</vt:i4>
      </vt:variant>
      <vt:variant>
        <vt:i4>9</vt:i4>
      </vt:variant>
      <vt:variant>
        <vt:i4>0</vt:i4>
      </vt:variant>
      <vt:variant>
        <vt:i4>5</vt:i4>
      </vt:variant>
      <vt:variant>
        <vt:lpwstr>http://www.nj.gov/dep/watersupply/pdf/techguide.pdf</vt:lpwstr>
      </vt:variant>
      <vt:variant>
        <vt:lpwstr/>
      </vt:variant>
      <vt:variant>
        <vt:i4>8126511</vt:i4>
      </vt:variant>
      <vt:variant>
        <vt:i4>6</vt:i4>
      </vt:variant>
      <vt:variant>
        <vt:i4>0</vt:i4>
      </vt:variant>
      <vt:variant>
        <vt:i4>5</vt:i4>
      </vt:variant>
      <vt:variant>
        <vt:lpwstr>http://www.nj.gov/dep/watersupply/dwc-lead-schools.html</vt:lpwstr>
      </vt:variant>
      <vt:variant>
        <vt:lpwstr/>
      </vt:variant>
      <vt:variant>
        <vt:i4>3670056</vt:i4>
      </vt:variant>
      <vt:variant>
        <vt:i4>3</vt:i4>
      </vt:variant>
      <vt:variant>
        <vt:i4>0</vt:i4>
      </vt:variant>
      <vt:variant>
        <vt:i4>5</vt:i4>
      </vt:variant>
      <vt:variant>
        <vt:lpwstr>http://www.nj.gov/dep/watersupply/pdf/techguide.pdf</vt:lpwstr>
      </vt:variant>
      <vt:variant>
        <vt:lpwstr/>
      </vt:variant>
      <vt:variant>
        <vt:i4>3670056</vt:i4>
      </vt:variant>
      <vt:variant>
        <vt:i4>0</vt:i4>
      </vt:variant>
      <vt:variant>
        <vt:i4>0</vt:i4>
      </vt:variant>
      <vt:variant>
        <vt:i4>5</vt:i4>
      </vt:variant>
      <vt:variant>
        <vt:lpwstr>http://www.nj.gov/dep/watersupply/pdf/techguide.pdf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POLICY REFERENCE MANUAL</dc:title>
  <dc:creator>NJSBA User</dc:creator>
  <cp:lastModifiedBy>Gina Cuciti</cp:lastModifiedBy>
  <cp:revision>23</cp:revision>
  <cp:lastPrinted>2002-02-19T16:41:00Z</cp:lastPrinted>
  <dcterms:created xsi:type="dcterms:W3CDTF">2017-07-03T15:57:00Z</dcterms:created>
  <dcterms:modified xsi:type="dcterms:W3CDTF">2022-07-14T17:44:00Z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Order">
    <vt:r8>20121200</vt:r8>
  </property>
  <property fmtid="{D5CDD505-2E9C-101B-9397-08002B2CF9AE}" pid="4" name="MediaServiceImageTags">
    <vt:lpwstr/>
  </property>
</Properties>
</file>